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7BC7" w14:textId="77777777" w:rsidR="00D87EBC" w:rsidRDefault="009D2CBE">
      <w:pPr>
        <w:spacing w:before="60" w:line="480" w:lineRule="auto"/>
        <w:ind w:left="2012" w:right="1976" w:firstLine="1353"/>
        <w:rPr>
          <w:b/>
          <w:sz w:val="24"/>
        </w:rPr>
      </w:pPr>
      <w:r>
        <w:rPr>
          <w:b/>
          <w:sz w:val="24"/>
        </w:rPr>
        <w:t>THE CITY OF NEW YORK DEPARTMENT</w:t>
      </w:r>
      <w:r>
        <w:rPr>
          <w:b/>
          <w:spacing w:val="-9"/>
          <w:sz w:val="24"/>
        </w:rPr>
        <w:t xml:space="preserve"> </w:t>
      </w:r>
      <w:r>
        <w:rPr>
          <w:b/>
          <w:sz w:val="24"/>
        </w:rPr>
        <w:t>OF</w:t>
      </w:r>
      <w:r>
        <w:rPr>
          <w:b/>
          <w:spacing w:val="-9"/>
          <w:sz w:val="24"/>
        </w:rPr>
        <w:t xml:space="preserve"> </w:t>
      </w:r>
      <w:r>
        <w:rPr>
          <w:b/>
          <w:sz w:val="24"/>
        </w:rPr>
        <w:t>DESIGN</w:t>
      </w:r>
      <w:r>
        <w:rPr>
          <w:b/>
          <w:spacing w:val="-9"/>
          <w:sz w:val="24"/>
        </w:rPr>
        <w:t xml:space="preserve"> </w:t>
      </w:r>
      <w:r>
        <w:rPr>
          <w:b/>
          <w:sz w:val="24"/>
        </w:rPr>
        <w:t>AND</w:t>
      </w:r>
      <w:r>
        <w:rPr>
          <w:b/>
          <w:spacing w:val="-9"/>
          <w:sz w:val="24"/>
        </w:rPr>
        <w:t xml:space="preserve"> </w:t>
      </w:r>
      <w:r>
        <w:rPr>
          <w:b/>
          <w:sz w:val="24"/>
        </w:rPr>
        <w:t>CONSTRUCTION</w:t>
      </w:r>
    </w:p>
    <w:p w14:paraId="45F64002" w14:textId="77777777" w:rsidR="00D87EBC" w:rsidRDefault="009D2CBE">
      <w:pPr>
        <w:spacing w:before="1"/>
        <w:ind w:left="2910"/>
        <w:rPr>
          <w:b/>
          <w:sz w:val="24"/>
        </w:rPr>
      </w:pPr>
      <w:r>
        <w:rPr>
          <w:b/>
          <w:sz w:val="24"/>
        </w:rPr>
        <w:t>DIVISION</w:t>
      </w:r>
      <w:r>
        <w:rPr>
          <w:b/>
          <w:spacing w:val="-4"/>
          <w:sz w:val="24"/>
        </w:rPr>
        <w:t xml:space="preserve"> </w:t>
      </w:r>
      <w:r>
        <w:rPr>
          <w:b/>
          <w:sz w:val="24"/>
        </w:rPr>
        <w:t>OF</w:t>
      </w:r>
      <w:r>
        <w:rPr>
          <w:b/>
          <w:spacing w:val="-3"/>
          <w:sz w:val="24"/>
        </w:rPr>
        <w:t xml:space="preserve"> </w:t>
      </w:r>
      <w:r>
        <w:rPr>
          <w:b/>
          <w:sz w:val="24"/>
        </w:rPr>
        <w:t>PUBLIC</w:t>
      </w:r>
      <w:r>
        <w:rPr>
          <w:b/>
          <w:spacing w:val="-3"/>
          <w:sz w:val="24"/>
        </w:rPr>
        <w:t xml:space="preserve"> </w:t>
      </w:r>
      <w:r>
        <w:rPr>
          <w:b/>
          <w:spacing w:val="-2"/>
          <w:sz w:val="24"/>
        </w:rPr>
        <w:t>BUILDINGS</w:t>
      </w:r>
    </w:p>
    <w:p w14:paraId="130267D8" w14:textId="77777777" w:rsidR="00D87EBC" w:rsidRDefault="009D2CBE">
      <w:pPr>
        <w:spacing w:before="276"/>
        <w:ind w:left="2619" w:right="2620" w:firstLine="760"/>
        <w:rPr>
          <w:b/>
          <w:sz w:val="24"/>
        </w:rPr>
      </w:pPr>
      <w:r>
        <w:rPr>
          <w:b/>
          <w:sz w:val="24"/>
        </w:rPr>
        <w:t>30-30 THOMSON AVENUE</w:t>
      </w:r>
      <w:r>
        <w:rPr>
          <w:b/>
          <w:spacing w:val="40"/>
          <w:sz w:val="24"/>
        </w:rPr>
        <w:t xml:space="preserve"> </w:t>
      </w:r>
      <w:r>
        <w:rPr>
          <w:b/>
          <w:sz w:val="24"/>
        </w:rPr>
        <w:t>LONG</w:t>
      </w:r>
      <w:r>
        <w:rPr>
          <w:b/>
          <w:spacing w:val="-7"/>
          <w:sz w:val="24"/>
        </w:rPr>
        <w:t xml:space="preserve"> </w:t>
      </w:r>
      <w:r>
        <w:rPr>
          <w:b/>
          <w:sz w:val="24"/>
        </w:rPr>
        <w:t>ISLAND</w:t>
      </w:r>
      <w:r>
        <w:rPr>
          <w:b/>
          <w:spacing w:val="-8"/>
          <w:sz w:val="24"/>
        </w:rPr>
        <w:t xml:space="preserve"> </w:t>
      </w:r>
      <w:r>
        <w:rPr>
          <w:b/>
          <w:sz w:val="24"/>
        </w:rPr>
        <w:t>CITY,</w:t>
      </w:r>
      <w:r>
        <w:rPr>
          <w:b/>
          <w:spacing w:val="-10"/>
          <w:sz w:val="24"/>
        </w:rPr>
        <w:t xml:space="preserve"> </w:t>
      </w:r>
      <w:r>
        <w:rPr>
          <w:b/>
          <w:sz w:val="24"/>
        </w:rPr>
        <w:t>NEW</w:t>
      </w:r>
      <w:r>
        <w:rPr>
          <w:b/>
          <w:spacing w:val="-7"/>
          <w:sz w:val="24"/>
        </w:rPr>
        <w:t xml:space="preserve"> </w:t>
      </w:r>
      <w:r>
        <w:rPr>
          <w:b/>
          <w:sz w:val="24"/>
        </w:rPr>
        <w:t>YORK</w:t>
      </w:r>
      <w:r>
        <w:rPr>
          <w:b/>
          <w:spacing w:val="-7"/>
          <w:sz w:val="24"/>
        </w:rPr>
        <w:t xml:space="preserve"> </w:t>
      </w:r>
      <w:r>
        <w:rPr>
          <w:b/>
          <w:sz w:val="24"/>
        </w:rPr>
        <w:t>11101</w:t>
      </w:r>
    </w:p>
    <w:p w14:paraId="5E567826" w14:textId="77777777" w:rsidR="00D87EBC" w:rsidRDefault="00D87EBC">
      <w:pPr>
        <w:pStyle w:val="BodyText"/>
        <w:spacing w:before="275"/>
        <w:rPr>
          <w:b/>
        </w:rPr>
      </w:pPr>
    </w:p>
    <w:p w14:paraId="364C29DD" w14:textId="77777777" w:rsidR="00D87EBC" w:rsidRDefault="009D2CBE">
      <w:pPr>
        <w:spacing w:before="1"/>
        <w:ind w:left="749" w:right="692"/>
        <w:jc w:val="center"/>
        <w:rPr>
          <w:b/>
          <w:sz w:val="24"/>
        </w:rPr>
      </w:pPr>
      <w:r>
        <w:rPr>
          <w:b/>
          <w:sz w:val="24"/>
        </w:rPr>
        <w:t>CONTRACT</w:t>
      </w:r>
      <w:r>
        <w:rPr>
          <w:b/>
          <w:spacing w:val="-5"/>
          <w:sz w:val="24"/>
        </w:rPr>
        <w:t xml:space="preserve"> FOR</w:t>
      </w:r>
    </w:p>
    <w:p w14:paraId="22EED7E2" w14:textId="77777777" w:rsidR="00D87EBC" w:rsidRDefault="009D2CBE">
      <w:pPr>
        <w:ind w:left="749" w:right="750"/>
        <w:jc w:val="center"/>
        <w:rPr>
          <w:b/>
          <w:sz w:val="24"/>
        </w:rPr>
      </w:pPr>
      <w:r>
        <w:rPr>
          <w:b/>
          <w:sz w:val="24"/>
        </w:rPr>
        <w:t>SPECIAL</w:t>
      </w:r>
      <w:r>
        <w:rPr>
          <w:b/>
          <w:spacing w:val="-6"/>
          <w:sz w:val="24"/>
        </w:rPr>
        <w:t xml:space="preserve"> </w:t>
      </w:r>
      <w:r>
        <w:rPr>
          <w:b/>
          <w:sz w:val="24"/>
        </w:rPr>
        <w:t>INSPECTIONS</w:t>
      </w:r>
      <w:r>
        <w:rPr>
          <w:b/>
          <w:spacing w:val="-3"/>
          <w:sz w:val="24"/>
        </w:rPr>
        <w:t xml:space="preserve"> </w:t>
      </w:r>
      <w:r>
        <w:rPr>
          <w:b/>
          <w:sz w:val="24"/>
        </w:rPr>
        <w:t>AND</w:t>
      </w:r>
      <w:r>
        <w:rPr>
          <w:b/>
          <w:spacing w:val="-4"/>
          <w:sz w:val="24"/>
        </w:rPr>
        <w:t xml:space="preserve"> </w:t>
      </w:r>
      <w:r>
        <w:rPr>
          <w:b/>
          <w:sz w:val="24"/>
        </w:rPr>
        <w:t>LABORATORY</w:t>
      </w:r>
      <w:r>
        <w:rPr>
          <w:b/>
          <w:spacing w:val="-4"/>
          <w:sz w:val="24"/>
        </w:rPr>
        <w:t xml:space="preserve"> </w:t>
      </w:r>
      <w:r>
        <w:rPr>
          <w:b/>
          <w:sz w:val="24"/>
        </w:rPr>
        <w:t>TESTING</w:t>
      </w:r>
      <w:r>
        <w:rPr>
          <w:b/>
          <w:spacing w:val="-3"/>
          <w:sz w:val="24"/>
        </w:rPr>
        <w:t xml:space="preserve"> </w:t>
      </w:r>
      <w:r>
        <w:rPr>
          <w:b/>
          <w:spacing w:val="-2"/>
          <w:sz w:val="24"/>
        </w:rPr>
        <w:t>SERVICES</w:t>
      </w:r>
    </w:p>
    <w:p w14:paraId="3FDCAF5A" w14:textId="77777777" w:rsidR="00D87EBC" w:rsidRDefault="00D87EBC">
      <w:pPr>
        <w:pStyle w:val="BodyText"/>
        <w:rPr>
          <w:b/>
        </w:rPr>
      </w:pPr>
    </w:p>
    <w:p w14:paraId="103FD6A8" w14:textId="77777777" w:rsidR="00D87EBC" w:rsidRDefault="00D87EBC">
      <w:pPr>
        <w:pStyle w:val="BodyText"/>
        <w:rPr>
          <w:b/>
        </w:rPr>
      </w:pPr>
    </w:p>
    <w:p w14:paraId="7C1A9F07" w14:textId="77777777" w:rsidR="00D87EBC" w:rsidRDefault="00D87EBC">
      <w:pPr>
        <w:pStyle w:val="BodyText"/>
        <w:spacing w:before="2"/>
        <w:rPr>
          <w:b/>
        </w:rPr>
      </w:pPr>
    </w:p>
    <w:p w14:paraId="2453D1FF" w14:textId="1F2401AB" w:rsidR="00D87EBC" w:rsidRDefault="009D2CBE">
      <w:pPr>
        <w:tabs>
          <w:tab w:val="left" w:pos="3723"/>
          <w:tab w:val="left" w:pos="7083"/>
        </w:tabs>
        <w:ind w:left="1563"/>
        <w:rPr>
          <w:b/>
          <w:sz w:val="24"/>
        </w:rPr>
      </w:pPr>
      <w:r>
        <w:rPr>
          <w:b/>
          <w:spacing w:val="-2"/>
          <w:sz w:val="24"/>
        </w:rPr>
        <w:t>PROJECT:</w:t>
      </w:r>
      <w:r>
        <w:rPr>
          <w:b/>
          <w:sz w:val="24"/>
        </w:rPr>
        <w:tab/>
      </w:r>
      <w:r w:rsidR="003B6963">
        <w:rPr>
          <w:b/>
          <w:sz w:val="24"/>
          <w:u w:val="single"/>
        </w:rPr>
        <w:tab/>
      </w:r>
    </w:p>
    <w:p w14:paraId="3EABE041" w14:textId="77777777" w:rsidR="00D87EBC" w:rsidRDefault="00D87EBC">
      <w:pPr>
        <w:pStyle w:val="BodyText"/>
        <w:spacing w:before="5"/>
        <w:rPr>
          <w:b/>
        </w:rPr>
      </w:pPr>
    </w:p>
    <w:p w14:paraId="62C6F56D" w14:textId="4360C068" w:rsidR="00D87EBC" w:rsidRDefault="009D2CBE">
      <w:pPr>
        <w:tabs>
          <w:tab w:val="left" w:pos="3723"/>
          <w:tab w:val="left" w:pos="7083"/>
        </w:tabs>
        <w:ind w:left="1563"/>
        <w:rPr>
          <w:b/>
          <w:sz w:val="24"/>
        </w:rPr>
      </w:pPr>
      <w:r>
        <w:rPr>
          <w:b/>
          <w:sz w:val="24"/>
        </w:rPr>
        <w:t>FMS</w:t>
      </w:r>
      <w:r>
        <w:rPr>
          <w:b/>
          <w:spacing w:val="-2"/>
          <w:sz w:val="24"/>
        </w:rPr>
        <w:t xml:space="preserve"> </w:t>
      </w:r>
      <w:r>
        <w:rPr>
          <w:b/>
          <w:spacing w:val="-5"/>
          <w:sz w:val="24"/>
        </w:rPr>
        <w:t>ID:</w:t>
      </w:r>
      <w:r>
        <w:rPr>
          <w:b/>
          <w:sz w:val="24"/>
        </w:rPr>
        <w:tab/>
      </w:r>
      <w:r w:rsidR="003B6963">
        <w:rPr>
          <w:b/>
          <w:sz w:val="24"/>
          <w:u w:val="single"/>
        </w:rPr>
        <w:tab/>
      </w:r>
    </w:p>
    <w:p w14:paraId="05C2524F" w14:textId="77777777" w:rsidR="00D87EBC" w:rsidRDefault="00D87EBC">
      <w:pPr>
        <w:pStyle w:val="BodyText"/>
        <w:spacing w:before="2"/>
        <w:rPr>
          <w:b/>
        </w:rPr>
      </w:pPr>
    </w:p>
    <w:p w14:paraId="0ADC4FE8" w14:textId="77777777" w:rsidR="00D87EBC" w:rsidRDefault="009D2CBE">
      <w:pPr>
        <w:ind w:left="1563"/>
        <w:rPr>
          <w:b/>
          <w:sz w:val="24"/>
        </w:rPr>
      </w:pPr>
      <w:r>
        <w:rPr>
          <w:b/>
          <w:spacing w:val="-2"/>
          <w:sz w:val="24"/>
        </w:rPr>
        <w:t>REGISTRATION</w:t>
      </w:r>
    </w:p>
    <w:p w14:paraId="40F23B64" w14:textId="77777777" w:rsidR="00D87EBC" w:rsidRDefault="009D2CBE">
      <w:pPr>
        <w:tabs>
          <w:tab w:val="left" w:pos="3723"/>
          <w:tab w:val="left" w:pos="7203"/>
        </w:tabs>
        <w:ind w:left="1563"/>
        <w:rPr>
          <w:b/>
          <w:sz w:val="24"/>
        </w:rPr>
      </w:pPr>
      <w:r>
        <w:rPr>
          <w:b/>
          <w:spacing w:val="-2"/>
          <w:sz w:val="24"/>
        </w:rPr>
        <w:t>NUMBER:</w:t>
      </w:r>
      <w:r>
        <w:rPr>
          <w:b/>
          <w:sz w:val="24"/>
        </w:rPr>
        <w:tab/>
      </w:r>
      <w:r>
        <w:rPr>
          <w:b/>
          <w:sz w:val="24"/>
          <w:u w:val="single"/>
        </w:rPr>
        <w:tab/>
      </w:r>
    </w:p>
    <w:p w14:paraId="27DD4971" w14:textId="77777777" w:rsidR="00D87EBC" w:rsidRDefault="00D87EBC">
      <w:pPr>
        <w:pStyle w:val="BodyText"/>
        <w:spacing w:before="5"/>
        <w:rPr>
          <w:b/>
        </w:rPr>
      </w:pPr>
    </w:p>
    <w:p w14:paraId="7E632E66" w14:textId="381A2AE9" w:rsidR="00D87EBC" w:rsidRDefault="009D2CBE" w:rsidP="003B6963">
      <w:pPr>
        <w:tabs>
          <w:tab w:val="left" w:pos="3723"/>
          <w:tab w:val="left" w:pos="7203"/>
        </w:tabs>
        <w:ind w:left="1563"/>
        <w:rPr>
          <w:b/>
          <w:sz w:val="24"/>
        </w:rPr>
      </w:pPr>
      <w:r>
        <w:rPr>
          <w:b/>
          <w:spacing w:val="-2"/>
          <w:sz w:val="24"/>
        </w:rPr>
        <w:t>E-</w:t>
      </w:r>
      <w:r>
        <w:rPr>
          <w:b/>
          <w:spacing w:val="-4"/>
          <w:sz w:val="24"/>
        </w:rPr>
        <w:t>PIN:</w:t>
      </w:r>
      <w:r>
        <w:rPr>
          <w:b/>
          <w:sz w:val="24"/>
        </w:rPr>
        <w:tab/>
      </w:r>
      <w:r w:rsidR="003B6963">
        <w:rPr>
          <w:b/>
          <w:sz w:val="24"/>
          <w:u w:val="single"/>
        </w:rPr>
        <w:tab/>
      </w:r>
    </w:p>
    <w:p w14:paraId="2DF200EC" w14:textId="77777777" w:rsidR="003B6963" w:rsidRDefault="003B6963" w:rsidP="003B6963">
      <w:pPr>
        <w:tabs>
          <w:tab w:val="left" w:pos="3723"/>
          <w:tab w:val="left" w:pos="7203"/>
        </w:tabs>
        <w:ind w:left="1563"/>
        <w:rPr>
          <w:b/>
        </w:rPr>
      </w:pPr>
    </w:p>
    <w:p w14:paraId="3DF80926" w14:textId="46A2CEC5" w:rsidR="00D87EBC" w:rsidRDefault="009D2CBE">
      <w:pPr>
        <w:tabs>
          <w:tab w:val="left" w:pos="3723"/>
          <w:tab w:val="left" w:pos="6843"/>
        </w:tabs>
        <w:ind w:left="1563"/>
        <w:rPr>
          <w:b/>
          <w:sz w:val="24"/>
        </w:rPr>
      </w:pPr>
      <w:r>
        <w:rPr>
          <w:b/>
          <w:spacing w:val="-2"/>
          <w:sz w:val="24"/>
        </w:rPr>
        <w:t>CONSULTANT:</w:t>
      </w:r>
      <w:r>
        <w:rPr>
          <w:b/>
          <w:sz w:val="24"/>
        </w:rPr>
        <w:tab/>
      </w:r>
      <w:r w:rsidR="003B6963">
        <w:rPr>
          <w:b/>
          <w:sz w:val="24"/>
          <w:u w:val="single"/>
        </w:rPr>
        <w:tab/>
      </w:r>
    </w:p>
    <w:p w14:paraId="6F83C7A6" w14:textId="6EE33733" w:rsidR="00D87EBC" w:rsidRDefault="009D2CBE">
      <w:pPr>
        <w:pStyle w:val="BodyText"/>
        <w:spacing w:before="14"/>
        <w:rPr>
          <w:b/>
          <w:sz w:val="20"/>
        </w:rPr>
      </w:pPr>
      <w:r>
        <w:rPr>
          <w:b/>
          <w:noProof/>
          <w:sz w:val="20"/>
        </w:rPr>
        <mc:AlternateContent>
          <mc:Choice Requires="wps">
            <w:drawing>
              <wp:anchor distT="0" distB="0" distL="0" distR="0" simplePos="0" relativeHeight="251658246" behindDoc="1" locked="0" layoutInCell="1" allowOverlap="1" wp14:anchorId="5BDF3A84" wp14:editId="1DD4D404">
                <wp:simplePos x="0" y="0"/>
                <wp:positionH relativeFrom="page">
                  <wp:posOffset>3264408</wp:posOffset>
                </wp:positionH>
                <wp:positionV relativeFrom="paragraph">
                  <wp:posOffset>170701</wp:posOffset>
                </wp:positionV>
                <wp:extent cx="1981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3CE428A4">
              <v:shape id="Graphic 1" style="position:absolute;margin-left:257.05pt;margin-top:13.45pt;width:15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81200,1270" o:spid="_x0000_s1026" filled="f" strokeweight=".26669mm" path="m,l19812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NMDgIAAFsEAAAOAAAAZHJzL2Uyb0RvYy54bWysVE1v2zAMvQ/YfxB0X5zk0LVGnGJo0GFA&#10;0RVoip0VWY6NyaJGKnHy70fJH8m62zAfBEp8Ih/5KK/uT60VR4PUgCvkYjaXwjgNZeP2hXzbPn66&#10;lYKCcqWy4Ewhz4bk/frjh1Xnc7OEGmxpUHAQR3nnC1mH4PMsI12bVtEMvHHsrABbFXiL+6xE1XH0&#10;1mbL+fwm6wBLj6ANEZ9ueqdcp/hVZXT4XlVkgrCFZG4hrZjWXVyz9Urle1S+bvRAQ/0Di1Y1jpNO&#10;oTYqKHHA5q9QbaMRCKow09BmUFWNNqkGrmYxf1fNa628SbVwc8hPbaL/F1Y/H1/9C0bq5J9A/yTu&#10;SNZ5yidP3NCAOVXYRiwTF6fUxfPURXMKQvPh4u52wdJIodm3WH5OTc5UPt7VBwpfDaQ46vhEodeg&#10;HC1Vj5Y+udFEVjJqaJOGQQrWEKVgDXe9hl6FeC+Si6boLkTiWQtHs4XkDe+YM7WL17pr1FTKWCVj&#10;ewQbMQ33qjdSaravi7Musri7mS/SaBDYpnxsrI0sCPe7B4viqOJgpi/WwRH+gHmksFFU97jkGmDW&#10;DTr10kSRdlCeX1B0PM2FpF8HhUYK+83xuMTRHw0cjd1oYLAPkB5IahDn3J5+KPQipi9kYGWfYRxG&#10;lY+ixdInbLzp4MshQNVERdMM9YyGDU9wKnB4bfGJXO8T6vJPWP8GAAD//wMAUEsDBBQABgAIAAAA&#10;IQCFI0fP3wAAAAkBAAAPAAAAZHJzL2Rvd25yZXYueG1sTI/BTsMwDIbvSLxDZCQuaEtb0bKVphNC&#10;msQNGBzGLWtMU9E4pcnWwtNjTnD070+/P1eb2fXihGPoPClIlwkIpMabjloFry/bxQpEiJqM7j2h&#10;gi8MsKnPzypdGj/RM552sRVcQqHUCmyMQyllaCw6HZZ+QOLdux+djjyOrTSjnrjc9TJLkkI63RFf&#10;sHrAe4vNx+7oFFy18/Zz0nH9tH9IH5vvIc8T+6bU5cV8dwsi4hz/YPjVZ3Wo2engj2SC6BXk6XXK&#10;qIKsWINgYJUVHBw4uElB1pX8/0H9AwAA//8DAFBLAQItABQABgAIAAAAIQC2gziS/gAAAOEBAAAT&#10;AAAAAAAAAAAAAAAAAAAAAABbQ29udGVudF9UeXBlc10ueG1sUEsBAi0AFAAGAAgAAAAhADj9If/W&#10;AAAAlAEAAAsAAAAAAAAAAAAAAAAALwEAAF9yZWxzLy5yZWxzUEsBAi0AFAAGAAgAAAAhAI5Y80wO&#10;AgAAWwQAAA4AAAAAAAAAAAAAAAAALgIAAGRycy9lMm9Eb2MueG1sUEsBAi0AFAAGAAgAAAAhAIUj&#10;R8/fAAAACQEAAA8AAAAAAAAAAAAAAAAAaAQAAGRycy9kb3ducmV2LnhtbFBLBQYAAAAABAAEAPMA&#10;AAB0BQAAAAA=&#10;" w14:anchorId="19425E04">
                <v:path arrowok="t"/>
                <w10:wrap type="topAndBottom" anchorx="page"/>
              </v:shape>
            </w:pict>
          </mc:Fallback>
        </mc:AlternateContent>
      </w:r>
      <w:r>
        <w:rPr>
          <w:b/>
          <w:noProof/>
          <w:sz w:val="20"/>
        </w:rPr>
        <mc:AlternateContent>
          <mc:Choice Requires="wps">
            <w:drawing>
              <wp:anchor distT="0" distB="0" distL="0" distR="0" simplePos="0" relativeHeight="251658247" behindDoc="1" locked="0" layoutInCell="1" allowOverlap="1" wp14:anchorId="08D64CD0" wp14:editId="204D733F">
                <wp:simplePos x="0" y="0"/>
                <wp:positionH relativeFrom="page">
                  <wp:posOffset>3264408</wp:posOffset>
                </wp:positionH>
                <wp:positionV relativeFrom="paragraph">
                  <wp:posOffset>345961</wp:posOffset>
                </wp:positionV>
                <wp:extent cx="19812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014DFF5">
              <v:shape id="Graphic 2" style="position:absolute;margin-left:257.05pt;margin-top:27.25pt;width:15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81200,1270" o:spid="_x0000_s1026" filled="f" strokeweight=".26669mm" path="m,l19812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NMDgIAAFsEAAAOAAAAZHJzL2Uyb0RvYy54bWysVE1v2zAMvQ/YfxB0X5zk0LVGnGJo0GFA&#10;0RVoip0VWY6NyaJGKnHy70fJH8m62zAfBEp8Ih/5KK/uT60VR4PUgCvkYjaXwjgNZeP2hXzbPn66&#10;lYKCcqWy4Ewhz4bk/frjh1Xnc7OEGmxpUHAQR3nnC1mH4PMsI12bVtEMvHHsrABbFXiL+6xE1XH0&#10;1mbL+fwm6wBLj6ANEZ9ueqdcp/hVZXT4XlVkgrCFZG4hrZjWXVyz9Urle1S+bvRAQ/0Di1Y1jpNO&#10;oTYqKHHA5q9QbaMRCKow09BmUFWNNqkGrmYxf1fNa628SbVwc8hPbaL/F1Y/H1/9C0bq5J9A/yTu&#10;SNZ5yidP3NCAOVXYRiwTF6fUxfPURXMKQvPh4u52wdJIodm3WH5OTc5UPt7VBwpfDaQ46vhEodeg&#10;HC1Vj5Y+udFEVjJqaJOGQQrWEKVgDXe9hl6FeC+Si6boLkTiWQtHs4XkDe+YM7WL17pr1FTKWCVj&#10;ewQbMQ33qjdSaravi7Musri7mS/SaBDYpnxsrI0sCPe7B4viqOJgpi/WwRH+gHmksFFU97jkGmDW&#10;DTr10kSRdlCeX1B0PM2FpF8HhUYK+83xuMTRHw0cjd1oYLAPkB5IahDn3J5+KPQipi9kYGWfYRxG&#10;lY+ixdInbLzp4MshQNVERdMM9YyGDU9wKnB4bfGJXO8T6vJPWP8GAAD//wMAUEsDBBQABgAIAAAA&#10;IQDu3+wQ3wAAAAkBAAAPAAAAZHJzL2Rvd25yZXYueG1sTI9BT8MwDIXvSPyHyEhcEEs7rWOUphNC&#10;msQNNjjAzWtNU9E4pcnWwq/HO8HNfu/p+XOxnlynjjSE1rOBdJaAIq583XJj4PVlc70CFSJyjZ1n&#10;MvBNAdbl+VmBee1H3tJxFxslJRxyNGBj7HOtQ2XJYZj5nli8Dz84jLIOja4HHKXcdXqeJEvtsGW5&#10;YLGnB0vV5+7gDFw10+ZrxHj7/PaYPlU/fZYl9t2Yy4vp/g5UpCn+heGEL+hQCtPeH7gOqjOQpYtU&#10;ojIsMlASWM2XIuxPwg3ostD/Pyh/AQAA//8DAFBLAQItABQABgAIAAAAIQC2gziS/gAAAOEBAAAT&#10;AAAAAAAAAAAAAAAAAAAAAABbQ29udGVudF9UeXBlc10ueG1sUEsBAi0AFAAGAAgAAAAhADj9If/W&#10;AAAAlAEAAAsAAAAAAAAAAAAAAAAALwEAAF9yZWxzLy5yZWxzUEsBAi0AFAAGAAgAAAAhAI5Y80wO&#10;AgAAWwQAAA4AAAAAAAAAAAAAAAAALgIAAGRycy9lMm9Eb2MueG1sUEsBAi0AFAAGAAgAAAAhAO7f&#10;7BDfAAAACQEAAA8AAAAAAAAAAAAAAAAAaAQAAGRycy9kb3ducmV2LnhtbFBLBQYAAAAABAAEAPMA&#10;AAB0BQAAAAA=&#10;" w14:anchorId="06122DA7">
                <v:path arrowok="t"/>
                <w10:wrap type="topAndBottom" anchorx="page"/>
              </v:shape>
            </w:pict>
          </mc:Fallback>
        </mc:AlternateContent>
      </w:r>
      <w:r w:rsidR="000F7DF7">
        <w:rPr>
          <w:b/>
          <w:sz w:val="20"/>
        </w:rPr>
        <w:tab/>
      </w:r>
      <w:r w:rsidR="000F7DF7">
        <w:rPr>
          <w:b/>
          <w:sz w:val="20"/>
        </w:rPr>
        <w:tab/>
      </w:r>
      <w:r w:rsidR="000F7DF7">
        <w:rPr>
          <w:b/>
          <w:sz w:val="20"/>
        </w:rPr>
        <w:tab/>
      </w:r>
      <w:r w:rsidR="000F7DF7">
        <w:rPr>
          <w:b/>
          <w:sz w:val="20"/>
        </w:rPr>
        <w:tab/>
      </w:r>
      <w:r w:rsidR="000F7DF7">
        <w:rPr>
          <w:b/>
          <w:sz w:val="20"/>
        </w:rPr>
        <w:tab/>
        <w:t xml:space="preserve">  </w:t>
      </w:r>
    </w:p>
    <w:p w14:paraId="68768CB1" w14:textId="1DC9A55A" w:rsidR="00D87EBC" w:rsidRDefault="006F1F12" w:rsidP="003B6963">
      <w:pPr>
        <w:pStyle w:val="BodyText"/>
        <w:spacing w:before="14"/>
        <w:rPr>
          <w:b/>
          <w:sz w:val="20"/>
        </w:rPr>
      </w:pPr>
      <w:r>
        <w:rPr>
          <w:b/>
          <w:sz w:val="20"/>
        </w:rPr>
        <w:tab/>
      </w:r>
      <w:r>
        <w:rPr>
          <w:b/>
          <w:sz w:val="20"/>
        </w:rPr>
        <w:tab/>
      </w:r>
      <w:r>
        <w:rPr>
          <w:b/>
          <w:sz w:val="20"/>
        </w:rPr>
        <w:tab/>
      </w:r>
      <w:r>
        <w:rPr>
          <w:b/>
          <w:sz w:val="20"/>
        </w:rPr>
        <w:tab/>
      </w:r>
      <w:r>
        <w:rPr>
          <w:b/>
          <w:sz w:val="20"/>
        </w:rPr>
        <w:tab/>
        <w:t xml:space="preserve">  </w:t>
      </w:r>
    </w:p>
    <w:p w14:paraId="27005E3C" w14:textId="77777777" w:rsidR="00D87EBC" w:rsidRDefault="00D87EBC">
      <w:pPr>
        <w:pStyle w:val="BodyText"/>
        <w:rPr>
          <w:b/>
          <w:sz w:val="20"/>
        </w:rPr>
      </w:pPr>
    </w:p>
    <w:p w14:paraId="542BE7E8" w14:textId="77777777" w:rsidR="00D87EBC" w:rsidRDefault="00D87EBC">
      <w:pPr>
        <w:pStyle w:val="BodyText"/>
        <w:rPr>
          <w:b/>
          <w:sz w:val="20"/>
        </w:rPr>
      </w:pPr>
    </w:p>
    <w:p w14:paraId="336C8D64" w14:textId="77777777" w:rsidR="00D87EBC" w:rsidRDefault="00D87EBC">
      <w:pPr>
        <w:pStyle w:val="BodyText"/>
        <w:rPr>
          <w:b/>
          <w:sz w:val="20"/>
        </w:rPr>
      </w:pPr>
    </w:p>
    <w:p w14:paraId="6679148F" w14:textId="77777777" w:rsidR="00D87EBC" w:rsidRDefault="00D87EBC">
      <w:pPr>
        <w:pStyle w:val="BodyText"/>
        <w:rPr>
          <w:b/>
          <w:sz w:val="20"/>
        </w:rPr>
      </w:pPr>
    </w:p>
    <w:p w14:paraId="4E16ACFB" w14:textId="77777777" w:rsidR="00D87EBC" w:rsidRDefault="00D87EBC">
      <w:pPr>
        <w:pStyle w:val="BodyText"/>
        <w:rPr>
          <w:b/>
          <w:sz w:val="20"/>
        </w:rPr>
      </w:pPr>
    </w:p>
    <w:p w14:paraId="56F6FCC3" w14:textId="77777777" w:rsidR="00D87EBC" w:rsidRDefault="00D87EBC">
      <w:pPr>
        <w:pStyle w:val="BodyText"/>
        <w:rPr>
          <w:b/>
          <w:sz w:val="20"/>
        </w:rPr>
      </w:pPr>
    </w:p>
    <w:p w14:paraId="5C4BAE0A" w14:textId="77777777" w:rsidR="00D87EBC" w:rsidRDefault="00D87EBC">
      <w:pPr>
        <w:pStyle w:val="BodyText"/>
        <w:rPr>
          <w:b/>
          <w:sz w:val="20"/>
        </w:rPr>
      </w:pPr>
    </w:p>
    <w:p w14:paraId="5E60905F" w14:textId="77777777" w:rsidR="00D87EBC" w:rsidRDefault="00D87EBC">
      <w:pPr>
        <w:pStyle w:val="BodyText"/>
        <w:rPr>
          <w:b/>
          <w:sz w:val="20"/>
        </w:rPr>
      </w:pPr>
    </w:p>
    <w:p w14:paraId="398F6514" w14:textId="77777777" w:rsidR="00D87EBC" w:rsidRDefault="00D87EBC">
      <w:pPr>
        <w:pStyle w:val="BodyText"/>
        <w:rPr>
          <w:b/>
          <w:sz w:val="20"/>
        </w:rPr>
      </w:pPr>
    </w:p>
    <w:p w14:paraId="4D257E91" w14:textId="77777777" w:rsidR="00D87EBC" w:rsidRDefault="00D87EBC">
      <w:pPr>
        <w:pStyle w:val="BodyText"/>
        <w:rPr>
          <w:b/>
          <w:sz w:val="20"/>
        </w:rPr>
      </w:pPr>
    </w:p>
    <w:p w14:paraId="32755366" w14:textId="77777777" w:rsidR="00D87EBC" w:rsidRDefault="00D87EBC">
      <w:pPr>
        <w:pStyle w:val="BodyText"/>
        <w:rPr>
          <w:b/>
          <w:sz w:val="20"/>
        </w:rPr>
      </w:pPr>
    </w:p>
    <w:p w14:paraId="5A0D37E9" w14:textId="77777777" w:rsidR="00D87EBC" w:rsidRDefault="00D87EBC">
      <w:pPr>
        <w:pStyle w:val="BodyText"/>
        <w:rPr>
          <w:b/>
          <w:sz w:val="20"/>
        </w:rPr>
      </w:pPr>
    </w:p>
    <w:p w14:paraId="4826C6E7" w14:textId="77777777" w:rsidR="00D87EBC" w:rsidRDefault="00D87EBC">
      <w:pPr>
        <w:pStyle w:val="BodyText"/>
        <w:spacing w:before="46"/>
        <w:rPr>
          <w:b/>
          <w:sz w:val="20"/>
        </w:rPr>
      </w:pPr>
    </w:p>
    <w:p w14:paraId="12A95CEB" w14:textId="77777777" w:rsidR="00D87EBC" w:rsidRDefault="009D2CBE">
      <w:pPr>
        <w:ind w:left="123" w:right="2620"/>
        <w:rPr>
          <w:b/>
          <w:sz w:val="20"/>
        </w:rPr>
      </w:pPr>
      <w:r>
        <w:rPr>
          <w:b/>
          <w:sz w:val="20"/>
        </w:rPr>
        <w:t>Project</w:t>
      </w:r>
      <w:r>
        <w:rPr>
          <w:b/>
          <w:spacing w:val="-4"/>
          <w:sz w:val="20"/>
        </w:rPr>
        <w:t xml:space="preserve"> </w:t>
      </w:r>
      <w:r>
        <w:rPr>
          <w:b/>
          <w:sz w:val="20"/>
        </w:rPr>
        <w:t>Specific</w:t>
      </w:r>
      <w:r>
        <w:rPr>
          <w:b/>
          <w:spacing w:val="-5"/>
          <w:sz w:val="20"/>
        </w:rPr>
        <w:t xml:space="preserve"> </w:t>
      </w:r>
      <w:r>
        <w:rPr>
          <w:b/>
          <w:sz w:val="20"/>
        </w:rPr>
        <w:t>Contract</w:t>
      </w:r>
      <w:r>
        <w:rPr>
          <w:b/>
          <w:spacing w:val="-4"/>
          <w:sz w:val="20"/>
        </w:rPr>
        <w:t xml:space="preserve"> </w:t>
      </w:r>
      <w:r>
        <w:rPr>
          <w:b/>
          <w:sz w:val="20"/>
        </w:rPr>
        <w:t>Special</w:t>
      </w:r>
      <w:r>
        <w:rPr>
          <w:b/>
          <w:spacing w:val="-5"/>
          <w:sz w:val="20"/>
        </w:rPr>
        <w:t xml:space="preserve"> </w:t>
      </w:r>
      <w:r>
        <w:rPr>
          <w:b/>
          <w:sz w:val="20"/>
        </w:rPr>
        <w:t>Inspections</w:t>
      </w:r>
      <w:r>
        <w:rPr>
          <w:b/>
          <w:spacing w:val="-6"/>
          <w:sz w:val="20"/>
        </w:rPr>
        <w:t xml:space="preserve"> </w:t>
      </w:r>
      <w:r>
        <w:rPr>
          <w:b/>
          <w:sz w:val="20"/>
        </w:rPr>
        <w:t>and</w:t>
      </w:r>
      <w:r>
        <w:rPr>
          <w:b/>
          <w:spacing w:val="-5"/>
          <w:sz w:val="20"/>
        </w:rPr>
        <w:t xml:space="preserve"> </w:t>
      </w:r>
      <w:r>
        <w:rPr>
          <w:b/>
          <w:sz w:val="20"/>
        </w:rPr>
        <w:t>Laboratory</w:t>
      </w:r>
      <w:r>
        <w:rPr>
          <w:b/>
          <w:spacing w:val="-4"/>
          <w:sz w:val="20"/>
        </w:rPr>
        <w:t xml:space="preserve"> </w:t>
      </w:r>
      <w:r>
        <w:rPr>
          <w:b/>
          <w:sz w:val="20"/>
        </w:rPr>
        <w:t>Testing</w:t>
      </w:r>
      <w:r>
        <w:rPr>
          <w:b/>
          <w:spacing w:val="-4"/>
          <w:sz w:val="20"/>
        </w:rPr>
        <w:t xml:space="preserve"> </w:t>
      </w:r>
      <w:r>
        <w:rPr>
          <w:b/>
          <w:sz w:val="20"/>
        </w:rPr>
        <w:t>Services February 2025</w:t>
      </w:r>
    </w:p>
    <w:p w14:paraId="065E646A" w14:textId="77777777" w:rsidR="00D87EBC" w:rsidRDefault="00D87EBC">
      <w:pPr>
        <w:rPr>
          <w:b/>
          <w:sz w:val="20"/>
        </w:rPr>
        <w:sectPr w:rsidR="00D87EBC">
          <w:type w:val="continuous"/>
          <w:pgSz w:w="12260" w:h="15860"/>
          <w:pgMar w:top="1700" w:right="1133" w:bottom="280" w:left="1417" w:header="720" w:footer="720" w:gutter="0"/>
          <w:cols w:space="720"/>
        </w:sectPr>
      </w:pPr>
    </w:p>
    <w:p w14:paraId="75FDFE0B" w14:textId="62FC2FF7" w:rsidR="00A21653" w:rsidRDefault="00A21653" w:rsidP="002F0507">
      <w:pPr>
        <w:pStyle w:val="BodyText"/>
        <w:tabs>
          <w:tab w:val="left" w:pos="6495"/>
          <w:tab w:val="left" w:pos="8432"/>
        </w:tabs>
        <w:spacing w:before="60"/>
        <w:ind w:left="123" w:right="120"/>
      </w:pPr>
      <w:r>
        <w:lastRenderedPageBreak/>
        <w:t>THIS AGREEMENT, made and entered into this __ day of _____, __, by and between the City of New York (the “City”) acting by and through the Commissioner of the Department</w:t>
      </w:r>
      <w:r w:rsidR="002F0507">
        <w:rPr>
          <w:spacing w:val="73"/>
          <w:w w:val="150"/>
        </w:rPr>
        <w:t xml:space="preserve"> </w:t>
      </w:r>
      <w:r>
        <w:t>of</w:t>
      </w:r>
      <w:r>
        <w:rPr>
          <w:spacing w:val="74"/>
          <w:w w:val="150"/>
        </w:rPr>
        <w:t xml:space="preserve"> </w:t>
      </w:r>
      <w:r>
        <w:t>Design</w:t>
      </w:r>
      <w:r>
        <w:rPr>
          <w:spacing w:val="74"/>
          <w:w w:val="150"/>
        </w:rPr>
        <w:t xml:space="preserve"> </w:t>
      </w:r>
      <w:r>
        <w:t>and</w:t>
      </w:r>
      <w:r>
        <w:rPr>
          <w:spacing w:val="73"/>
          <w:w w:val="150"/>
        </w:rPr>
        <w:t xml:space="preserve"> </w:t>
      </w:r>
      <w:r>
        <w:t xml:space="preserve">Construction (the “Commissioner”) </w:t>
      </w:r>
      <w:r>
        <w:rPr>
          <w:spacing w:val="-5"/>
        </w:rPr>
        <w:t>and _________________</w:t>
      </w:r>
      <w:r>
        <w:t xml:space="preserve"> (the</w:t>
      </w:r>
      <w:r>
        <w:rPr>
          <w:spacing w:val="57"/>
          <w:w w:val="150"/>
        </w:rPr>
        <w:t xml:space="preserve"> </w:t>
      </w:r>
      <w:r>
        <w:t xml:space="preserve">“Consultant”), located </w:t>
      </w:r>
      <w:r>
        <w:rPr>
          <w:spacing w:val="-5"/>
        </w:rPr>
        <w:t>at  _________________________________________.</w:t>
      </w:r>
    </w:p>
    <w:p w14:paraId="2C07F079" w14:textId="77777777" w:rsidR="00A21653" w:rsidRDefault="00A21653" w:rsidP="00A21653">
      <w:pPr>
        <w:tabs>
          <w:tab w:val="left" w:pos="4803"/>
        </w:tabs>
        <w:ind w:left="123"/>
        <w:rPr>
          <w:sz w:val="24"/>
        </w:rPr>
      </w:pPr>
      <w:r>
        <w:rPr>
          <w:spacing w:val="-10"/>
          <w:sz w:val="24"/>
        </w:rPr>
        <w:t>.</w:t>
      </w:r>
    </w:p>
    <w:p w14:paraId="47A10AD4" w14:textId="77777777" w:rsidR="00A21653" w:rsidRDefault="00A21653" w:rsidP="00A21653">
      <w:pPr>
        <w:pStyle w:val="BodyText"/>
      </w:pPr>
    </w:p>
    <w:p w14:paraId="08293BB0" w14:textId="77777777" w:rsidR="00A21653" w:rsidRDefault="00A21653" w:rsidP="00A21653">
      <w:pPr>
        <w:pStyle w:val="BodyText"/>
        <w:ind w:left="751" w:right="2"/>
        <w:jc w:val="center"/>
      </w:pPr>
      <w:r>
        <w:rPr>
          <w:spacing w:val="-2"/>
          <w:u w:val="single"/>
        </w:rPr>
        <w:t>WITNESSETH</w:t>
      </w:r>
      <w:r>
        <w:rPr>
          <w:spacing w:val="-2"/>
        </w:rPr>
        <w:t>:</w:t>
      </w:r>
    </w:p>
    <w:p w14:paraId="30E38C28" w14:textId="77777777" w:rsidR="00A21653" w:rsidRDefault="00A21653" w:rsidP="00A21653">
      <w:pPr>
        <w:pStyle w:val="BodyText"/>
      </w:pPr>
    </w:p>
    <w:p w14:paraId="24849D5F" w14:textId="77777777" w:rsidR="00A21653" w:rsidRDefault="00A21653" w:rsidP="00A21653">
      <w:pPr>
        <w:pStyle w:val="BodyText"/>
        <w:ind w:left="123" w:firstLine="720"/>
      </w:pPr>
      <w:r>
        <w:t>WHEREAS,</w:t>
      </w:r>
      <w:r>
        <w:rPr>
          <w:spacing w:val="-5"/>
        </w:rPr>
        <w:t xml:space="preserve"> </w:t>
      </w:r>
      <w:r>
        <w:t>the</w:t>
      </w:r>
      <w:r>
        <w:rPr>
          <w:spacing w:val="-5"/>
        </w:rPr>
        <w:t xml:space="preserve"> </w:t>
      </w:r>
      <w:r>
        <w:t>City</w:t>
      </w:r>
      <w:r>
        <w:rPr>
          <w:spacing w:val="-4"/>
        </w:rPr>
        <w:t xml:space="preserve"> </w:t>
      </w:r>
      <w:r>
        <w:t>desires</w:t>
      </w:r>
      <w:r>
        <w:rPr>
          <w:spacing w:val="-4"/>
        </w:rPr>
        <w:t xml:space="preserve"> </w:t>
      </w:r>
      <w:r>
        <w:t>to</w:t>
      </w:r>
      <w:r>
        <w:rPr>
          <w:spacing w:val="-4"/>
        </w:rPr>
        <w:t xml:space="preserve"> </w:t>
      </w:r>
      <w:r>
        <w:t>have</w:t>
      </w:r>
      <w:r>
        <w:rPr>
          <w:spacing w:val="-5"/>
        </w:rPr>
        <w:t xml:space="preserve"> </w:t>
      </w:r>
      <w:r>
        <w:t>special</w:t>
      </w:r>
      <w:r>
        <w:rPr>
          <w:spacing w:val="-4"/>
        </w:rPr>
        <w:t xml:space="preserve"> </w:t>
      </w:r>
      <w:r>
        <w:t>inspections</w:t>
      </w:r>
      <w:r>
        <w:rPr>
          <w:spacing w:val="-4"/>
        </w:rPr>
        <w:t xml:space="preserve"> </w:t>
      </w:r>
      <w:r>
        <w:t>and</w:t>
      </w:r>
      <w:r>
        <w:rPr>
          <w:spacing w:val="-4"/>
        </w:rPr>
        <w:t xml:space="preserve"> </w:t>
      </w:r>
      <w:r>
        <w:t>laboratory</w:t>
      </w:r>
      <w:r>
        <w:rPr>
          <w:spacing w:val="-4"/>
        </w:rPr>
        <w:t xml:space="preserve"> </w:t>
      </w:r>
      <w:r>
        <w:t>testing</w:t>
      </w:r>
      <w:r>
        <w:rPr>
          <w:spacing w:val="-4"/>
        </w:rPr>
        <w:t xml:space="preserve"> </w:t>
      </w:r>
      <w:r>
        <w:t>services performed for the construction project described in Exhibit A (the “Project”), and</w:t>
      </w:r>
    </w:p>
    <w:p w14:paraId="0E95F9E4" w14:textId="77777777" w:rsidR="00A21653" w:rsidRDefault="00A21653" w:rsidP="00A21653">
      <w:pPr>
        <w:pStyle w:val="BodyText"/>
      </w:pPr>
    </w:p>
    <w:p w14:paraId="2AA05208" w14:textId="77777777" w:rsidR="00A21653" w:rsidRDefault="00A21653" w:rsidP="00A21653">
      <w:pPr>
        <w:pStyle w:val="BodyText"/>
        <w:ind w:left="123" w:right="122" w:firstLine="720"/>
        <w:jc w:val="both"/>
      </w:pPr>
      <w:r>
        <w:t>WHEREAS, the Consultant has been selected based upon and in consideration of its representation that it can perform the required services set forth herein in a</w:t>
      </w:r>
      <w:r>
        <w:rPr>
          <w:spacing w:val="-1"/>
        </w:rPr>
        <w:t xml:space="preserve"> </w:t>
      </w:r>
      <w:r>
        <w:t xml:space="preserve">timely and expeditious </w:t>
      </w:r>
      <w:r>
        <w:rPr>
          <w:spacing w:val="-2"/>
        </w:rPr>
        <w:t>manner,</w:t>
      </w:r>
    </w:p>
    <w:p w14:paraId="6377CB34" w14:textId="77777777" w:rsidR="00A21653" w:rsidRDefault="00A21653" w:rsidP="00A21653">
      <w:pPr>
        <w:pStyle w:val="BodyText"/>
      </w:pPr>
    </w:p>
    <w:p w14:paraId="05BB82FB" w14:textId="77777777" w:rsidR="00A21653" w:rsidRDefault="00A21653" w:rsidP="00A21653">
      <w:pPr>
        <w:pStyle w:val="BodyText"/>
        <w:ind w:left="123" w:right="124" w:firstLine="720"/>
        <w:jc w:val="both"/>
      </w:pPr>
      <w:r>
        <w:t>NOW, THEREFORE, in consideration of the mutual covenants and conditions herein contained, the parties hereto agree as follows:</w:t>
      </w:r>
    </w:p>
    <w:p w14:paraId="059C78AE" w14:textId="77777777" w:rsidR="00A21653" w:rsidRDefault="00A21653" w:rsidP="00A21653">
      <w:pPr>
        <w:pStyle w:val="BodyText"/>
      </w:pPr>
    </w:p>
    <w:p w14:paraId="5ECE661A" w14:textId="77777777" w:rsidR="00A21653" w:rsidRDefault="00A21653" w:rsidP="00A21653">
      <w:pPr>
        <w:ind w:left="749" w:right="749"/>
        <w:jc w:val="center"/>
        <w:rPr>
          <w:b/>
          <w:sz w:val="24"/>
        </w:rPr>
      </w:pPr>
      <w:bookmarkStart w:id="0" w:name="ARTICLE_1_–_DEFINITIONS"/>
      <w:bookmarkEnd w:id="0"/>
      <w:r>
        <w:rPr>
          <w:b/>
          <w:sz w:val="24"/>
          <w:u w:val="single"/>
        </w:rPr>
        <w:t>ARTICLE</w:t>
      </w:r>
      <w:r>
        <w:rPr>
          <w:b/>
          <w:spacing w:val="-1"/>
          <w:sz w:val="24"/>
          <w:u w:val="single"/>
        </w:rPr>
        <w:t xml:space="preserve"> </w:t>
      </w:r>
      <w:r>
        <w:rPr>
          <w:b/>
          <w:sz w:val="24"/>
          <w:u w:val="single"/>
        </w:rPr>
        <w:t>1</w:t>
      </w:r>
      <w:r>
        <w:rPr>
          <w:b/>
          <w:spacing w:val="-2"/>
          <w:sz w:val="24"/>
          <w:u w:val="single"/>
        </w:rPr>
        <w:t xml:space="preserve"> </w:t>
      </w:r>
      <w:r>
        <w:rPr>
          <w:b/>
          <w:sz w:val="24"/>
          <w:u w:val="single"/>
        </w:rPr>
        <w:t>–</w:t>
      </w:r>
      <w:r>
        <w:rPr>
          <w:b/>
          <w:spacing w:val="-1"/>
          <w:sz w:val="24"/>
          <w:u w:val="single"/>
        </w:rPr>
        <w:t xml:space="preserve"> </w:t>
      </w:r>
      <w:r>
        <w:rPr>
          <w:b/>
          <w:spacing w:val="-2"/>
          <w:sz w:val="24"/>
          <w:u w:val="single"/>
        </w:rPr>
        <w:t>DEFINITIONS</w:t>
      </w:r>
    </w:p>
    <w:p w14:paraId="2F2FEACF" w14:textId="77777777" w:rsidR="00A21653" w:rsidRDefault="00A21653" w:rsidP="00A21653">
      <w:pPr>
        <w:pStyle w:val="BodyText"/>
        <w:rPr>
          <w:b/>
        </w:rPr>
      </w:pPr>
    </w:p>
    <w:p w14:paraId="5C4FC83C" w14:textId="77777777" w:rsidR="00A21653" w:rsidRDefault="00A21653" w:rsidP="00A21653">
      <w:pPr>
        <w:pStyle w:val="ListParagraph"/>
        <w:numPr>
          <w:ilvl w:val="1"/>
          <w:numId w:val="42"/>
        </w:numPr>
        <w:tabs>
          <w:tab w:val="left" w:pos="843"/>
        </w:tabs>
        <w:ind w:right="123" w:firstLine="0"/>
        <w:rPr>
          <w:sz w:val="24"/>
        </w:rPr>
      </w:pPr>
      <w:r>
        <w:rPr>
          <w:sz w:val="24"/>
        </w:rPr>
        <w:t>“Agreement” means the various documents that constitute the contract between the Consultant and the City, including (1) the Request for Proposals for the Contract (“RFP”), (2) the Consultant’s Proposal for the Contract, and (3) the Exhibits set forth below. In the event of any conflict between the RFP and the Consultant’s Proposal, the RFP shall prevail.</w:t>
      </w:r>
    </w:p>
    <w:p w14:paraId="7BC1991C" w14:textId="77777777" w:rsidR="00A21653" w:rsidRDefault="00A21653" w:rsidP="00A21653">
      <w:pPr>
        <w:pStyle w:val="BodyText"/>
      </w:pPr>
    </w:p>
    <w:p w14:paraId="4D1BB5EA" w14:textId="77777777" w:rsidR="00A21653" w:rsidRDefault="00A21653" w:rsidP="00A21653">
      <w:pPr>
        <w:pStyle w:val="BodyText"/>
        <w:ind w:left="1563"/>
      </w:pPr>
      <w:r>
        <w:t>Exhibit</w:t>
      </w:r>
      <w:r>
        <w:rPr>
          <w:spacing w:val="-1"/>
        </w:rPr>
        <w:t xml:space="preserve"> </w:t>
      </w:r>
      <w:r>
        <w:t>A</w:t>
      </w:r>
      <w:r>
        <w:rPr>
          <w:spacing w:val="75"/>
        </w:rPr>
        <w:t xml:space="preserve"> </w:t>
      </w:r>
      <w:r>
        <w:t>Contract</w:t>
      </w:r>
      <w:r>
        <w:rPr>
          <w:spacing w:val="2"/>
        </w:rPr>
        <w:t xml:space="preserve"> </w:t>
      </w:r>
      <w:r>
        <w:rPr>
          <w:spacing w:val="-2"/>
        </w:rPr>
        <w:t>Information</w:t>
      </w:r>
    </w:p>
    <w:p w14:paraId="3B1EBDD5" w14:textId="77777777" w:rsidR="00A21653" w:rsidRDefault="00A21653" w:rsidP="00A21653">
      <w:pPr>
        <w:pStyle w:val="BodyText"/>
        <w:ind w:left="1563" w:right="1976"/>
      </w:pPr>
      <w:r>
        <w:t>Exhibit</w:t>
      </w:r>
      <w:r>
        <w:rPr>
          <w:spacing w:val="-4"/>
        </w:rPr>
        <w:t xml:space="preserve"> </w:t>
      </w:r>
      <w:r>
        <w:t>B</w:t>
      </w:r>
      <w:r>
        <w:rPr>
          <w:spacing w:val="80"/>
        </w:rPr>
        <w:t xml:space="preserve"> </w:t>
      </w:r>
      <w:r>
        <w:t>Staffing</w:t>
      </w:r>
      <w:r>
        <w:rPr>
          <w:spacing w:val="-4"/>
        </w:rPr>
        <w:t xml:space="preserve"> </w:t>
      </w:r>
      <w:r>
        <w:t>Plan</w:t>
      </w:r>
      <w:r>
        <w:rPr>
          <w:spacing w:val="-4"/>
        </w:rPr>
        <w:t xml:space="preserve"> </w:t>
      </w:r>
      <w:r>
        <w:t>and</w:t>
      </w:r>
      <w:r>
        <w:rPr>
          <w:spacing w:val="-4"/>
        </w:rPr>
        <w:t xml:space="preserve"> </w:t>
      </w:r>
      <w:r>
        <w:t>Minimum</w:t>
      </w:r>
      <w:r>
        <w:rPr>
          <w:spacing w:val="-4"/>
        </w:rPr>
        <w:t xml:space="preserve"> </w:t>
      </w:r>
      <w:r>
        <w:t>Requirements</w:t>
      </w:r>
      <w:r>
        <w:rPr>
          <w:spacing w:val="-4"/>
        </w:rPr>
        <w:t xml:space="preserve"> </w:t>
      </w:r>
      <w:r>
        <w:t>per</w:t>
      </w:r>
      <w:r>
        <w:rPr>
          <w:spacing w:val="-5"/>
        </w:rPr>
        <w:t xml:space="preserve"> </w:t>
      </w:r>
      <w:r>
        <w:t>Title Exhibit C</w:t>
      </w:r>
      <w:r>
        <w:rPr>
          <w:spacing w:val="80"/>
        </w:rPr>
        <w:t xml:space="preserve"> </w:t>
      </w:r>
      <w:r>
        <w:t>Scope of Services for the Project</w:t>
      </w:r>
    </w:p>
    <w:p w14:paraId="25655678" w14:textId="77777777" w:rsidR="00A21653" w:rsidRDefault="00A21653" w:rsidP="00A21653">
      <w:pPr>
        <w:pStyle w:val="BodyText"/>
        <w:ind w:left="1563" w:right="621"/>
      </w:pPr>
      <w:r>
        <w:t>Exhibit</w:t>
      </w:r>
      <w:r>
        <w:rPr>
          <w:spacing w:val="-3"/>
        </w:rPr>
        <w:t xml:space="preserve"> </w:t>
      </w:r>
      <w:r>
        <w:t>D</w:t>
      </w:r>
      <w:r>
        <w:rPr>
          <w:spacing w:val="71"/>
        </w:rPr>
        <w:t xml:space="preserve"> </w:t>
      </w:r>
      <w:r>
        <w:t>Schedule</w:t>
      </w:r>
      <w:r>
        <w:rPr>
          <w:spacing w:val="-4"/>
        </w:rPr>
        <w:t xml:space="preserve"> </w:t>
      </w:r>
      <w:r>
        <w:t>of</w:t>
      </w:r>
      <w:r>
        <w:rPr>
          <w:spacing w:val="-4"/>
        </w:rPr>
        <w:t xml:space="preserve"> </w:t>
      </w:r>
      <w:r>
        <w:t>Unit</w:t>
      </w:r>
      <w:r>
        <w:rPr>
          <w:spacing w:val="-3"/>
        </w:rPr>
        <w:t xml:space="preserve"> </w:t>
      </w:r>
      <w:r>
        <w:t>Prices</w:t>
      </w:r>
      <w:r>
        <w:rPr>
          <w:spacing w:val="-3"/>
        </w:rPr>
        <w:t xml:space="preserve"> </w:t>
      </w:r>
      <w:r>
        <w:t>for</w:t>
      </w:r>
      <w:r>
        <w:rPr>
          <w:spacing w:val="-4"/>
        </w:rPr>
        <w:t xml:space="preserve"> </w:t>
      </w:r>
      <w:r>
        <w:t>Testing</w:t>
      </w:r>
      <w:r>
        <w:rPr>
          <w:spacing w:val="-3"/>
        </w:rPr>
        <w:t xml:space="preserve"> </w:t>
      </w:r>
      <w:r>
        <w:t>and</w:t>
      </w:r>
      <w:r>
        <w:rPr>
          <w:spacing w:val="-3"/>
        </w:rPr>
        <w:t xml:space="preserve"> </w:t>
      </w:r>
      <w:r>
        <w:t>Laboratory</w:t>
      </w:r>
      <w:r>
        <w:rPr>
          <w:spacing w:val="-3"/>
        </w:rPr>
        <w:t xml:space="preserve"> </w:t>
      </w:r>
      <w:r>
        <w:t>Services Exhibit E</w:t>
      </w:r>
      <w:r>
        <w:rPr>
          <w:spacing w:val="80"/>
        </w:rPr>
        <w:t xml:space="preserve"> </w:t>
      </w:r>
      <w:r>
        <w:t>Special Testing Equipment</w:t>
      </w:r>
    </w:p>
    <w:p w14:paraId="3BB2F503" w14:textId="77777777" w:rsidR="00A21653" w:rsidRDefault="00A21653" w:rsidP="00A21653">
      <w:pPr>
        <w:pStyle w:val="BodyText"/>
        <w:ind w:left="1563" w:right="1976"/>
      </w:pPr>
      <w:r>
        <w:t>Exhibit</w:t>
      </w:r>
      <w:r>
        <w:rPr>
          <w:spacing w:val="-4"/>
        </w:rPr>
        <w:t xml:space="preserve"> </w:t>
      </w:r>
      <w:r>
        <w:t>F</w:t>
      </w:r>
      <w:r>
        <w:rPr>
          <w:spacing w:val="80"/>
        </w:rPr>
        <w:t xml:space="preserve"> </w:t>
      </w:r>
      <w:r>
        <w:t>Schedule</w:t>
      </w:r>
      <w:r>
        <w:rPr>
          <w:spacing w:val="-5"/>
        </w:rPr>
        <w:t xml:space="preserve"> </w:t>
      </w:r>
      <w:r>
        <w:t>of</w:t>
      </w:r>
      <w:r>
        <w:rPr>
          <w:spacing w:val="-5"/>
        </w:rPr>
        <w:t xml:space="preserve"> </w:t>
      </w:r>
      <w:r>
        <w:t>Unit</w:t>
      </w:r>
      <w:r>
        <w:rPr>
          <w:spacing w:val="-4"/>
        </w:rPr>
        <w:t xml:space="preserve"> </w:t>
      </w:r>
      <w:r>
        <w:t>Prices</w:t>
      </w:r>
      <w:r>
        <w:rPr>
          <w:spacing w:val="-4"/>
        </w:rPr>
        <w:t xml:space="preserve"> </w:t>
      </w:r>
      <w:r>
        <w:t>for</w:t>
      </w:r>
      <w:r>
        <w:rPr>
          <w:spacing w:val="-5"/>
        </w:rPr>
        <w:t xml:space="preserve"> </w:t>
      </w:r>
      <w:r>
        <w:t>Progress</w:t>
      </w:r>
      <w:r>
        <w:rPr>
          <w:spacing w:val="-2"/>
        </w:rPr>
        <w:t xml:space="preserve"> </w:t>
      </w:r>
      <w:r>
        <w:t>Inspections Exhibit G</w:t>
      </w:r>
      <w:r>
        <w:rPr>
          <w:spacing w:val="40"/>
        </w:rPr>
        <w:t xml:space="preserve"> </w:t>
      </w:r>
      <w:r>
        <w:t>Personnel Qualification Certificate</w:t>
      </w:r>
    </w:p>
    <w:p w14:paraId="5B6E4F80" w14:textId="77777777" w:rsidR="00A21653" w:rsidRDefault="00A21653" w:rsidP="00A21653">
      <w:pPr>
        <w:pStyle w:val="BodyText"/>
        <w:tabs>
          <w:tab w:val="left" w:pos="2643"/>
        </w:tabs>
        <w:ind w:left="1563" w:right="124"/>
      </w:pPr>
      <w:r>
        <w:t>Exhibit H</w:t>
      </w:r>
      <w:r>
        <w:rPr>
          <w:spacing w:val="80"/>
        </w:rPr>
        <w:t xml:space="preserve"> </w:t>
      </w:r>
      <w:r>
        <w:t>Fee Proposal</w:t>
      </w:r>
    </w:p>
    <w:p w14:paraId="31ECD26B" w14:textId="77777777" w:rsidR="00A21653" w:rsidRDefault="00A21653" w:rsidP="00A21653">
      <w:pPr>
        <w:pStyle w:val="BodyText"/>
        <w:tabs>
          <w:tab w:val="left" w:pos="2643"/>
        </w:tabs>
        <w:ind w:left="1563" w:right="124"/>
      </w:pPr>
      <w:r>
        <w:t>Exhibit I</w:t>
      </w:r>
      <w:r>
        <w:tab/>
        <w:t>Appendix A: General Provisions Governing Contracts for Consultants,</w:t>
      </w:r>
    </w:p>
    <w:p w14:paraId="65512271" w14:textId="77777777" w:rsidR="00A21653" w:rsidRDefault="00A21653" w:rsidP="00A21653">
      <w:pPr>
        <w:pStyle w:val="BodyText"/>
        <w:ind w:left="2643"/>
      </w:pPr>
      <w:r>
        <w:t>Professional,</w:t>
      </w:r>
      <w:r>
        <w:rPr>
          <w:spacing w:val="-3"/>
        </w:rPr>
        <w:t xml:space="preserve"> </w:t>
      </w:r>
      <w:r>
        <w:t>Technical, Human</w:t>
      </w:r>
      <w:r>
        <w:rPr>
          <w:spacing w:val="-2"/>
        </w:rPr>
        <w:t xml:space="preserve"> </w:t>
      </w:r>
      <w:r>
        <w:t>and</w:t>
      </w:r>
      <w:r>
        <w:rPr>
          <w:spacing w:val="-2"/>
        </w:rPr>
        <w:t xml:space="preserve"> </w:t>
      </w:r>
      <w:r>
        <w:t>Client</w:t>
      </w:r>
      <w:r>
        <w:rPr>
          <w:spacing w:val="-2"/>
        </w:rPr>
        <w:t xml:space="preserve"> Services</w:t>
      </w:r>
    </w:p>
    <w:p w14:paraId="74A34581" w14:textId="77777777" w:rsidR="00A21653" w:rsidRDefault="00A21653" w:rsidP="00A21653">
      <w:pPr>
        <w:pStyle w:val="BodyText"/>
      </w:pPr>
    </w:p>
    <w:p w14:paraId="36AE5AC1" w14:textId="77777777" w:rsidR="00A21653" w:rsidRDefault="00A21653" w:rsidP="00A21653">
      <w:pPr>
        <w:pStyle w:val="ListParagraph"/>
        <w:numPr>
          <w:ilvl w:val="1"/>
          <w:numId w:val="42"/>
        </w:numPr>
        <w:tabs>
          <w:tab w:val="left" w:pos="843"/>
        </w:tabs>
        <w:ind w:right="119" w:firstLine="0"/>
        <w:rPr>
          <w:sz w:val="24"/>
        </w:rPr>
      </w:pPr>
      <w:r>
        <w:rPr>
          <w:sz w:val="24"/>
        </w:rPr>
        <w:t>"Agency" means a city, county, borough or other office, position, department, division, bureau, board or commission, or a corporation, institution or agency of government, the expenses of which are paid in whole or in part from the City treasury.</w:t>
      </w:r>
    </w:p>
    <w:p w14:paraId="59DC5F60" w14:textId="77777777" w:rsidR="00A21653" w:rsidRDefault="00A21653" w:rsidP="00A21653">
      <w:pPr>
        <w:pStyle w:val="BodyText"/>
      </w:pPr>
    </w:p>
    <w:p w14:paraId="7643C7BA" w14:textId="77777777" w:rsidR="00A21653" w:rsidRDefault="00A21653" w:rsidP="00A21653">
      <w:pPr>
        <w:pStyle w:val="ListParagraph"/>
        <w:numPr>
          <w:ilvl w:val="1"/>
          <w:numId w:val="42"/>
        </w:numPr>
        <w:tabs>
          <w:tab w:val="left" w:pos="843"/>
        </w:tabs>
        <w:spacing w:before="1"/>
        <w:ind w:right="123" w:firstLine="0"/>
        <w:rPr>
          <w:sz w:val="24"/>
        </w:rPr>
      </w:pPr>
      <w:r>
        <w:rPr>
          <w:sz w:val="24"/>
        </w:rPr>
        <w:t>“Agency</w:t>
      </w:r>
      <w:r>
        <w:rPr>
          <w:spacing w:val="-6"/>
          <w:sz w:val="24"/>
        </w:rPr>
        <w:t xml:space="preserve"> </w:t>
      </w:r>
      <w:r>
        <w:rPr>
          <w:sz w:val="24"/>
        </w:rPr>
        <w:t>Chief</w:t>
      </w:r>
      <w:r>
        <w:rPr>
          <w:spacing w:val="-7"/>
          <w:sz w:val="24"/>
        </w:rPr>
        <w:t xml:space="preserve"> </w:t>
      </w:r>
      <w:r>
        <w:rPr>
          <w:sz w:val="24"/>
        </w:rPr>
        <w:t>Contracting</w:t>
      </w:r>
      <w:r>
        <w:rPr>
          <w:spacing w:val="-6"/>
          <w:sz w:val="24"/>
        </w:rPr>
        <w:t xml:space="preserve"> </w:t>
      </w:r>
      <w:r>
        <w:rPr>
          <w:sz w:val="24"/>
        </w:rPr>
        <w:t>Officer”</w:t>
      </w:r>
      <w:r>
        <w:rPr>
          <w:spacing w:val="-7"/>
          <w:sz w:val="24"/>
        </w:rPr>
        <w:t xml:space="preserve"> </w:t>
      </w:r>
      <w:r>
        <w:rPr>
          <w:sz w:val="24"/>
        </w:rPr>
        <w:t>or</w:t>
      </w:r>
      <w:r>
        <w:rPr>
          <w:spacing w:val="-7"/>
          <w:sz w:val="24"/>
        </w:rPr>
        <w:t xml:space="preserve"> </w:t>
      </w:r>
      <w:r>
        <w:rPr>
          <w:sz w:val="24"/>
        </w:rPr>
        <w:t>“ACCO”</w:t>
      </w:r>
      <w:r>
        <w:rPr>
          <w:spacing w:val="-4"/>
          <w:sz w:val="24"/>
        </w:rPr>
        <w:t xml:space="preserve"> </w:t>
      </w:r>
      <w:r>
        <w:rPr>
          <w:sz w:val="24"/>
        </w:rPr>
        <w:t>means</w:t>
      </w:r>
      <w:r>
        <w:rPr>
          <w:spacing w:val="-6"/>
          <w:sz w:val="24"/>
        </w:rPr>
        <w:t xml:space="preserve"> </w:t>
      </w:r>
      <w:r>
        <w:rPr>
          <w:sz w:val="24"/>
        </w:rPr>
        <w:t>the</w:t>
      </w:r>
      <w:r>
        <w:rPr>
          <w:spacing w:val="-7"/>
          <w:sz w:val="24"/>
        </w:rPr>
        <w:t xml:space="preserve"> </w:t>
      </w:r>
      <w:r>
        <w:rPr>
          <w:sz w:val="24"/>
        </w:rPr>
        <w:t>position</w:t>
      </w:r>
      <w:r>
        <w:rPr>
          <w:spacing w:val="-6"/>
          <w:sz w:val="24"/>
        </w:rPr>
        <w:t xml:space="preserve"> </w:t>
      </w:r>
      <w:r>
        <w:rPr>
          <w:sz w:val="24"/>
        </w:rPr>
        <w:t>delegated</w:t>
      </w:r>
      <w:r>
        <w:rPr>
          <w:spacing w:val="-6"/>
          <w:sz w:val="24"/>
        </w:rPr>
        <w:t xml:space="preserve"> </w:t>
      </w:r>
      <w:r>
        <w:rPr>
          <w:sz w:val="24"/>
        </w:rPr>
        <w:t>authority</w:t>
      </w:r>
      <w:r>
        <w:rPr>
          <w:spacing w:val="-6"/>
          <w:sz w:val="24"/>
        </w:rPr>
        <w:t xml:space="preserve"> </w:t>
      </w:r>
      <w:r>
        <w:rPr>
          <w:sz w:val="24"/>
        </w:rPr>
        <w:t>by the Agency Head to organize and supervise the procurement activity of subordinate Agency staff in conjunction with the City Chief Procurement Officer.</w:t>
      </w:r>
    </w:p>
    <w:p w14:paraId="21523351" w14:textId="77777777" w:rsidR="00A21653" w:rsidRDefault="00A21653" w:rsidP="00A21653">
      <w:pPr>
        <w:pStyle w:val="ListParagraph"/>
        <w:numPr>
          <w:ilvl w:val="1"/>
          <w:numId w:val="42"/>
        </w:numPr>
        <w:tabs>
          <w:tab w:val="left" w:pos="843"/>
        </w:tabs>
        <w:spacing w:before="276"/>
        <w:ind w:right="121" w:firstLine="0"/>
        <w:rPr>
          <w:sz w:val="24"/>
        </w:rPr>
      </w:pPr>
      <w:r>
        <w:rPr>
          <w:sz w:val="24"/>
        </w:rPr>
        <w:t xml:space="preserve">“Architect/Engineer of Record” means the entity under separate contract with the department to provide design services for the project, including the preparation of construction </w:t>
      </w:r>
      <w:r>
        <w:rPr>
          <w:spacing w:val="-2"/>
          <w:sz w:val="24"/>
        </w:rPr>
        <w:t>documents.</w:t>
      </w:r>
    </w:p>
    <w:p w14:paraId="5E41A1DE" w14:textId="77777777" w:rsidR="00D87EBC" w:rsidRDefault="009D2CBE">
      <w:pPr>
        <w:pStyle w:val="BodyText"/>
        <w:spacing w:before="96"/>
        <w:rPr>
          <w:sz w:val="20"/>
        </w:rPr>
      </w:pPr>
      <w:r>
        <w:rPr>
          <w:noProof/>
          <w:sz w:val="20"/>
        </w:rPr>
        <mc:AlternateContent>
          <mc:Choice Requires="wps">
            <w:drawing>
              <wp:anchor distT="0" distB="0" distL="0" distR="0" simplePos="0" relativeHeight="251658248" behindDoc="1" locked="0" layoutInCell="1" allowOverlap="1" wp14:anchorId="0A0DDDB6" wp14:editId="50FF497C">
                <wp:simplePos x="0" y="0"/>
                <wp:positionH relativeFrom="page">
                  <wp:posOffset>6376242</wp:posOffset>
                </wp:positionH>
                <wp:positionV relativeFrom="paragraph">
                  <wp:posOffset>222237</wp:posOffset>
                </wp:positionV>
                <wp:extent cx="635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1270"/>
                        </a:xfrm>
                        <a:custGeom>
                          <a:avLst/>
                          <a:gdLst/>
                          <a:ahLst/>
                          <a:cxnLst/>
                          <a:rect l="l" t="t" r="r" b="b"/>
                          <a:pathLst>
                            <a:path w="63500">
                              <a:moveTo>
                                <a:pt x="0" y="0"/>
                              </a:moveTo>
                              <a:lnTo>
                                <a:pt x="63247" y="0"/>
                              </a:lnTo>
                            </a:path>
                          </a:pathLst>
                        </a:custGeom>
                        <a:ln w="10648">
                          <a:solidFill>
                            <a:srgbClr val="F76363"/>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136DBBD">
              <v:shape id="Graphic 8" style="position:absolute;margin-left:502.05pt;margin-top:17.5pt;width: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3500,1270" o:spid="_x0000_s1026" filled="f" strokecolor="#f76363" strokeweight=".29578mm" path="m,l632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GHFgIAAFYEAAAOAAAAZHJzL2Uyb0RvYy54bWysVMFu2zAMvQ/YPwi6L3aSzi2MOMXQIMOA&#10;oivQFDsrshwbk0VNVGLn70fJdpp1t2EX4Umkqff4KK/u+1azk3LYgCn4fJZypoyEsjGHgr/utp/u&#10;OEMvTCk0GFXws0J+v/74YdXZXC2gBl0qx6iIwbyzBa+9t3mSoKxVK3AGVhkKVuBa4WnrDknpREfV&#10;W50s0jRLOnCldSAVIp1uhiBfx/pVpaT/XlWoPNMFJ24+ri6u+7Am65XID07YupEjDfEPLFrRGLr0&#10;UmojvGBH1/xVqm2kA4TKzyS0CVRVI1XUQGrm6Ts1L7WwKmqh5qC9tAn/X1n5dHqxzy5QR/sI8idS&#10;R5LOYn6JhA2OOX3l2pBLxFkfu3i+dFH1nkk6zJafU2q1pMh8cRtbnIh8+lIe0X9VEKuI0yP6wYFy&#10;QqKekOzNBB35GBzU0UHPGTnoOCMH94ODVvjwXaAWIOsmGuGkhZPaQYz5d6yJ2FtUm+usbLm4ueVs&#10;0keZQ5xAuIK6NIB4LeFrYdoEBvM0u7mLU4Ggm3LbaB1IoDvsH7RjJ0GKtrfZMlsGEVTijzTr0G8E&#10;1kNeDI1p2owWDa4Ef/ZQnp8d62iQC46/jsIpzvQ3Q5MSpn4CbgL7CTivHyC+jdgfunPX/xDOsnB9&#10;wT2Z+gTTHIp8cixov+SGLw18OXqommBnHJ+B0bih4Y0Cx4cWXsf1Pma9/Q7WvwEAAP//AwBQSwME&#10;FAAGAAgAAAAhAA/iA/TbAAAACwEAAA8AAABkcnMvZG93bnJldi54bWxMj81OwzAQhO9IvIO1SNyo&#10;ndBWKMSpEGolTkgUuLvx5gfsdRS7bfr23ZzgOLOfZmfKzeSdOOEY+0AasoUCgVQH21Or4etz9/AE&#10;IiZD1rhAqOGCETbV7U1pChvO9IGnfWoFh1AsjIYupaGQMtYdehMXYUDiWxNGbxLLsZV2NGcO907m&#10;Sq2lNz3xh84M+Nph/bs/eg3j7v1nm4J331u5fItr8s2qybW+v5tenkEknNIfDHN9rg4VdzqEI9ko&#10;HGullhmzGh5XPGomVDY7h9nJQVal/L+hugIAAP//AwBQSwECLQAUAAYACAAAACEAtoM4kv4AAADh&#10;AQAAEwAAAAAAAAAAAAAAAAAAAAAAW0NvbnRlbnRfVHlwZXNdLnhtbFBLAQItABQABgAIAAAAIQA4&#10;/SH/1gAAAJQBAAALAAAAAAAAAAAAAAAAAC8BAABfcmVscy8ucmVsc1BLAQItABQABgAIAAAAIQBq&#10;waGHFgIAAFYEAAAOAAAAAAAAAAAAAAAAAC4CAABkcnMvZTJvRG9jLnhtbFBLAQItABQABgAIAAAA&#10;IQAP4gP02wAAAAsBAAAPAAAAAAAAAAAAAAAAAHAEAABkcnMvZG93bnJldi54bWxQSwUGAAAAAAQA&#10;BADzAAAAeAUAAAAA&#10;" w14:anchorId="6C369781">
                <v:path arrowok="t"/>
                <w10:wrap type="topAndBottom" anchorx="page"/>
              </v:shape>
            </w:pict>
          </mc:Fallback>
        </mc:AlternateContent>
      </w:r>
    </w:p>
    <w:p w14:paraId="16EBA90D" w14:textId="77777777" w:rsidR="00D87EBC" w:rsidRDefault="00D87EBC">
      <w:pPr>
        <w:pStyle w:val="BodyText"/>
        <w:rPr>
          <w:sz w:val="20"/>
        </w:rPr>
        <w:sectPr w:rsidR="00D87EBC">
          <w:footerReference w:type="default" r:id="rId7"/>
          <w:pgSz w:w="12260" w:h="15860"/>
          <w:pgMar w:top="1240" w:right="1133" w:bottom="1040" w:left="1417" w:header="0" w:footer="849" w:gutter="0"/>
          <w:pgNumType w:start="2"/>
          <w:cols w:space="720"/>
        </w:sectPr>
      </w:pPr>
    </w:p>
    <w:p w14:paraId="69C124AC" w14:textId="77777777" w:rsidR="00D87EBC" w:rsidRDefault="009D2CBE">
      <w:pPr>
        <w:pStyle w:val="ListParagraph"/>
        <w:numPr>
          <w:ilvl w:val="1"/>
          <w:numId w:val="42"/>
        </w:numPr>
        <w:tabs>
          <w:tab w:val="left" w:pos="843"/>
        </w:tabs>
        <w:spacing w:before="60"/>
        <w:ind w:left="843"/>
        <w:rPr>
          <w:sz w:val="24"/>
        </w:rPr>
      </w:pPr>
      <w:r>
        <w:rPr>
          <w:sz w:val="24"/>
        </w:rPr>
        <w:lastRenderedPageBreak/>
        <w:t>"City"</w:t>
      </w:r>
      <w:r>
        <w:rPr>
          <w:spacing w:val="-1"/>
          <w:sz w:val="24"/>
        </w:rPr>
        <w:t xml:space="preserve"> </w:t>
      </w:r>
      <w:r>
        <w:rPr>
          <w:sz w:val="24"/>
        </w:rPr>
        <w:t>means</w:t>
      </w:r>
      <w:r>
        <w:rPr>
          <w:spacing w:val="-1"/>
          <w:sz w:val="24"/>
        </w:rPr>
        <w:t xml:space="preserve"> </w:t>
      </w:r>
      <w:r>
        <w:rPr>
          <w:sz w:val="24"/>
        </w:rPr>
        <w:t>the</w:t>
      </w:r>
      <w:r>
        <w:rPr>
          <w:spacing w:val="-2"/>
          <w:sz w:val="24"/>
        </w:rPr>
        <w:t xml:space="preserve"> </w:t>
      </w:r>
      <w:r>
        <w:rPr>
          <w:sz w:val="24"/>
        </w:rPr>
        <w:t>City of</w:t>
      </w:r>
      <w:r>
        <w:rPr>
          <w:spacing w:val="-5"/>
          <w:sz w:val="24"/>
        </w:rPr>
        <w:t xml:space="preserve"> </w:t>
      </w:r>
      <w:r>
        <w:rPr>
          <w:sz w:val="24"/>
        </w:rPr>
        <w:t>New</w:t>
      </w:r>
      <w:r>
        <w:rPr>
          <w:spacing w:val="-1"/>
          <w:sz w:val="24"/>
        </w:rPr>
        <w:t xml:space="preserve"> </w:t>
      </w:r>
      <w:r>
        <w:rPr>
          <w:spacing w:val="-4"/>
          <w:sz w:val="24"/>
        </w:rPr>
        <w:t>York.</w:t>
      </w:r>
    </w:p>
    <w:p w14:paraId="31A8C93B" w14:textId="77777777" w:rsidR="00D87EBC" w:rsidRDefault="009D2CBE">
      <w:pPr>
        <w:pStyle w:val="ListParagraph"/>
        <w:numPr>
          <w:ilvl w:val="1"/>
          <w:numId w:val="42"/>
        </w:numPr>
        <w:tabs>
          <w:tab w:val="left" w:pos="843"/>
        </w:tabs>
        <w:spacing w:before="276"/>
        <w:ind w:right="119" w:firstLine="0"/>
        <w:rPr>
          <w:sz w:val="24"/>
        </w:rPr>
      </w:pPr>
      <w:r>
        <w:rPr>
          <w:sz w:val="24"/>
        </w:rPr>
        <w:t>“City</w:t>
      </w:r>
      <w:r>
        <w:rPr>
          <w:spacing w:val="-11"/>
          <w:sz w:val="24"/>
        </w:rPr>
        <w:t xml:space="preserve"> </w:t>
      </w:r>
      <w:r>
        <w:rPr>
          <w:sz w:val="24"/>
        </w:rPr>
        <w:t>Chief</w:t>
      </w:r>
      <w:r>
        <w:rPr>
          <w:spacing w:val="-11"/>
          <w:sz w:val="24"/>
        </w:rPr>
        <w:t xml:space="preserve"> </w:t>
      </w:r>
      <w:r>
        <w:rPr>
          <w:sz w:val="24"/>
        </w:rPr>
        <w:t>Procurement</w:t>
      </w:r>
      <w:r>
        <w:rPr>
          <w:spacing w:val="-10"/>
          <w:sz w:val="24"/>
        </w:rPr>
        <w:t xml:space="preserve"> </w:t>
      </w:r>
      <w:r>
        <w:rPr>
          <w:sz w:val="24"/>
        </w:rPr>
        <w:t>Officer”</w:t>
      </w:r>
      <w:r>
        <w:rPr>
          <w:spacing w:val="-12"/>
          <w:sz w:val="24"/>
        </w:rPr>
        <w:t xml:space="preserve"> </w:t>
      </w:r>
      <w:r>
        <w:rPr>
          <w:sz w:val="24"/>
        </w:rPr>
        <w:t>or</w:t>
      </w:r>
      <w:r>
        <w:rPr>
          <w:spacing w:val="-11"/>
          <w:sz w:val="24"/>
        </w:rPr>
        <w:t xml:space="preserve"> </w:t>
      </w:r>
      <w:r>
        <w:rPr>
          <w:sz w:val="24"/>
        </w:rPr>
        <w:t>“CCPO”</w:t>
      </w:r>
      <w:r>
        <w:rPr>
          <w:spacing w:val="-12"/>
          <w:sz w:val="24"/>
        </w:rPr>
        <w:t xml:space="preserve"> </w:t>
      </w:r>
      <w:r>
        <w:rPr>
          <w:sz w:val="24"/>
        </w:rPr>
        <w:t>means</w:t>
      </w:r>
      <w:r>
        <w:rPr>
          <w:spacing w:val="-10"/>
          <w:sz w:val="24"/>
        </w:rPr>
        <w:t xml:space="preserve"> </w:t>
      </w:r>
      <w:r>
        <w:rPr>
          <w:sz w:val="24"/>
        </w:rPr>
        <w:t>the</w:t>
      </w:r>
      <w:r>
        <w:rPr>
          <w:spacing w:val="-12"/>
          <w:sz w:val="24"/>
        </w:rPr>
        <w:t xml:space="preserve"> </w:t>
      </w:r>
      <w:r>
        <w:rPr>
          <w:sz w:val="24"/>
        </w:rPr>
        <w:t>position</w:t>
      </w:r>
      <w:r>
        <w:rPr>
          <w:spacing w:val="-13"/>
          <w:sz w:val="24"/>
        </w:rPr>
        <w:t xml:space="preserve"> </w:t>
      </w:r>
      <w:r>
        <w:rPr>
          <w:sz w:val="24"/>
        </w:rPr>
        <w:t>delegated</w:t>
      </w:r>
      <w:r>
        <w:rPr>
          <w:spacing w:val="-11"/>
          <w:sz w:val="24"/>
        </w:rPr>
        <w:t xml:space="preserve"> </w:t>
      </w:r>
      <w:r>
        <w:rPr>
          <w:sz w:val="24"/>
        </w:rPr>
        <w:t>authority</w:t>
      </w:r>
      <w:r>
        <w:rPr>
          <w:spacing w:val="-11"/>
          <w:sz w:val="24"/>
        </w:rPr>
        <w:t xml:space="preserve"> </w:t>
      </w:r>
      <w:r>
        <w:rPr>
          <w:sz w:val="24"/>
        </w:rPr>
        <w:t>by</w:t>
      </w:r>
      <w:r>
        <w:rPr>
          <w:spacing w:val="-11"/>
          <w:sz w:val="24"/>
        </w:rPr>
        <w:t xml:space="preserve"> </w:t>
      </w:r>
      <w:r>
        <w:rPr>
          <w:sz w:val="24"/>
        </w:rPr>
        <w:t xml:space="preserve">the Mayor to coordinate and oversee the procurement activity of Mayoral agency staff, including the </w:t>
      </w:r>
      <w:r>
        <w:rPr>
          <w:spacing w:val="-2"/>
          <w:sz w:val="24"/>
        </w:rPr>
        <w:t>ACCOs.</w:t>
      </w:r>
    </w:p>
    <w:p w14:paraId="333CA1BE" w14:textId="77777777" w:rsidR="00D87EBC" w:rsidRDefault="00D87EBC">
      <w:pPr>
        <w:pStyle w:val="BodyText"/>
      </w:pPr>
    </w:p>
    <w:p w14:paraId="3815D08A" w14:textId="77777777" w:rsidR="00D87EBC" w:rsidRDefault="009D2CBE">
      <w:pPr>
        <w:pStyle w:val="ListParagraph"/>
        <w:numPr>
          <w:ilvl w:val="1"/>
          <w:numId w:val="42"/>
        </w:numPr>
        <w:tabs>
          <w:tab w:val="left" w:pos="843"/>
        </w:tabs>
        <w:ind w:right="119" w:firstLine="0"/>
        <w:rPr>
          <w:sz w:val="24"/>
        </w:rPr>
      </w:pPr>
      <w:r>
        <w:rPr>
          <w:sz w:val="24"/>
        </w:rPr>
        <w:t>“Commissioner” or “Agency Head” means the head of the Department or his/her duly authorized representative.</w:t>
      </w:r>
      <w:r>
        <w:rPr>
          <w:spacing w:val="40"/>
          <w:sz w:val="24"/>
        </w:rPr>
        <w:t xml:space="preserve"> </w:t>
      </w:r>
      <w:r>
        <w:rPr>
          <w:sz w:val="24"/>
        </w:rPr>
        <w:t>The term “duly authorized representative” shall include any person or persons acting within the limits of his/her authority.</w:t>
      </w:r>
    </w:p>
    <w:p w14:paraId="37EE01CB" w14:textId="77777777" w:rsidR="00D87EBC" w:rsidRDefault="00D87EBC">
      <w:pPr>
        <w:pStyle w:val="BodyText"/>
      </w:pPr>
    </w:p>
    <w:p w14:paraId="40C7A369" w14:textId="77777777" w:rsidR="00D87EBC" w:rsidRDefault="009D2CBE">
      <w:pPr>
        <w:pStyle w:val="ListParagraph"/>
        <w:numPr>
          <w:ilvl w:val="1"/>
          <w:numId w:val="42"/>
        </w:numPr>
        <w:tabs>
          <w:tab w:val="left" w:pos="843"/>
        </w:tabs>
        <w:ind w:right="124" w:firstLine="0"/>
        <w:rPr>
          <w:sz w:val="24"/>
        </w:rPr>
      </w:pPr>
      <w:r>
        <w:rPr>
          <w:sz w:val="24"/>
        </w:rPr>
        <w:t>"Commissioner's Representative" means the Project Manager designated by the Commissioner or any successor or alternate representative designated by the Commissioner.</w:t>
      </w:r>
    </w:p>
    <w:p w14:paraId="45D4C4BE" w14:textId="77777777" w:rsidR="00D87EBC" w:rsidRDefault="00D87EBC">
      <w:pPr>
        <w:pStyle w:val="BodyText"/>
      </w:pPr>
    </w:p>
    <w:p w14:paraId="0E8C7F73" w14:textId="77777777" w:rsidR="00D87EBC" w:rsidRDefault="009D2CBE">
      <w:pPr>
        <w:pStyle w:val="ListParagraph"/>
        <w:numPr>
          <w:ilvl w:val="1"/>
          <w:numId w:val="42"/>
        </w:numPr>
        <w:tabs>
          <w:tab w:val="left" w:pos="843"/>
        </w:tabs>
        <w:ind w:right="124" w:firstLine="0"/>
        <w:rPr>
          <w:sz w:val="24"/>
        </w:rPr>
      </w:pPr>
      <w:r>
        <w:rPr>
          <w:sz w:val="24"/>
        </w:rPr>
        <w:t>"Comptroller" means the Comptroller</w:t>
      </w:r>
      <w:r>
        <w:rPr>
          <w:spacing w:val="-1"/>
          <w:sz w:val="24"/>
        </w:rPr>
        <w:t xml:space="preserve"> </w:t>
      </w:r>
      <w:r>
        <w:rPr>
          <w:sz w:val="24"/>
        </w:rPr>
        <w:t>of the</w:t>
      </w:r>
      <w:r>
        <w:rPr>
          <w:spacing w:val="-1"/>
          <w:sz w:val="24"/>
        </w:rPr>
        <w:t xml:space="preserve"> </w:t>
      </w:r>
      <w:r>
        <w:rPr>
          <w:sz w:val="24"/>
        </w:rPr>
        <w:t>City of</w:t>
      </w:r>
      <w:r>
        <w:rPr>
          <w:spacing w:val="-1"/>
          <w:sz w:val="24"/>
        </w:rPr>
        <w:t xml:space="preserve"> </w:t>
      </w:r>
      <w:r>
        <w:rPr>
          <w:sz w:val="24"/>
        </w:rPr>
        <w:t>New</w:t>
      </w:r>
      <w:r>
        <w:rPr>
          <w:spacing w:val="-1"/>
          <w:sz w:val="24"/>
        </w:rPr>
        <w:t xml:space="preserve"> </w:t>
      </w:r>
      <w:r>
        <w:rPr>
          <w:sz w:val="24"/>
        </w:rPr>
        <w:t>York, his/her successors, or</w:t>
      </w:r>
      <w:r>
        <w:rPr>
          <w:spacing w:val="-1"/>
          <w:sz w:val="24"/>
        </w:rPr>
        <w:t xml:space="preserve"> </w:t>
      </w:r>
      <w:r>
        <w:rPr>
          <w:sz w:val="24"/>
        </w:rPr>
        <w:t>duly authorized representatives.</w:t>
      </w:r>
    </w:p>
    <w:p w14:paraId="3F020AC3" w14:textId="77777777" w:rsidR="00D87EBC" w:rsidRDefault="00D87EBC">
      <w:pPr>
        <w:pStyle w:val="BodyText"/>
      </w:pPr>
    </w:p>
    <w:p w14:paraId="4C63A638" w14:textId="77777777" w:rsidR="00D87EBC" w:rsidRDefault="009D2CBE">
      <w:pPr>
        <w:pStyle w:val="ListParagraph"/>
        <w:numPr>
          <w:ilvl w:val="1"/>
          <w:numId w:val="42"/>
        </w:numPr>
        <w:tabs>
          <w:tab w:val="left" w:pos="843"/>
        </w:tabs>
        <w:ind w:right="122" w:firstLine="0"/>
        <w:rPr>
          <w:sz w:val="24"/>
        </w:rPr>
      </w:pPr>
      <w:r>
        <w:rPr>
          <w:sz w:val="24"/>
        </w:rPr>
        <w:t xml:space="preserve">“Consultant” or “Contractor” means the entity entering into this Agreement with the </w:t>
      </w:r>
      <w:r>
        <w:rPr>
          <w:spacing w:val="-2"/>
          <w:sz w:val="24"/>
        </w:rPr>
        <w:t>Department.</w:t>
      </w:r>
    </w:p>
    <w:p w14:paraId="25EC81D8" w14:textId="77777777" w:rsidR="00D87EBC" w:rsidRDefault="00D87EBC">
      <w:pPr>
        <w:pStyle w:val="BodyText"/>
      </w:pPr>
    </w:p>
    <w:p w14:paraId="7D3E0A97" w14:textId="77777777" w:rsidR="00D87EBC" w:rsidRDefault="009D2CBE">
      <w:pPr>
        <w:pStyle w:val="ListParagraph"/>
        <w:numPr>
          <w:ilvl w:val="1"/>
          <w:numId w:val="42"/>
        </w:numPr>
        <w:tabs>
          <w:tab w:val="left" w:pos="843"/>
        </w:tabs>
        <w:ind w:right="124" w:firstLine="0"/>
        <w:rPr>
          <w:sz w:val="24"/>
        </w:rPr>
      </w:pPr>
      <w:r>
        <w:rPr>
          <w:sz w:val="24"/>
        </w:rPr>
        <w:t>"Contract" or "Contract Documents" means the Agreement referred to in Paragraph 1.1 of this Article.</w:t>
      </w:r>
    </w:p>
    <w:p w14:paraId="50293BDD" w14:textId="77777777" w:rsidR="00D87EBC" w:rsidRDefault="00D87EBC">
      <w:pPr>
        <w:pStyle w:val="BodyText"/>
      </w:pPr>
    </w:p>
    <w:p w14:paraId="58EA749C" w14:textId="77777777" w:rsidR="00D87EBC" w:rsidRDefault="009D2CBE">
      <w:pPr>
        <w:pStyle w:val="ListParagraph"/>
        <w:numPr>
          <w:ilvl w:val="1"/>
          <w:numId w:val="42"/>
        </w:numPr>
        <w:tabs>
          <w:tab w:val="left" w:pos="843"/>
        </w:tabs>
        <w:ind w:right="119" w:firstLine="0"/>
        <w:rPr>
          <w:sz w:val="24"/>
        </w:rPr>
      </w:pPr>
      <w:r>
        <w:rPr>
          <w:sz w:val="24"/>
        </w:rPr>
        <w:t xml:space="preserve">"Department" or "DDC" means the Department of Design and Construction of the City of New York acting by and through the Commissioner thereof, or his/her duly authorized </w:t>
      </w:r>
      <w:r>
        <w:rPr>
          <w:spacing w:val="-2"/>
          <w:sz w:val="24"/>
        </w:rPr>
        <w:t>representative.</w:t>
      </w:r>
    </w:p>
    <w:p w14:paraId="35887105" w14:textId="77777777" w:rsidR="00D87EBC" w:rsidRDefault="00D87EBC">
      <w:pPr>
        <w:pStyle w:val="BodyText"/>
      </w:pPr>
    </w:p>
    <w:p w14:paraId="4E649951" w14:textId="77777777" w:rsidR="00D87EBC" w:rsidRDefault="009D2CBE">
      <w:pPr>
        <w:pStyle w:val="ListParagraph"/>
        <w:numPr>
          <w:ilvl w:val="1"/>
          <w:numId w:val="42"/>
        </w:numPr>
        <w:tabs>
          <w:tab w:val="left" w:pos="843"/>
        </w:tabs>
        <w:ind w:right="121" w:firstLine="0"/>
        <w:rPr>
          <w:sz w:val="24"/>
        </w:rPr>
      </w:pPr>
      <w:r>
        <w:rPr>
          <w:sz w:val="24"/>
        </w:rPr>
        <w:t xml:space="preserve">"Department of Buildings" or "DOB" means the Department of Buildings of the City of New York acting by and through the Commissioner thereof, or his/her duly authorized </w:t>
      </w:r>
      <w:r>
        <w:rPr>
          <w:spacing w:val="-2"/>
          <w:sz w:val="24"/>
        </w:rPr>
        <w:t>representative.</w:t>
      </w:r>
    </w:p>
    <w:p w14:paraId="045AA3BA" w14:textId="77777777" w:rsidR="00D87EBC" w:rsidRDefault="00D87EBC">
      <w:pPr>
        <w:pStyle w:val="BodyText"/>
      </w:pPr>
    </w:p>
    <w:p w14:paraId="2447CE3E" w14:textId="77777777" w:rsidR="00D87EBC" w:rsidRDefault="009D2CBE">
      <w:pPr>
        <w:pStyle w:val="ListParagraph"/>
        <w:numPr>
          <w:ilvl w:val="1"/>
          <w:numId w:val="42"/>
        </w:numPr>
        <w:tabs>
          <w:tab w:val="left" w:pos="843"/>
        </w:tabs>
        <w:ind w:left="843"/>
        <w:rPr>
          <w:sz w:val="24"/>
        </w:rPr>
      </w:pPr>
      <w:r>
        <w:rPr>
          <w:sz w:val="24"/>
        </w:rPr>
        <w:t>“Days”</w:t>
      </w:r>
      <w:r>
        <w:rPr>
          <w:spacing w:val="-3"/>
          <w:sz w:val="24"/>
        </w:rPr>
        <w:t xml:space="preserve"> </w:t>
      </w:r>
      <w:r>
        <w:rPr>
          <w:sz w:val="24"/>
        </w:rPr>
        <w:t>means</w:t>
      </w:r>
      <w:r>
        <w:rPr>
          <w:spacing w:val="-1"/>
          <w:sz w:val="24"/>
        </w:rPr>
        <w:t xml:space="preserve"> </w:t>
      </w:r>
      <w:r>
        <w:rPr>
          <w:sz w:val="24"/>
        </w:rPr>
        <w:t>calendar</w:t>
      </w:r>
      <w:r>
        <w:rPr>
          <w:spacing w:val="-3"/>
          <w:sz w:val="24"/>
        </w:rPr>
        <w:t xml:space="preserve"> </w:t>
      </w:r>
      <w:r>
        <w:rPr>
          <w:sz w:val="24"/>
        </w:rPr>
        <w:t>days</w:t>
      </w:r>
      <w:r>
        <w:rPr>
          <w:spacing w:val="-1"/>
          <w:sz w:val="24"/>
        </w:rPr>
        <w:t xml:space="preserve"> </w:t>
      </w:r>
      <w:r>
        <w:rPr>
          <w:sz w:val="24"/>
        </w:rPr>
        <w:t>unless</w:t>
      </w:r>
      <w:r>
        <w:rPr>
          <w:spacing w:val="-1"/>
          <w:sz w:val="24"/>
        </w:rPr>
        <w:t xml:space="preserve"> </w:t>
      </w:r>
      <w:r>
        <w:rPr>
          <w:sz w:val="24"/>
        </w:rPr>
        <w:t>otherwise</w:t>
      </w:r>
      <w:r>
        <w:rPr>
          <w:spacing w:val="-3"/>
          <w:sz w:val="24"/>
        </w:rPr>
        <w:t xml:space="preserve"> </w:t>
      </w:r>
      <w:r>
        <w:rPr>
          <w:sz w:val="24"/>
        </w:rPr>
        <w:t>specifically</w:t>
      </w:r>
      <w:r>
        <w:rPr>
          <w:spacing w:val="-1"/>
          <w:sz w:val="24"/>
        </w:rPr>
        <w:t xml:space="preserve"> </w:t>
      </w:r>
      <w:r>
        <w:rPr>
          <w:sz w:val="24"/>
        </w:rPr>
        <w:t>noted</w:t>
      </w:r>
      <w:r>
        <w:rPr>
          <w:spacing w:val="-1"/>
          <w:sz w:val="24"/>
        </w:rPr>
        <w:t xml:space="preserve"> </w:t>
      </w:r>
      <w:r>
        <w:rPr>
          <w:sz w:val="24"/>
        </w:rPr>
        <w:t>to</w:t>
      </w:r>
      <w:r>
        <w:rPr>
          <w:spacing w:val="-2"/>
          <w:sz w:val="24"/>
        </w:rPr>
        <w:t xml:space="preserve"> </w:t>
      </w:r>
      <w:r>
        <w:rPr>
          <w:sz w:val="24"/>
        </w:rPr>
        <w:t>mean</w:t>
      </w:r>
      <w:r>
        <w:rPr>
          <w:spacing w:val="-1"/>
          <w:sz w:val="24"/>
        </w:rPr>
        <w:t xml:space="preserve"> </w:t>
      </w:r>
      <w:r>
        <w:rPr>
          <w:sz w:val="24"/>
        </w:rPr>
        <w:t>business</w:t>
      </w:r>
      <w:r>
        <w:rPr>
          <w:spacing w:val="-1"/>
          <w:sz w:val="24"/>
        </w:rPr>
        <w:t xml:space="preserve"> </w:t>
      </w:r>
      <w:r>
        <w:rPr>
          <w:spacing w:val="-2"/>
          <w:sz w:val="24"/>
        </w:rPr>
        <w:t>days.</w:t>
      </w:r>
    </w:p>
    <w:p w14:paraId="71BFF8C9" w14:textId="77777777" w:rsidR="00D87EBC" w:rsidRDefault="00D87EBC">
      <w:pPr>
        <w:pStyle w:val="BodyText"/>
      </w:pPr>
    </w:p>
    <w:p w14:paraId="6CB8362C" w14:textId="77777777" w:rsidR="00D87EBC" w:rsidRDefault="009D2CBE">
      <w:pPr>
        <w:pStyle w:val="ListParagraph"/>
        <w:numPr>
          <w:ilvl w:val="1"/>
          <w:numId w:val="42"/>
        </w:numPr>
        <w:tabs>
          <w:tab w:val="left" w:pos="843"/>
        </w:tabs>
        <w:ind w:right="122" w:firstLine="0"/>
        <w:rPr>
          <w:sz w:val="24"/>
        </w:rPr>
      </w:pPr>
      <w:r>
        <w:rPr>
          <w:sz w:val="24"/>
        </w:rPr>
        <w:t>"Drawings"</w:t>
      </w:r>
      <w:r>
        <w:rPr>
          <w:spacing w:val="-12"/>
          <w:sz w:val="24"/>
        </w:rPr>
        <w:t xml:space="preserve"> </w:t>
      </w:r>
      <w:r>
        <w:rPr>
          <w:sz w:val="24"/>
        </w:rPr>
        <w:t>means</w:t>
      </w:r>
      <w:r>
        <w:rPr>
          <w:spacing w:val="-12"/>
          <w:sz w:val="24"/>
        </w:rPr>
        <w:t xml:space="preserve"> </w:t>
      </w:r>
      <w:r>
        <w:rPr>
          <w:sz w:val="24"/>
        </w:rPr>
        <w:t>all</w:t>
      </w:r>
      <w:r>
        <w:rPr>
          <w:spacing w:val="-12"/>
          <w:sz w:val="24"/>
        </w:rPr>
        <w:t xml:space="preserve"> </w:t>
      </w:r>
      <w:r>
        <w:rPr>
          <w:sz w:val="24"/>
        </w:rPr>
        <w:t>graphic</w:t>
      </w:r>
      <w:r>
        <w:rPr>
          <w:spacing w:val="-14"/>
          <w:sz w:val="24"/>
        </w:rPr>
        <w:t xml:space="preserve"> </w:t>
      </w:r>
      <w:r>
        <w:rPr>
          <w:sz w:val="24"/>
        </w:rPr>
        <w:t>or</w:t>
      </w:r>
      <w:r>
        <w:rPr>
          <w:spacing w:val="-13"/>
          <w:sz w:val="24"/>
        </w:rPr>
        <w:t xml:space="preserve"> </w:t>
      </w:r>
      <w:r>
        <w:rPr>
          <w:sz w:val="24"/>
        </w:rPr>
        <w:t>written</w:t>
      </w:r>
      <w:r>
        <w:rPr>
          <w:spacing w:val="-13"/>
          <w:sz w:val="24"/>
        </w:rPr>
        <w:t xml:space="preserve"> </w:t>
      </w:r>
      <w:r>
        <w:rPr>
          <w:sz w:val="24"/>
        </w:rPr>
        <w:t>illustrations,</w:t>
      </w:r>
      <w:r>
        <w:rPr>
          <w:spacing w:val="-13"/>
          <w:sz w:val="24"/>
        </w:rPr>
        <w:t xml:space="preserve"> </w:t>
      </w:r>
      <w:r>
        <w:rPr>
          <w:sz w:val="24"/>
        </w:rPr>
        <w:t>descriptions,</w:t>
      </w:r>
      <w:r>
        <w:rPr>
          <w:spacing w:val="-13"/>
          <w:sz w:val="24"/>
        </w:rPr>
        <w:t xml:space="preserve"> </w:t>
      </w:r>
      <w:r>
        <w:rPr>
          <w:sz w:val="24"/>
        </w:rPr>
        <w:t>explanations,</w:t>
      </w:r>
      <w:r>
        <w:rPr>
          <w:spacing w:val="-13"/>
          <w:sz w:val="24"/>
        </w:rPr>
        <w:t xml:space="preserve"> </w:t>
      </w:r>
      <w:r>
        <w:rPr>
          <w:sz w:val="24"/>
        </w:rPr>
        <w:t>directions, requirements and standards of performance applied to the construction work.</w:t>
      </w:r>
    </w:p>
    <w:p w14:paraId="72031943" w14:textId="77777777" w:rsidR="00D87EBC" w:rsidRDefault="00D87EBC">
      <w:pPr>
        <w:pStyle w:val="BodyText"/>
      </w:pPr>
    </w:p>
    <w:p w14:paraId="7BED131A" w14:textId="77777777" w:rsidR="00D87EBC" w:rsidRDefault="009D2CBE">
      <w:pPr>
        <w:pStyle w:val="ListParagraph"/>
        <w:numPr>
          <w:ilvl w:val="1"/>
          <w:numId w:val="42"/>
        </w:numPr>
        <w:tabs>
          <w:tab w:val="left" w:pos="843"/>
        </w:tabs>
        <w:ind w:right="118" w:firstLine="0"/>
        <w:rPr>
          <w:sz w:val="24"/>
        </w:rPr>
      </w:pPr>
      <w:r>
        <w:rPr>
          <w:sz w:val="24"/>
        </w:rPr>
        <w:t>"Government</w:t>
      </w:r>
      <w:r>
        <w:rPr>
          <w:spacing w:val="-9"/>
          <w:sz w:val="24"/>
        </w:rPr>
        <w:t xml:space="preserve"> </w:t>
      </w:r>
      <w:r>
        <w:rPr>
          <w:sz w:val="24"/>
        </w:rPr>
        <w:t>Entity"</w:t>
      </w:r>
      <w:r>
        <w:rPr>
          <w:spacing w:val="-9"/>
          <w:sz w:val="24"/>
        </w:rPr>
        <w:t xml:space="preserve"> </w:t>
      </w:r>
      <w:r>
        <w:rPr>
          <w:sz w:val="24"/>
        </w:rPr>
        <w:t>means</w:t>
      </w:r>
      <w:r>
        <w:rPr>
          <w:spacing w:val="-9"/>
          <w:sz w:val="24"/>
        </w:rPr>
        <w:t xml:space="preserve"> </w:t>
      </w:r>
      <w:r>
        <w:rPr>
          <w:sz w:val="24"/>
        </w:rPr>
        <w:t>the</w:t>
      </w:r>
      <w:r>
        <w:rPr>
          <w:spacing w:val="-11"/>
          <w:sz w:val="24"/>
        </w:rPr>
        <w:t xml:space="preserve"> </w:t>
      </w:r>
      <w:r>
        <w:rPr>
          <w:sz w:val="24"/>
        </w:rPr>
        <w:t>United</w:t>
      </w:r>
      <w:r>
        <w:rPr>
          <w:spacing w:val="-10"/>
          <w:sz w:val="24"/>
        </w:rPr>
        <w:t xml:space="preserve"> </w:t>
      </w:r>
      <w:r>
        <w:rPr>
          <w:sz w:val="24"/>
        </w:rPr>
        <w:t>States,</w:t>
      </w:r>
      <w:r>
        <w:rPr>
          <w:spacing w:val="-10"/>
          <w:sz w:val="24"/>
        </w:rPr>
        <w:t xml:space="preserve"> </w:t>
      </w:r>
      <w:r>
        <w:rPr>
          <w:sz w:val="24"/>
        </w:rPr>
        <w:t>the</w:t>
      </w:r>
      <w:r>
        <w:rPr>
          <w:spacing w:val="-11"/>
          <w:sz w:val="24"/>
        </w:rPr>
        <w:t xml:space="preserve"> </w:t>
      </w:r>
      <w:r>
        <w:rPr>
          <w:sz w:val="24"/>
        </w:rPr>
        <w:t>State</w:t>
      </w:r>
      <w:r>
        <w:rPr>
          <w:spacing w:val="-11"/>
          <w:sz w:val="24"/>
        </w:rPr>
        <w:t xml:space="preserve"> </w:t>
      </w:r>
      <w:r>
        <w:rPr>
          <w:sz w:val="24"/>
        </w:rPr>
        <w:t>and</w:t>
      </w:r>
      <w:r>
        <w:rPr>
          <w:spacing w:val="-10"/>
          <w:sz w:val="24"/>
        </w:rPr>
        <w:t xml:space="preserve"> </w:t>
      </w:r>
      <w:r>
        <w:rPr>
          <w:sz w:val="24"/>
        </w:rPr>
        <w:t>City</w:t>
      </w:r>
      <w:r>
        <w:rPr>
          <w:spacing w:val="-10"/>
          <w:sz w:val="24"/>
        </w:rPr>
        <w:t xml:space="preserve"> </w:t>
      </w:r>
      <w:r>
        <w:rPr>
          <w:sz w:val="24"/>
        </w:rPr>
        <w:t>of</w:t>
      </w:r>
      <w:r>
        <w:rPr>
          <w:spacing w:val="-10"/>
          <w:sz w:val="24"/>
        </w:rPr>
        <w:t xml:space="preserve"> </w:t>
      </w:r>
      <w:r>
        <w:rPr>
          <w:sz w:val="24"/>
        </w:rPr>
        <w:t>New</w:t>
      </w:r>
      <w:r>
        <w:rPr>
          <w:spacing w:val="-10"/>
          <w:sz w:val="24"/>
        </w:rPr>
        <w:t xml:space="preserve"> </w:t>
      </w:r>
      <w:r>
        <w:rPr>
          <w:sz w:val="24"/>
        </w:rPr>
        <w:t>York,</w:t>
      </w:r>
      <w:r>
        <w:rPr>
          <w:spacing w:val="-10"/>
          <w:sz w:val="24"/>
        </w:rPr>
        <w:t xml:space="preserve"> </w:t>
      </w:r>
      <w:r>
        <w:rPr>
          <w:sz w:val="24"/>
        </w:rPr>
        <w:t>and</w:t>
      </w:r>
      <w:r>
        <w:rPr>
          <w:spacing w:val="-10"/>
          <w:sz w:val="24"/>
        </w:rPr>
        <w:t xml:space="preserve"> </w:t>
      </w:r>
      <w:r>
        <w:rPr>
          <w:sz w:val="24"/>
        </w:rPr>
        <w:t>any</w:t>
      </w:r>
      <w:r>
        <w:rPr>
          <w:spacing w:val="-10"/>
          <w:sz w:val="24"/>
        </w:rPr>
        <w:t xml:space="preserve"> </w:t>
      </w:r>
      <w:r>
        <w:rPr>
          <w:sz w:val="24"/>
        </w:rPr>
        <w:t>and every agency, department, court, commission, or other instrumentality or political subdivision of government of any kind whatsoever, now existing or hereafter created.</w:t>
      </w:r>
    </w:p>
    <w:p w14:paraId="5102BEB6" w14:textId="77777777" w:rsidR="00D87EBC" w:rsidRDefault="00D87EBC">
      <w:pPr>
        <w:pStyle w:val="BodyText"/>
      </w:pPr>
    </w:p>
    <w:p w14:paraId="715B261A" w14:textId="77777777" w:rsidR="00D87EBC" w:rsidRDefault="009D2CBE">
      <w:pPr>
        <w:pStyle w:val="ListParagraph"/>
        <w:numPr>
          <w:ilvl w:val="1"/>
          <w:numId w:val="42"/>
        </w:numPr>
        <w:tabs>
          <w:tab w:val="left" w:pos="843"/>
        </w:tabs>
        <w:spacing w:before="1"/>
        <w:ind w:right="121" w:firstLine="0"/>
        <w:rPr>
          <w:sz w:val="24"/>
        </w:rPr>
      </w:pPr>
      <w:r>
        <w:rPr>
          <w:sz w:val="24"/>
        </w:rPr>
        <w:t>“Law” or “Laws” means the New York City Charter (“Charter”), the New York City Administrative Code (“Admin. Code”), a local rule of the City of New York, the Constitutions of the United States and the State of New York, a statute of the United States or of the State of New York</w:t>
      </w:r>
      <w:r>
        <w:rPr>
          <w:spacing w:val="-8"/>
          <w:sz w:val="24"/>
        </w:rPr>
        <w:t xml:space="preserve"> </w:t>
      </w:r>
      <w:r>
        <w:rPr>
          <w:sz w:val="24"/>
        </w:rPr>
        <w:t>and</w:t>
      </w:r>
      <w:r>
        <w:rPr>
          <w:spacing w:val="-8"/>
          <w:sz w:val="24"/>
        </w:rPr>
        <w:t xml:space="preserve"> </w:t>
      </w:r>
      <w:r>
        <w:rPr>
          <w:sz w:val="24"/>
        </w:rPr>
        <w:t>any</w:t>
      </w:r>
      <w:r>
        <w:rPr>
          <w:spacing w:val="-8"/>
          <w:sz w:val="24"/>
        </w:rPr>
        <w:t xml:space="preserve"> </w:t>
      </w:r>
      <w:r>
        <w:rPr>
          <w:sz w:val="24"/>
        </w:rPr>
        <w:t>ordinance,</w:t>
      </w:r>
      <w:r>
        <w:rPr>
          <w:spacing w:val="-6"/>
          <w:sz w:val="24"/>
        </w:rPr>
        <w:t xml:space="preserve"> </w:t>
      </w:r>
      <w:r>
        <w:rPr>
          <w:sz w:val="24"/>
        </w:rPr>
        <w:t>rule</w:t>
      </w:r>
      <w:r>
        <w:rPr>
          <w:spacing w:val="-9"/>
          <w:sz w:val="24"/>
        </w:rPr>
        <w:t xml:space="preserve"> </w:t>
      </w:r>
      <w:r>
        <w:rPr>
          <w:sz w:val="24"/>
        </w:rPr>
        <w:t>or</w:t>
      </w:r>
      <w:r>
        <w:rPr>
          <w:spacing w:val="-9"/>
          <w:sz w:val="24"/>
        </w:rPr>
        <w:t xml:space="preserve"> </w:t>
      </w:r>
      <w:r>
        <w:rPr>
          <w:sz w:val="24"/>
        </w:rPr>
        <w:t>regulation</w:t>
      </w:r>
      <w:r>
        <w:rPr>
          <w:spacing w:val="-8"/>
          <w:sz w:val="24"/>
        </w:rPr>
        <w:t xml:space="preserve"> </w:t>
      </w:r>
      <w:r>
        <w:rPr>
          <w:sz w:val="24"/>
        </w:rPr>
        <w:t>having</w:t>
      </w:r>
      <w:r>
        <w:rPr>
          <w:spacing w:val="-6"/>
          <w:sz w:val="24"/>
        </w:rPr>
        <w:t xml:space="preserve"> </w:t>
      </w:r>
      <w:r>
        <w:rPr>
          <w:sz w:val="24"/>
        </w:rPr>
        <w:t>the</w:t>
      </w:r>
      <w:r>
        <w:rPr>
          <w:spacing w:val="-9"/>
          <w:sz w:val="24"/>
        </w:rPr>
        <w:t xml:space="preserve"> </w:t>
      </w:r>
      <w:r>
        <w:rPr>
          <w:sz w:val="24"/>
        </w:rPr>
        <w:t>force</w:t>
      </w:r>
      <w:r>
        <w:rPr>
          <w:spacing w:val="-9"/>
          <w:sz w:val="24"/>
        </w:rPr>
        <w:t xml:space="preserve"> </w:t>
      </w:r>
      <w:r>
        <w:rPr>
          <w:sz w:val="24"/>
        </w:rPr>
        <w:t>of</w:t>
      </w:r>
      <w:r>
        <w:rPr>
          <w:spacing w:val="-9"/>
          <w:sz w:val="24"/>
        </w:rPr>
        <w:t xml:space="preserve"> </w:t>
      </w:r>
      <w:r>
        <w:rPr>
          <w:sz w:val="24"/>
        </w:rPr>
        <w:t>law</w:t>
      </w:r>
      <w:r>
        <w:rPr>
          <w:spacing w:val="-9"/>
          <w:sz w:val="24"/>
        </w:rPr>
        <w:t xml:space="preserve"> </w:t>
      </w:r>
      <w:r>
        <w:rPr>
          <w:sz w:val="24"/>
        </w:rPr>
        <w:t>and</w:t>
      </w:r>
      <w:r>
        <w:rPr>
          <w:spacing w:val="-8"/>
          <w:sz w:val="24"/>
        </w:rPr>
        <w:t xml:space="preserve"> </w:t>
      </w:r>
      <w:r>
        <w:rPr>
          <w:sz w:val="24"/>
        </w:rPr>
        <w:t>adopted</w:t>
      </w:r>
      <w:r>
        <w:rPr>
          <w:spacing w:val="-8"/>
          <w:sz w:val="24"/>
        </w:rPr>
        <w:t xml:space="preserve"> </w:t>
      </w:r>
      <w:r>
        <w:rPr>
          <w:sz w:val="24"/>
        </w:rPr>
        <w:t>pursuant</w:t>
      </w:r>
      <w:r>
        <w:rPr>
          <w:spacing w:val="-8"/>
          <w:sz w:val="24"/>
        </w:rPr>
        <w:t xml:space="preserve"> </w:t>
      </w:r>
      <w:r>
        <w:rPr>
          <w:sz w:val="24"/>
        </w:rPr>
        <w:t>thereto,</w:t>
      </w:r>
      <w:r>
        <w:rPr>
          <w:spacing w:val="-8"/>
          <w:sz w:val="24"/>
        </w:rPr>
        <w:t xml:space="preserve"> </w:t>
      </w:r>
      <w:r>
        <w:rPr>
          <w:sz w:val="24"/>
        </w:rPr>
        <w:t>as amended, and common law.</w:t>
      </w:r>
    </w:p>
    <w:p w14:paraId="50D1B96B" w14:textId="77777777" w:rsidR="00D87EBC" w:rsidRDefault="009D2CBE">
      <w:pPr>
        <w:pStyle w:val="ListParagraph"/>
        <w:numPr>
          <w:ilvl w:val="1"/>
          <w:numId w:val="42"/>
        </w:numPr>
        <w:tabs>
          <w:tab w:val="left" w:pos="843"/>
        </w:tabs>
        <w:spacing w:before="276"/>
        <w:ind w:left="843"/>
        <w:rPr>
          <w:sz w:val="24"/>
        </w:rPr>
      </w:pPr>
      <w:r>
        <w:rPr>
          <w:sz w:val="24"/>
        </w:rPr>
        <w:t>"Mayor"</w:t>
      </w:r>
      <w:r>
        <w:rPr>
          <w:spacing w:val="4"/>
          <w:sz w:val="24"/>
        </w:rPr>
        <w:t xml:space="preserve"> </w:t>
      </w:r>
      <w:r>
        <w:rPr>
          <w:sz w:val="24"/>
        </w:rPr>
        <w:t>means</w:t>
      </w:r>
      <w:r>
        <w:rPr>
          <w:spacing w:val="6"/>
          <w:sz w:val="24"/>
        </w:rPr>
        <w:t xml:space="preserve"> </w:t>
      </w:r>
      <w:r>
        <w:rPr>
          <w:sz w:val="24"/>
        </w:rPr>
        <w:t>the</w:t>
      </w:r>
      <w:r>
        <w:rPr>
          <w:spacing w:val="6"/>
          <w:sz w:val="24"/>
        </w:rPr>
        <w:t xml:space="preserve"> </w:t>
      </w:r>
      <w:r>
        <w:rPr>
          <w:sz w:val="24"/>
        </w:rPr>
        <w:t>Mayor</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City</w:t>
      </w:r>
      <w:r>
        <w:rPr>
          <w:spacing w:val="7"/>
          <w:sz w:val="24"/>
        </w:rPr>
        <w:t xml:space="preserve"> </w:t>
      </w:r>
      <w:r>
        <w:rPr>
          <w:sz w:val="24"/>
        </w:rPr>
        <w:t>of</w:t>
      </w:r>
      <w:r>
        <w:rPr>
          <w:spacing w:val="5"/>
          <w:sz w:val="24"/>
        </w:rPr>
        <w:t xml:space="preserve"> </w:t>
      </w:r>
      <w:r>
        <w:rPr>
          <w:sz w:val="24"/>
        </w:rPr>
        <w:t>New</w:t>
      </w:r>
      <w:r>
        <w:rPr>
          <w:spacing w:val="5"/>
          <w:sz w:val="24"/>
        </w:rPr>
        <w:t xml:space="preserve"> </w:t>
      </w:r>
      <w:r>
        <w:rPr>
          <w:sz w:val="24"/>
        </w:rPr>
        <w:t>York,</w:t>
      </w:r>
      <w:r>
        <w:rPr>
          <w:spacing w:val="7"/>
          <w:sz w:val="24"/>
        </w:rPr>
        <w:t xml:space="preserve"> </w:t>
      </w:r>
      <w:r>
        <w:rPr>
          <w:sz w:val="24"/>
        </w:rPr>
        <w:t>his/her</w:t>
      </w:r>
      <w:r>
        <w:rPr>
          <w:spacing w:val="5"/>
          <w:sz w:val="24"/>
        </w:rPr>
        <w:t xml:space="preserve"> </w:t>
      </w:r>
      <w:r>
        <w:rPr>
          <w:sz w:val="24"/>
        </w:rPr>
        <w:t>successors</w:t>
      </w:r>
      <w:r>
        <w:rPr>
          <w:spacing w:val="7"/>
          <w:sz w:val="24"/>
        </w:rPr>
        <w:t xml:space="preserve"> </w:t>
      </w:r>
      <w:r>
        <w:rPr>
          <w:sz w:val="24"/>
        </w:rPr>
        <w:t>or</w:t>
      </w:r>
      <w:r>
        <w:rPr>
          <w:spacing w:val="7"/>
          <w:sz w:val="24"/>
        </w:rPr>
        <w:t xml:space="preserve"> </w:t>
      </w:r>
      <w:r>
        <w:rPr>
          <w:sz w:val="24"/>
        </w:rPr>
        <w:t>duly</w:t>
      </w:r>
      <w:r>
        <w:rPr>
          <w:spacing w:val="7"/>
          <w:sz w:val="24"/>
        </w:rPr>
        <w:t xml:space="preserve"> </w:t>
      </w:r>
      <w:r>
        <w:rPr>
          <w:spacing w:val="-2"/>
          <w:sz w:val="24"/>
        </w:rPr>
        <w:t>authorized</w:t>
      </w:r>
    </w:p>
    <w:p w14:paraId="18C30F05" w14:textId="77777777" w:rsidR="00D87EBC" w:rsidRDefault="00D87EBC">
      <w:pPr>
        <w:pStyle w:val="ListParagraph"/>
        <w:rPr>
          <w:sz w:val="24"/>
        </w:rPr>
        <w:sectPr w:rsidR="00D87EBC">
          <w:pgSz w:w="12260" w:h="15860"/>
          <w:pgMar w:top="1480" w:right="1133" w:bottom="1040" w:left="1417" w:header="0" w:footer="849" w:gutter="0"/>
          <w:cols w:space="720"/>
        </w:sectPr>
      </w:pPr>
    </w:p>
    <w:p w14:paraId="0E2401CB" w14:textId="77777777" w:rsidR="00D87EBC" w:rsidRDefault="009D2CBE">
      <w:pPr>
        <w:pStyle w:val="BodyText"/>
        <w:spacing w:before="60"/>
        <w:ind w:left="123"/>
      </w:pPr>
      <w:r>
        <w:rPr>
          <w:spacing w:val="-2"/>
        </w:rPr>
        <w:lastRenderedPageBreak/>
        <w:t>representatives.</w:t>
      </w:r>
    </w:p>
    <w:p w14:paraId="16658D75" w14:textId="77777777" w:rsidR="00D87EBC" w:rsidRDefault="009D2CBE">
      <w:pPr>
        <w:pStyle w:val="ListParagraph"/>
        <w:numPr>
          <w:ilvl w:val="1"/>
          <w:numId w:val="42"/>
        </w:numPr>
        <w:tabs>
          <w:tab w:val="left" w:pos="843"/>
        </w:tabs>
        <w:spacing w:before="276"/>
        <w:ind w:right="123" w:firstLine="0"/>
        <w:rPr>
          <w:sz w:val="24"/>
        </w:rPr>
      </w:pPr>
      <w:r>
        <w:rPr>
          <w:sz w:val="24"/>
        </w:rPr>
        <w:t>"Modification" means any written amendment of this Agreement signed by both the Department and the Consultant.</w:t>
      </w:r>
    </w:p>
    <w:p w14:paraId="50F08AA2" w14:textId="77777777" w:rsidR="00D87EBC" w:rsidRDefault="00D87EBC">
      <w:pPr>
        <w:pStyle w:val="BodyText"/>
      </w:pPr>
    </w:p>
    <w:p w14:paraId="37034D7B" w14:textId="77777777" w:rsidR="00D87EBC" w:rsidRDefault="009D2CBE">
      <w:pPr>
        <w:pStyle w:val="ListParagraph"/>
        <w:numPr>
          <w:ilvl w:val="1"/>
          <w:numId w:val="42"/>
        </w:numPr>
        <w:tabs>
          <w:tab w:val="left" w:pos="843"/>
        </w:tabs>
        <w:ind w:right="120" w:firstLine="0"/>
        <w:rPr>
          <w:sz w:val="24"/>
        </w:rPr>
      </w:pPr>
      <w:r>
        <w:rPr>
          <w:sz w:val="24"/>
        </w:rPr>
        <w:t>“Procurement Policy Board” or “PPB” means the board established pursuant to Charter § 311 whose function is to establish comprehensive and consistent procurement policies and rules which have broad application throughout the City.</w:t>
      </w:r>
    </w:p>
    <w:p w14:paraId="14C03F5A" w14:textId="77777777" w:rsidR="00D87EBC" w:rsidRDefault="00D87EBC">
      <w:pPr>
        <w:pStyle w:val="BodyText"/>
      </w:pPr>
    </w:p>
    <w:p w14:paraId="2E4B271A" w14:textId="77777777" w:rsidR="00D87EBC" w:rsidRDefault="009D2CBE">
      <w:pPr>
        <w:pStyle w:val="ListParagraph"/>
        <w:numPr>
          <w:ilvl w:val="1"/>
          <w:numId w:val="42"/>
        </w:numPr>
        <w:tabs>
          <w:tab w:val="left" w:pos="843"/>
        </w:tabs>
        <w:ind w:right="121" w:firstLine="0"/>
        <w:rPr>
          <w:sz w:val="24"/>
        </w:rPr>
      </w:pPr>
      <w:r>
        <w:rPr>
          <w:sz w:val="24"/>
        </w:rPr>
        <w:t>“PPB Rules”</w:t>
      </w:r>
      <w:r>
        <w:rPr>
          <w:spacing w:val="-1"/>
          <w:sz w:val="24"/>
        </w:rPr>
        <w:t xml:space="preserve"> </w:t>
      </w:r>
      <w:r>
        <w:rPr>
          <w:sz w:val="24"/>
        </w:rPr>
        <w:t>means the rules of</w:t>
      </w:r>
      <w:r>
        <w:rPr>
          <w:spacing w:val="-1"/>
          <w:sz w:val="24"/>
        </w:rPr>
        <w:t xml:space="preserve"> </w:t>
      </w:r>
      <w:r>
        <w:rPr>
          <w:sz w:val="24"/>
        </w:rPr>
        <w:t>the Procurement Policy Board as set forth in Title</w:t>
      </w:r>
      <w:r>
        <w:rPr>
          <w:spacing w:val="-1"/>
          <w:sz w:val="24"/>
        </w:rPr>
        <w:t xml:space="preserve"> </w:t>
      </w:r>
      <w:r>
        <w:rPr>
          <w:sz w:val="24"/>
        </w:rPr>
        <w:t>9 of</w:t>
      </w:r>
      <w:r>
        <w:rPr>
          <w:spacing w:val="-1"/>
          <w:sz w:val="24"/>
        </w:rPr>
        <w:t xml:space="preserve"> </w:t>
      </w:r>
      <w:r>
        <w:rPr>
          <w:sz w:val="24"/>
        </w:rPr>
        <w:t>the Rules of the City of New York (“RCNY”), § 1-01 et seq.</w:t>
      </w:r>
    </w:p>
    <w:p w14:paraId="1427EE42" w14:textId="77777777" w:rsidR="00D87EBC" w:rsidRDefault="009D2CBE">
      <w:pPr>
        <w:pStyle w:val="ListParagraph"/>
        <w:numPr>
          <w:ilvl w:val="1"/>
          <w:numId w:val="42"/>
        </w:numPr>
        <w:tabs>
          <w:tab w:val="left" w:pos="843"/>
        </w:tabs>
        <w:spacing w:before="245"/>
        <w:ind w:left="843"/>
        <w:rPr>
          <w:sz w:val="24"/>
        </w:rPr>
      </w:pPr>
      <w:r>
        <w:rPr>
          <w:sz w:val="24"/>
        </w:rPr>
        <w:t>“Project”</w:t>
      </w:r>
      <w:r>
        <w:rPr>
          <w:spacing w:val="-3"/>
          <w:sz w:val="24"/>
        </w:rPr>
        <w:t xml:space="preserve"> </w:t>
      </w:r>
      <w:r>
        <w:rPr>
          <w:sz w:val="24"/>
        </w:rPr>
        <w:t>means</w:t>
      </w:r>
      <w:r>
        <w:rPr>
          <w:spacing w:val="-1"/>
          <w:sz w:val="24"/>
        </w:rPr>
        <w:t xml:space="preserve"> </w:t>
      </w:r>
      <w:r>
        <w:rPr>
          <w:sz w:val="24"/>
        </w:rPr>
        <w:t>the</w:t>
      </w:r>
      <w:r>
        <w:rPr>
          <w:spacing w:val="-3"/>
          <w:sz w:val="24"/>
        </w:rPr>
        <w:t xml:space="preserve"> </w:t>
      </w:r>
      <w:r>
        <w:rPr>
          <w:sz w:val="24"/>
        </w:rPr>
        <w:t>Project</w:t>
      </w:r>
      <w:r>
        <w:rPr>
          <w:spacing w:val="-1"/>
          <w:sz w:val="24"/>
        </w:rPr>
        <w:t xml:space="preserve"> </w:t>
      </w:r>
      <w:r>
        <w:rPr>
          <w:sz w:val="24"/>
        </w:rPr>
        <w:t>described</w:t>
      </w:r>
      <w:r>
        <w:rPr>
          <w:spacing w:val="-2"/>
          <w:sz w:val="24"/>
        </w:rPr>
        <w:t xml:space="preserve"> </w:t>
      </w:r>
      <w:r>
        <w:rPr>
          <w:sz w:val="24"/>
        </w:rPr>
        <w:t>in</w:t>
      </w:r>
      <w:r>
        <w:rPr>
          <w:spacing w:val="-1"/>
          <w:sz w:val="24"/>
        </w:rPr>
        <w:t xml:space="preserve"> </w:t>
      </w:r>
      <w:r>
        <w:rPr>
          <w:sz w:val="24"/>
        </w:rPr>
        <w:t>Exhibit</w:t>
      </w:r>
      <w:r>
        <w:rPr>
          <w:spacing w:val="-2"/>
          <w:sz w:val="24"/>
        </w:rPr>
        <w:t xml:space="preserve"> </w:t>
      </w:r>
      <w:r>
        <w:rPr>
          <w:sz w:val="24"/>
        </w:rPr>
        <w:t>A,</w:t>
      </w:r>
      <w:r>
        <w:rPr>
          <w:spacing w:val="-1"/>
          <w:sz w:val="24"/>
        </w:rPr>
        <w:t xml:space="preserve"> </w:t>
      </w:r>
      <w:r>
        <w:rPr>
          <w:sz w:val="24"/>
        </w:rPr>
        <w:t>as</w:t>
      </w:r>
      <w:r>
        <w:rPr>
          <w:spacing w:val="-1"/>
          <w:sz w:val="24"/>
        </w:rPr>
        <w:t xml:space="preserve"> </w:t>
      </w:r>
      <w:r>
        <w:rPr>
          <w:spacing w:val="-2"/>
          <w:sz w:val="24"/>
        </w:rPr>
        <w:t>applicable.</w:t>
      </w:r>
    </w:p>
    <w:p w14:paraId="5AEC1D56" w14:textId="77777777" w:rsidR="00D87EBC" w:rsidRDefault="009D2CBE">
      <w:pPr>
        <w:pStyle w:val="ListParagraph"/>
        <w:numPr>
          <w:ilvl w:val="1"/>
          <w:numId w:val="42"/>
        </w:numPr>
        <w:tabs>
          <w:tab w:val="left" w:pos="843"/>
        </w:tabs>
        <w:spacing w:before="235"/>
        <w:ind w:right="121" w:firstLine="0"/>
        <w:rPr>
          <w:sz w:val="24"/>
        </w:rPr>
      </w:pPr>
      <w:r>
        <w:rPr>
          <w:sz w:val="24"/>
        </w:rPr>
        <w:t>"Resident Engineer" means the representative of the Commissioner duly designated by the Commissioner to be his/her representative at the site of the Work.</w:t>
      </w:r>
    </w:p>
    <w:p w14:paraId="2F2E5166" w14:textId="77777777" w:rsidR="00D87EBC" w:rsidRDefault="00D87EBC">
      <w:pPr>
        <w:pStyle w:val="BodyText"/>
      </w:pPr>
    </w:p>
    <w:p w14:paraId="1EF571C6" w14:textId="77777777" w:rsidR="00D87EBC" w:rsidRDefault="009D2CBE">
      <w:pPr>
        <w:pStyle w:val="ListParagraph"/>
        <w:numPr>
          <w:ilvl w:val="1"/>
          <w:numId w:val="42"/>
        </w:numPr>
        <w:tabs>
          <w:tab w:val="left" w:pos="843"/>
        </w:tabs>
        <w:ind w:right="122" w:firstLine="0"/>
        <w:rPr>
          <w:sz w:val="24"/>
        </w:rPr>
      </w:pPr>
      <w:r>
        <w:rPr>
          <w:sz w:val="24"/>
        </w:rPr>
        <w:t>"Safety</w:t>
      </w:r>
      <w:r>
        <w:rPr>
          <w:spacing w:val="-8"/>
          <w:sz w:val="24"/>
        </w:rPr>
        <w:t xml:space="preserve"> </w:t>
      </w:r>
      <w:r>
        <w:rPr>
          <w:sz w:val="24"/>
        </w:rPr>
        <w:t>Standards"</w:t>
      </w:r>
      <w:r>
        <w:rPr>
          <w:spacing w:val="-8"/>
          <w:sz w:val="24"/>
        </w:rPr>
        <w:t xml:space="preserve"> </w:t>
      </w:r>
      <w:r>
        <w:rPr>
          <w:sz w:val="24"/>
        </w:rPr>
        <w:t>means</w:t>
      </w:r>
      <w:r>
        <w:rPr>
          <w:spacing w:val="-8"/>
          <w:sz w:val="24"/>
        </w:rPr>
        <w:t xml:space="preserve"> </w:t>
      </w:r>
      <w:r>
        <w:rPr>
          <w:sz w:val="24"/>
        </w:rPr>
        <w:t>all</w:t>
      </w:r>
      <w:r>
        <w:rPr>
          <w:spacing w:val="-8"/>
          <w:sz w:val="24"/>
        </w:rPr>
        <w:t xml:space="preserve"> </w:t>
      </w:r>
      <w:r>
        <w:rPr>
          <w:sz w:val="24"/>
        </w:rPr>
        <w:t>laws,</w:t>
      </w:r>
      <w:r>
        <w:rPr>
          <w:spacing w:val="-8"/>
          <w:sz w:val="24"/>
        </w:rPr>
        <w:t xml:space="preserve"> </w:t>
      </w:r>
      <w:r>
        <w:rPr>
          <w:sz w:val="24"/>
        </w:rPr>
        <w:t>union</w:t>
      </w:r>
      <w:r>
        <w:rPr>
          <w:spacing w:val="-8"/>
          <w:sz w:val="24"/>
        </w:rPr>
        <w:t xml:space="preserve"> </w:t>
      </w:r>
      <w:r>
        <w:rPr>
          <w:sz w:val="24"/>
        </w:rPr>
        <w:t>rules</w:t>
      </w:r>
      <w:r>
        <w:rPr>
          <w:spacing w:val="-8"/>
          <w:sz w:val="24"/>
        </w:rPr>
        <w:t xml:space="preserve"> </w:t>
      </w:r>
      <w:r>
        <w:rPr>
          <w:sz w:val="24"/>
        </w:rPr>
        <w:t>and</w:t>
      </w:r>
      <w:r>
        <w:rPr>
          <w:spacing w:val="-8"/>
          <w:sz w:val="24"/>
        </w:rPr>
        <w:t xml:space="preserve"> </w:t>
      </w:r>
      <w:r>
        <w:rPr>
          <w:sz w:val="24"/>
        </w:rPr>
        <w:t>trade</w:t>
      </w:r>
      <w:r>
        <w:rPr>
          <w:spacing w:val="-9"/>
          <w:sz w:val="24"/>
        </w:rPr>
        <w:t xml:space="preserve"> </w:t>
      </w:r>
      <w:r>
        <w:rPr>
          <w:sz w:val="24"/>
        </w:rPr>
        <w:t>or</w:t>
      </w:r>
      <w:r>
        <w:rPr>
          <w:spacing w:val="-9"/>
          <w:sz w:val="24"/>
        </w:rPr>
        <w:t xml:space="preserve"> </w:t>
      </w:r>
      <w:r>
        <w:rPr>
          <w:sz w:val="24"/>
        </w:rPr>
        <w:t>industry</w:t>
      </w:r>
      <w:r>
        <w:rPr>
          <w:spacing w:val="-8"/>
          <w:sz w:val="24"/>
        </w:rPr>
        <w:t xml:space="preserve"> </w:t>
      </w:r>
      <w:r>
        <w:rPr>
          <w:sz w:val="24"/>
        </w:rPr>
        <w:t>custom</w:t>
      </w:r>
      <w:r>
        <w:rPr>
          <w:spacing w:val="-8"/>
          <w:sz w:val="24"/>
        </w:rPr>
        <w:t xml:space="preserve"> </w:t>
      </w:r>
      <w:r>
        <w:rPr>
          <w:sz w:val="24"/>
        </w:rPr>
        <w:t>or</w:t>
      </w:r>
      <w:r>
        <w:rPr>
          <w:spacing w:val="-9"/>
          <w:sz w:val="24"/>
        </w:rPr>
        <w:t xml:space="preserve"> </w:t>
      </w:r>
      <w:r>
        <w:rPr>
          <w:sz w:val="24"/>
        </w:rPr>
        <w:t>codes</w:t>
      </w:r>
      <w:r>
        <w:rPr>
          <w:spacing w:val="-8"/>
          <w:sz w:val="24"/>
        </w:rPr>
        <w:t xml:space="preserve"> </w:t>
      </w:r>
      <w:r>
        <w:rPr>
          <w:sz w:val="24"/>
        </w:rPr>
        <w:t>of</w:t>
      </w:r>
      <w:r>
        <w:rPr>
          <w:spacing w:val="-9"/>
          <w:sz w:val="24"/>
        </w:rPr>
        <w:t xml:space="preserve"> </w:t>
      </w:r>
      <w:r>
        <w:rPr>
          <w:sz w:val="24"/>
        </w:rPr>
        <w:t>any kind whatsoever, in effect from the date of this Agreement through Final Acceptance of the construction work, pertaining to worker safety and accident prevention applicable to the Project and/or</w:t>
      </w:r>
      <w:r>
        <w:rPr>
          <w:spacing w:val="-11"/>
          <w:sz w:val="24"/>
        </w:rPr>
        <w:t xml:space="preserve"> </w:t>
      </w:r>
      <w:r>
        <w:rPr>
          <w:sz w:val="24"/>
        </w:rPr>
        <w:t>the</w:t>
      </w:r>
      <w:r>
        <w:rPr>
          <w:spacing w:val="-12"/>
          <w:sz w:val="24"/>
        </w:rPr>
        <w:t xml:space="preserve"> </w:t>
      </w:r>
      <w:r>
        <w:rPr>
          <w:sz w:val="24"/>
        </w:rPr>
        <w:t>construction</w:t>
      </w:r>
      <w:r>
        <w:rPr>
          <w:spacing w:val="-11"/>
          <w:sz w:val="24"/>
        </w:rPr>
        <w:t xml:space="preserve"> </w:t>
      </w:r>
      <w:r>
        <w:rPr>
          <w:sz w:val="24"/>
        </w:rPr>
        <w:t>work</w:t>
      </w:r>
      <w:r>
        <w:rPr>
          <w:spacing w:val="-11"/>
          <w:sz w:val="24"/>
        </w:rPr>
        <w:t xml:space="preserve"> </w:t>
      </w:r>
      <w:r>
        <w:rPr>
          <w:sz w:val="24"/>
        </w:rPr>
        <w:t>(including,</w:t>
      </w:r>
      <w:r>
        <w:rPr>
          <w:spacing w:val="-11"/>
          <w:sz w:val="24"/>
        </w:rPr>
        <w:t xml:space="preserve"> </w:t>
      </w:r>
      <w:r>
        <w:rPr>
          <w:sz w:val="24"/>
        </w:rPr>
        <w:t>but</w:t>
      </w:r>
      <w:r>
        <w:rPr>
          <w:spacing w:val="-10"/>
          <w:sz w:val="24"/>
        </w:rPr>
        <w:t xml:space="preserve"> </w:t>
      </w:r>
      <w:r>
        <w:rPr>
          <w:sz w:val="24"/>
        </w:rPr>
        <w:t>not</w:t>
      </w:r>
      <w:r>
        <w:rPr>
          <w:spacing w:val="-10"/>
          <w:sz w:val="24"/>
        </w:rPr>
        <w:t xml:space="preserve"> </w:t>
      </w:r>
      <w:r>
        <w:rPr>
          <w:sz w:val="24"/>
        </w:rPr>
        <w:t>limited</w:t>
      </w:r>
      <w:r>
        <w:rPr>
          <w:spacing w:val="-11"/>
          <w:sz w:val="24"/>
        </w:rPr>
        <w:t xml:space="preserve"> </w:t>
      </w:r>
      <w:r>
        <w:rPr>
          <w:sz w:val="24"/>
        </w:rPr>
        <w:t>to,</w:t>
      </w:r>
      <w:r>
        <w:rPr>
          <w:spacing w:val="-11"/>
          <w:sz w:val="24"/>
        </w:rPr>
        <w:t xml:space="preserve"> </w:t>
      </w:r>
      <w:r>
        <w:rPr>
          <w:sz w:val="24"/>
        </w:rPr>
        <w:t>rules,</w:t>
      </w:r>
      <w:r>
        <w:rPr>
          <w:spacing w:val="-11"/>
          <w:sz w:val="24"/>
        </w:rPr>
        <w:t xml:space="preserve"> </w:t>
      </w:r>
      <w:r>
        <w:rPr>
          <w:sz w:val="24"/>
        </w:rPr>
        <w:t>regulations</w:t>
      </w:r>
      <w:r>
        <w:rPr>
          <w:spacing w:val="-10"/>
          <w:sz w:val="24"/>
        </w:rPr>
        <w:t xml:space="preserve"> </w:t>
      </w:r>
      <w:r>
        <w:rPr>
          <w:sz w:val="24"/>
        </w:rPr>
        <w:t>and</w:t>
      </w:r>
      <w:r>
        <w:rPr>
          <w:spacing w:val="-11"/>
          <w:sz w:val="24"/>
        </w:rPr>
        <w:t xml:space="preserve"> </w:t>
      </w:r>
      <w:r>
        <w:rPr>
          <w:sz w:val="24"/>
        </w:rPr>
        <w:t>standards</w:t>
      </w:r>
      <w:r>
        <w:rPr>
          <w:spacing w:val="-10"/>
          <w:sz w:val="24"/>
        </w:rPr>
        <w:t xml:space="preserve"> </w:t>
      </w:r>
      <w:r>
        <w:rPr>
          <w:sz w:val="24"/>
        </w:rPr>
        <w:t>adopted pursuant to the Occupational Safety and Health Act of 1970, as amended from time to time).</w:t>
      </w:r>
    </w:p>
    <w:p w14:paraId="491A89DA" w14:textId="77777777" w:rsidR="00D87EBC" w:rsidRDefault="00D87EBC">
      <w:pPr>
        <w:pStyle w:val="BodyText"/>
      </w:pPr>
    </w:p>
    <w:p w14:paraId="1A2750A1" w14:textId="77777777" w:rsidR="00D87EBC" w:rsidRDefault="009D2CBE">
      <w:pPr>
        <w:pStyle w:val="ListParagraph"/>
        <w:numPr>
          <w:ilvl w:val="1"/>
          <w:numId w:val="42"/>
        </w:numPr>
        <w:tabs>
          <w:tab w:val="left" w:pos="843"/>
        </w:tabs>
        <w:ind w:right="120" w:firstLine="0"/>
        <w:rPr>
          <w:sz w:val="24"/>
        </w:rPr>
      </w:pPr>
      <w:r>
        <w:rPr>
          <w:sz w:val="24"/>
        </w:rPr>
        <w:t>"Shop</w:t>
      </w:r>
      <w:r>
        <w:rPr>
          <w:spacing w:val="-7"/>
          <w:sz w:val="24"/>
        </w:rPr>
        <w:t xml:space="preserve"> </w:t>
      </w:r>
      <w:r>
        <w:rPr>
          <w:sz w:val="24"/>
        </w:rPr>
        <w:t>Drawing"</w:t>
      </w:r>
      <w:r>
        <w:rPr>
          <w:spacing w:val="-7"/>
          <w:sz w:val="24"/>
        </w:rPr>
        <w:t xml:space="preserve"> </w:t>
      </w:r>
      <w:r>
        <w:rPr>
          <w:sz w:val="24"/>
        </w:rPr>
        <w:t>means</w:t>
      </w:r>
      <w:r>
        <w:rPr>
          <w:spacing w:val="-7"/>
          <w:sz w:val="24"/>
        </w:rPr>
        <w:t xml:space="preserve"> </w:t>
      </w:r>
      <w:r>
        <w:rPr>
          <w:sz w:val="24"/>
        </w:rPr>
        <w:t>any</w:t>
      </w:r>
      <w:r>
        <w:rPr>
          <w:spacing w:val="-7"/>
          <w:sz w:val="24"/>
        </w:rPr>
        <w:t xml:space="preserve"> </w:t>
      </w:r>
      <w:r>
        <w:rPr>
          <w:sz w:val="24"/>
        </w:rPr>
        <w:t>and</w:t>
      </w:r>
      <w:r>
        <w:rPr>
          <w:spacing w:val="-7"/>
          <w:sz w:val="24"/>
        </w:rPr>
        <w:t xml:space="preserve"> </w:t>
      </w:r>
      <w:r>
        <w:rPr>
          <w:sz w:val="24"/>
        </w:rPr>
        <w:t>all</w:t>
      </w:r>
      <w:r>
        <w:rPr>
          <w:spacing w:val="-7"/>
          <w:sz w:val="24"/>
        </w:rPr>
        <w:t xml:space="preserve"> </w:t>
      </w:r>
      <w:r>
        <w:rPr>
          <w:sz w:val="24"/>
        </w:rPr>
        <w:t>drawings,</w:t>
      </w:r>
      <w:r>
        <w:rPr>
          <w:spacing w:val="-7"/>
          <w:sz w:val="24"/>
        </w:rPr>
        <w:t xml:space="preserve"> </w:t>
      </w:r>
      <w:r>
        <w:rPr>
          <w:sz w:val="24"/>
        </w:rPr>
        <w:t>diagrams,</w:t>
      </w:r>
      <w:r>
        <w:rPr>
          <w:spacing w:val="-7"/>
          <w:sz w:val="24"/>
        </w:rPr>
        <w:t xml:space="preserve"> </w:t>
      </w:r>
      <w:r>
        <w:rPr>
          <w:sz w:val="24"/>
        </w:rPr>
        <w:t>layouts,</w:t>
      </w:r>
      <w:r>
        <w:rPr>
          <w:spacing w:val="-7"/>
          <w:sz w:val="24"/>
        </w:rPr>
        <w:t xml:space="preserve"> </w:t>
      </w:r>
      <w:r>
        <w:rPr>
          <w:sz w:val="24"/>
        </w:rPr>
        <w:t>explanations,</w:t>
      </w:r>
      <w:r>
        <w:rPr>
          <w:spacing w:val="-7"/>
          <w:sz w:val="24"/>
        </w:rPr>
        <w:t xml:space="preserve"> </w:t>
      </w:r>
      <w:r>
        <w:rPr>
          <w:sz w:val="24"/>
        </w:rPr>
        <w:t>illustrations, manufacturer's drawings or other written or graphic materials which illustrate any portion of the construction work.</w:t>
      </w:r>
    </w:p>
    <w:p w14:paraId="714D018F" w14:textId="77777777" w:rsidR="00D87EBC" w:rsidRDefault="00D87EBC">
      <w:pPr>
        <w:pStyle w:val="BodyText"/>
      </w:pPr>
    </w:p>
    <w:p w14:paraId="3241B952" w14:textId="77777777" w:rsidR="00D87EBC" w:rsidRDefault="009D2CBE">
      <w:pPr>
        <w:pStyle w:val="ListParagraph"/>
        <w:numPr>
          <w:ilvl w:val="1"/>
          <w:numId w:val="42"/>
        </w:numPr>
        <w:tabs>
          <w:tab w:val="left" w:pos="843"/>
        </w:tabs>
        <w:ind w:right="124" w:firstLine="0"/>
        <w:rPr>
          <w:sz w:val="24"/>
        </w:rPr>
      </w:pPr>
      <w:r>
        <w:rPr>
          <w:sz w:val="24"/>
        </w:rPr>
        <w:t>"Site(s)" means the area(s) upon or in which the construction work is carried on, and such other areas adjacent thereto as may be designated by the Commissioner.</w:t>
      </w:r>
    </w:p>
    <w:p w14:paraId="1E6F47B2" w14:textId="77777777" w:rsidR="00D87EBC" w:rsidRDefault="00D87EBC">
      <w:pPr>
        <w:pStyle w:val="BodyText"/>
      </w:pPr>
    </w:p>
    <w:p w14:paraId="2E1E4764" w14:textId="77777777" w:rsidR="00D87EBC" w:rsidRDefault="009D2CBE">
      <w:pPr>
        <w:pStyle w:val="ListParagraph"/>
        <w:numPr>
          <w:ilvl w:val="1"/>
          <w:numId w:val="42"/>
        </w:numPr>
        <w:tabs>
          <w:tab w:val="left" w:pos="843"/>
        </w:tabs>
        <w:ind w:right="121" w:firstLine="0"/>
        <w:rPr>
          <w:sz w:val="24"/>
        </w:rPr>
      </w:pPr>
      <w:r>
        <w:rPr>
          <w:sz w:val="24"/>
        </w:rPr>
        <w:t>"Specifications" means all of the directions, requirements and standards of performance applied to the construction work.</w:t>
      </w:r>
    </w:p>
    <w:p w14:paraId="5AA584FE" w14:textId="77777777" w:rsidR="00D87EBC" w:rsidRDefault="00D87EBC">
      <w:pPr>
        <w:pStyle w:val="BodyText"/>
      </w:pPr>
    </w:p>
    <w:p w14:paraId="1AEBF0EC" w14:textId="77777777" w:rsidR="00D87EBC" w:rsidRDefault="009D2CBE">
      <w:pPr>
        <w:pStyle w:val="ListParagraph"/>
        <w:numPr>
          <w:ilvl w:val="1"/>
          <w:numId w:val="42"/>
        </w:numPr>
        <w:tabs>
          <w:tab w:val="left" w:pos="843"/>
        </w:tabs>
        <w:ind w:left="843"/>
        <w:rPr>
          <w:sz w:val="24"/>
        </w:rPr>
      </w:pPr>
      <w:r>
        <w:rPr>
          <w:sz w:val="24"/>
        </w:rPr>
        <w:t>“State”</w:t>
      </w:r>
      <w:r>
        <w:rPr>
          <w:spacing w:val="-2"/>
          <w:sz w:val="24"/>
        </w:rPr>
        <w:t xml:space="preserve"> </w:t>
      </w:r>
      <w:r>
        <w:rPr>
          <w:sz w:val="24"/>
        </w:rPr>
        <w:t>means</w:t>
      </w:r>
      <w:r>
        <w:rPr>
          <w:spacing w:val="-2"/>
          <w:sz w:val="24"/>
        </w:rPr>
        <w:t xml:space="preserve"> </w:t>
      </w:r>
      <w:r>
        <w:rPr>
          <w:sz w:val="24"/>
        </w:rPr>
        <w:t>the</w:t>
      </w:r>
      <w:r>
        <w:rPr>
          <w:spacing w:val="-1"/>
          <w:sz w:val="24"/>
        </w:rPr>
        <w:t xml:space="preserve"> </w:t>
      </w:r>
      <w:r>
        <w:rPr>
          <w:sz w:val="24"/>
        </w:rPr>
        <w:t>State</w:t>
      </w:r>
      <w:r>
        <w:rPr>
          <w:spacing w:val="-2"/>
          <w:sz w:val="24"/>
        </w:rPr>
        <w:t xml:space="preserve"> </w:t>
      </w:r>
      <w:r>
        <w:rPr>
          <w:sz w:val="24"/>
        </w:rPr>
        <w:t>of</w:t>
      </w:r>
      <w:r>
        <w:rPr>
          <w:spacing w:val="-2"/>
          <w:sz w:val="24"/>
        </w:rPr>
        <w:t xml:space="preserve"> </w:t>
      </w:r>
      <w:r>
        <w:rPr>
          <w:sz w:val="24"/>
        </w:rPr>
        <w:t>New</w:t>
      </w:r>
      <w:r>
        <w:rPr>
          <w:spacing w:val="-2"/>
          <w:sz w:val="24"/>
        </w:rPr>
        <w:t xml:space="preserve"> </w:t>
      </w:r>
      <w:r>
        <w:rPr>
          <w:spacing w:val="-4"/>
          <w:sz w:val="24"/>
        </w:rPr>
        <w:t>York.</w:t>
      </w:r>
    </w:p>
    <w:p w14:paraId="68864FBE" w14:textId="77777777" w:rsidR="00D87EBC" w:rsidRDefault="00D87EBC">
      <w:pPr>
        <w:pStyle w:val="BodyText"/>
      </w:pPr>
    </w:p>
    <w:p w14:paraId="03AE2D34" w14:textId="77777777" w:rsidR="00D87EBC" w:rsidRDefault="009D2CBE">
      <w:pPr>
        <w:pStyle w:val="ListParagraph"/>
        <w:numPr>
          <w:ilvl w:val="1"/>
          <w:numId w:val="42"/>
        </w:numPr>
        <w:tabs>
          <w:tab w:val="left" w:pos="843"/>
        </w:tabs>
        <w:ind w:right="120" w:firstLine="0"/>
        <w:rPr>
          <w:sz w:val="24"/>
        </w:rPr>
      </w:pPr>
      <w:r>
        <w:rPr>
          <w:sz w:val="24"/>
        </w:rPr>
        <w:t>"Subconsultant" or “Subcontractor” means any person, firm, or corporation, other than employees of the Consultant, who or which contracts with the Consultant or the Consultant’s subconsultants to furnish, or</w:t>
      </w:r>
      <w:r>
        <w:rPr>
          <w:spacing w:val="-1"/>
          <w:sz w:val="24"/>
        </w:rPr>
        <w:t xml:space="preserve"> </w:t>
      </w:r>
      <w:r>
        <w:rPr>
          <w:sz w:val="24"/>
        </w:rPr>
        <w:t>actually furnishes services, labor, or</w:t>
      </w:r>
      <w:r>
        <w:rPr>
          <w:spacing w:val="-1"/>
          <w:sz w:val="24"/>
        </w:rPr>
        <w:t xml:space="preserve"> </w:t>
      </w:r>
      <w:r>
        <w:rPr>
          <w:sz w:val="24"/>
        </w:rPr>
        <w:t>labor</w:t>
      </w:r>
      <w:r>
        <w:rPr>
          <w:spacing w:val="-1"/>
          <w:sz w:val="24"/>
        </w:rPr>
        <w:t xml:space="preserve"> </w:t>
      </w:r>
      <w:r>
        <w:rPr>
          <w:sz w:val="24"/>
        </w:rPr>
        <w:t>and materials, or</w:t>
      </w:r>
      <w:r>
        <w:rPr>
          <w:spacing w:val="-1"/>
          <w:sz w:val="24"/>
        </w:rPr>
        <w:t xml:space="preserve"> </w:t>
      </w:r>
      <w:r>
        <w:rPr>
          <w:sz w:val="24"/>
        </w:rPr>
        <w:t>labor</w:t>
      </w:r>
      <w:r>
        <w:rPr>
          <w:spacing w:val="-1"/>
          <w:sz w:val="24"/>
        </w:rPr>
        <w:t xml:space="preserve"> </w:t>
      </w:r>
      <w:r>
        <w:rPr>
          <w:sz w:val="24"/>
        </w:rPr>
        <w:t>and equipment hereunder.</w:t>
      </w:r>
      <w:r>
        <w:rPr>
          <w:spacing w:val="40"/>
          <w:sz w:val="24"/>
        </w:rPr>
        <w:t xml:space="preserve"> </w:t>
      </w:r>
      <w:r>
        <w:rPr>
          <w:sz w:val="24"/>
        </w:rPr>
        <w:t xml:space="preserve">All Subconsultants are subject to the prior written approval of the </w:t>
      </w:r>
      <w:bookmarkStart w:id="1" w:name="_ARTICLE_2_–_GENERAL_PROVISIONS"/>
      <w:bookmarkEnd w:id="1"/>
      <w:r>
        <w:rPr>
          <w:spacing w:val="-2"/>
          <w:sz w:val="24"/>
        </w:rPr>
        <w:t>Commissioner.</w:t>
      </w:r>
    </w:p>
    <w:p w14:paraId="4C08DD0F" w14:textId="77777777" w:rsidR="00D87EBC" w:rsidRDefault="00D87EBC">
      <w:pPr>
        <w:pStyle w:val="BodyText"/>
      </w:pPr>
    </w:p>
    <w:p w14:paraId="0B1578FF" w14:textId="77777777" w:rsidR="00D87EBC" w:rsidRDefault="009D2CBE">
      <w:pPr>
        <w:spacing w:before="1"/>
        <w:ind w:left="749" w:right="749"/>
        <w:jc w:val="center"/>
        <w:rPr>
          <w:b/>
          <w:sz w:val="24"/>
        </w:rPr>
      </w:pPr>
      <w:r>
        <w:rPr>
          <w:b/>
          <w:sz w:val="24"/>
          <w:u w:val="single"/>
        </w:rPr>
        <w:t>ARTICLE</w:t>
      </w:r>
      <w:r>
        <w:rPr>
          <w:b/>
          <w:spacing w:val="-2"/>
          <w:sz w:val="24"/>
          <w:u w:val="single"/>
        </w:rPr>
        <w:t xml:space="preserve"> </w:t>
      </w:r>
      <w:r>
        <w:rPr>
          <w:b/>
          <w:sz w:val="24"/>
          <w:u w:val="single"/>
        </w:rPr>
        <w:t>2</w:t>
      </w:r>
      <w:r>
        <w:rPr>
          <w:b/>
          <w:spacing w:val="-2"/>
          <w:sz w:val="24"/>
          <w:u w:val="single"/>
        </w:rPr>
        <w:t xml:space="preserve"> </w:t>
      </w:r>
      <w:r>
        <w:rPr>
          <w:b/>
          <w:sz w:val="24"/>
          <w:u w:val="single"/>
        </w:rPr>
        <w:t>–</w:t>
      </w:r>
      <w:r>
        <w:rPr>
          <w:b/>
          <w:spacing w:val="-2"/>
          <w:sz w:val="24"/>
          <w:u w:val="single"/>
        </w:rPr>
        <w:t xml:space="preserve"> </w:t>
      </w:r>
      <w:r>
        <w:rPr>
          <w:b/>
          <w:sz w:val="24"/>
          <w:u w:val="single"/>
        </w:rPr>
        <w:t>GENERAL</w:t>
      </w:r>
      <w:r>
        <w:rPr>
          <w:b/>
          <w:spacing w:val="-2"/>
          <w:sz w:val="24"/>
          <w:u w:val="single"/>
        </w:rPr>
        <w:t xml:space="preserve"> PROVISIONS</w:t>
      </w:r>
    </w:p>
    <w:p w14:paraId="51CF7B5E" w14:textId="77777777" w:rsidR="00D87EBC" w:rsidRDefault="009D2CBE">
      <w:pPr>
        <w:pStyle w:val="ListParagraph"/>
        <w:numPr>
          <w:ilvl w:val="1"/>
          <w:numId w:val="41"/>
        </w:numPr>
        <w:tabs>
          <w:tab w:val="left" w:pos="843"/>
        </w:tabs>
        <w:spacing w:before="276"/>
        <w:ind w:right="122" w:firstLine="0"/>
        <w:rPr>
          <w:sz w:val="24"/>
        </w:rPr>
      </w:pPr>
      <w:r>
        <w:rPr>
          <w:sz w:val="24"/>
        </w:rPr>
        <w:t>General Provisions governing the Contract, including insurance coverage the Consultant and</w:t>
      </w:r>
      <w:r>
        <w:rPr>
          <w:spacing w:val="-10"/>
          <w:sz w:val="24"/>
        </w:rPr>
        <w:t xml:space="preserve"> </w:t>
      </w:r>
      <w:r>
        <w:rPr>
          <w:sz w:val="24"/>
        </w:rPr>
        <w:t>its</w:t>
      </w:r>
      <w:r>
        <w:rPr>
          <w:spacing w:val="-9"/>
          <w:sz w:val="24"/>
        </w:rPr>
        <w:t xml:space="preserve"> </w:t>
      </w:r>
      <w:r>
        <w:rPr>
          <w:sz w:val="24"/>
        </w:rPr>
        <w:t>subconsultants</w:t>
      </w:r>
      <w:r>
        <w:rPr>
          <w:spacing w:val="-9"/>
          <w:sz w:val="24"/>
        </w:rPr>
        <w:t xml:space="preserve"> </w:t>
      </w:r>
      <w:r>
        <w:rPr>
          <w:sz w:val="24"/>
        </w:rPr>
        <w:t>are</w:t>
      </w:r>
      <w:r>
        <w:rPr>
          <w:spacing w:val="-8"/>
          <w:sz w:val="24"/>
        </w:rPr>
        <w:t xml:space="preserve"> </w:t>
      </w:r>
      <w:r>
        <w:rPr>
          <w:sz w:val="24"/>
        </w:rPr>
        <w:t>required</w:t>
      </w:r>
      <w:r>
        <w:rPr>
          <w:spacing w:val="-10"/>
          <w:sz w:val="24"/>
        </w:rPr>
        <w:t xml:space="preserve"> </w:t>
      </w:r>
      <w:r>
        <w:rPr>
          <w:sz w:val="24"/>
        </w:rPr>
        <w:t>to</w:t>
      </w:r>
      <w:r>
        <w:rPr>
          <w:spacing w:val="-10"/>
          <w:sz w:val="24"/>
        </w:rPr>
        <w:t xml:space="preserve"> </w:t>
      </w:r>
      <w:r>
        <w:rPr>
          <w:sz w:val="24"/>
        </w:rPr>
        <w:t>provide,</w:t>
      </w:r>
      <w:r>
        <w:rPr>
          <w:spacing w:val="-10"/>
          <w:sz w:val="24"/>
        </w:rPr>
        <w:t xml:space="preserve"> </w:t>
      </w:r>
      <w:r>
        <w:rPr>
          <w:sz w:val="24"/>
        </w:rPr>
        <w:t>are</w:t>
      </w:r>
      <w:r>
        <w:rPr>
          <w:spacing w:val="-11"/>
          <w:sz w:val="24"/>
        </w:rPr>
        <w:t xml:space="preserve"> </w:t>
      </w:r>
      <w:r>
        <w:rPr>
          <w:sz w:val="24"/>
        </w:rPr>
        <w:t>set</w:t>
      </w:r>
      <w:r>
        <w:rPr>
          <w:spacing w:val="-9"/>
          <w:sz w:val="24"/>
        </w:rPr>
        <w:t xml:space="preserve"> </w:t>
      </w:r>
      <w:r>
        <w:rPr>
          <w:sz w:val="24"/>
        </w:rPr>
        <w:t>forth</w:t>
      </w:r>
      <w:r>
        <w:rPr>
          <w:spacing w:val="-10"/>
          <w:sz w:val="24"/>
        </w:rPr>
        <w:t xml:space="preserve"> </w:t>
      </w:r>
      <w:r>
        <w:rPr>
          <w:sz w:val="24"/>
        </w:rPr>
        <w:t>in</w:t>
      </w:r>
      <w:r>
        <w:rPr>
          <w:spacing w:val="-10"/>
          <w:sz w:val="24"/>
        </w:rPr>
        <w:t xml:space="preserve"> </w:t>
      </w:r>
      <w:r>
        <w:rPr>
          <w:sz w:val="24"/>
        </w:rPr>
        <w:t>Appendix</w:t>
      </w:r>
      <w:r>
        <w:rPr>
          <w:spacing w:val="-10"/>
          <w:sz w:val="24"/>
        </w:rPr>
        <w:t xml:space="preserve"> </w:t>
      </w:r>
      <w:r>
        <w:rPr>
          <w:sz w:val="24"/>
        </w:rPr>
        <w:t>A.</w:t>
      </w:r>
      <w:r>
        <w:rPr>
          <w:spacing w:val="40"/>
          <w:sz w:val="24"/>
        </w:rPr>
        <w:t xml:space="preserve"> </w:t>
      </w:r>
      <w:r>
        <w:rPr>
          <w:sz w:val="24"/>
        </w:rPr>
        <w:t>Appendix</w:t>
      </w:r>
      <w:r>
        <w:rPr>
          <w:spacing w:val="-10"/>
          <w:sz w:val="24"/>
        </w:rPr>
        <w:t xml:space="preserve"> </w:t>
      </w:r>
      <w:r>
        <w:rPr>
          <w:sz w:val="24"/>
        </w:rPr>
        <w:t>A</w:t>
      </w:r>
      <w:r>
        <w:rPr>
          <w:spacing w:val="-10"/>
          <w:sz w:val="24"/>
        </w:rPr>
        <w:t xml:space="preserve"> </w:t>
      </w:r>
      <w:r>
        <w:rPr>
          <w:sz w:val="24"/>
        </w:rPr>
        <w:t>is</w:t>
      </w:r>
      <w:r>
        <w:rPr>
          <w:spacing w:val="-9"/>
          <w:sz w:val="24"/>
        </w:rPr>
        <w:t xml:space="preserve"> </w:t>
      </w:r>
      <w:r>
        <w:rPr>
          <w:sz w:val="24"/>
        </w:rPr>
        <w:t>included as an Exhibit to the Contract.</w:t>
      </w:r>
    </w:p>
    <w:p w14:paraId="1FBCAFD9" w14:textId="77777777" w:rsidR="00D87EBC" w:rsidRDefault="009D2CBE">
      <w:pPr>
        <w:pStyle w:val="ListParagraph"/>
        <w:numPr>
          <w:ilvl w:val="1"/>
          <w:numId w:val="41"/>
        </w:numPr>
        <w:tabs>
          <w:tab w:val="left" w:pos="843"/>
        </w:tabs>
        <w:spacing w:before="276"/>
        <w:ind w:left="843"/>
        <w:rPr>
          <w:sz w:val="24"/>
        </w:rPr>
      </w:pPr>
      <w:r>
        <w:rPr>
          <w:sz w:val="24"/>
        </w:rPr>
        <w:t>If</w:t>
      </w:r>
      <w:r>
        <w:rPr>
          <w:spacing w:val="2"/>
          <w:sz w:val="24"/>
        </w:rPr>
        <w:t xml:space="preserve"> </w:t>
      </w:r>
      <w:r>
        <w:rPr>
          <w:sz w:val="24"/>
        </w:rPr>
        <w:t>the</w:t>
      </w:r>
      <w:r>
        <w:rPr>
          <w:spacing w:val="5"/>
          <w:sz w:val="24"/>
        </w:rPr>
        <w:t xml:space="preserve"> </w:t>
      </w:r>
      <w:r>
        <w:rPr>
          <w:sz w:val="24"/>
        </w:rPr>
        <w:t>Contract</w:t>
      </w:r>
      <w:r>
        <w:rPr>
          <w:spacing w:val="6"/>
          <w:sz w:val="24"/>
        </w:rPr>
        <w:t xml:space="preserve"> </w:t>
      </w:r>
      <w:r>
        <w:rPr>
          <w:sz w:val="24"/>
        </w:rPr>
        <w:t>award</w:t>
      </w:r>
      <w:r>
        <w:rPr>
          <w:spacing w:val="5"/>
          <w:sz w:val="24"/>
        </w:rPr>
        <w:t xml:space="preserve"> </w:t>
      </w:r>
      <w:r>
        <w:rPr>
          <w:sz w:val="24"/>
        </w:rPr>
        <w:t>exceeds</w:t>
      </w:r>
      <w:r>
        <w:rPr>
          <w:spacing w:val="6"/>
          <w:sz w:val="24"/>
        </w:rPr>
        <w:t xml:space="preserve"> </w:t>
      </w:r>
      <w:r>
        <w:rPr>
          <w:sz w:val="24"/>
        </w:rPr>
        <w:t>$1,000,000,</w:t>
      </w:r>
      <w:r>
        <w:rPr>
          <w:spacing w:val="6"/>
          <w:sz w:val="24"/>
        </w:rPr>
        <w:t xml:space="preserve"> </w:t>
      </w:r>
      <w:r>
        <w:rPr>
          <w:sz w:val="24"/>
        </w:rPr>
        <w:t>the</w:t>
      </w:r>
      <w:r>
        <w:rPr>
          <w:spacing w:val="4"/>
          <w:sz w:val="24"/>
        </w:rPr>
        <w:t xml:space="preserve"> </w:t>
      </w:r>
      <w:r>
        <w:rPr>
          <w:sz w:val="24"/>
        </w:rPr>
        <w:t>Consultant</w:t>
      </w:r>
      <w:r>
        <w:rPr>
          <w:spacing w:val="6"/>
          <w:sz w:val="24"/>
        </w:rPr>
        <w:t xml:space="preserve"> </w:t>
      </w:r>
      <w:r>
        <w:rPr>
          <w:sz w:val="24"/>
        </w:rPr>
        <w:t>must</w:t>
      </w:r>
      <w:r>
        <w:rPr>
          <w:spacing w:val="6"/>
          <w:sz w:val="24"/>
        </w:rPr>
        <w:t xml:space="preserve"> </w:t>
      </w:r>
      <w:r>
        <w:rPr>
          <w:sz w:val="24"/>
        </w:rPr>
        <w:t>comply</w:t>
      </w:r>
      <w:r>
        <w:rPr>
          <w:spacing w:val="5"/>
          <w:sz w:val="24"/>
        </w:rPr>
        <w:t xml:space="preserve"> </w:t>
      </w:r>
      <w:r>
        <w:rPr>
          <w:sz w:val="24"/>
        </w:rPr>
        <w:t>with</w:t>
      </w:r>
      <w:r>
        <w:rPr>
          <w:spacing w:val="6"/>
          <w:sz w:val="24"/>
        </w:rPr>
        <w:t xml:space="preserve"> </w:t>
      </w:r>
      <w:r>
        <w:rPr>
          <w:sz w:val="24"/>
        </w:rPr>
        <w:t>the</w:t>
      </w:r>
      <w:r>
        <w:rPr>
          <w:spacing w:val="5"/>
          <w:sz w:val="24"/>
        </w:rPr>
        <w:t xml:space="preserve"> </w:t>
      </w:r>
      <w:r>
        <w:rPr>
          <w:spacing w:val="-2"/>
          <w:sz w:val="24"/>
        </w:rPr>
        <w:t>HireNYC</w:t>
      </w:r>
    </w:p>
    <w:p w14:paraId="24B2E47C" w14:textId="77777777" w:rsidR="00D87EBC" w:rsidRDefault="00D87EBC">
      <w:pPr>
        <w:pStyle w:val="ListParagraph"/>
        <w:rPr>
          <w:sz w:val="24"/>
        </w:rPr>
        <w:sectPr w:rsidR="00D87EBC">
          <w:pgSz w:w="12260" w:h="15860"/>
          <w:pgMar w:top="1240" w:right="1133" w:bottom="1040" w:left="1417" w:header="0" w:footer="849" w:gutter="0"/>
          <w:cols w:space="720"/>
        </w:sectPr>
      </w:pPr>
    </w:p>
    <w:p w14:paraId="7DF43BEA" w14:textId="77777777" w:rsidR="00D87EBC" w:rsidRDefault="009D2CBE">
      <w:pPr>
        <w:pStyle w:val="BodyText"/>
        <w:spacing w:before="60"/>
        <w:ind w:left="123"/>
      </w:pPr>
      <w:r>
        <w:lastRenderedPageBreak/>
        <w:t>Rider.</w:t>
      </w:r>
      <w:r>
        <w:rPr>
          <w:spacing w:val="-3"/>
        </w:rPr>
        <w:t xml:space="preserve"> </w:t>
      </w:r>
      <w:r>
        <w:t>The</w:t>
      </w:r>
      <w:r>
        <w:rPr>
          <w:spacing w:val="-2"/>
        </w:rPr>
        <w:t xml:space="preserve"> </w:t>
      </w:r>
      <w:r>
        <w:t>Hire NYC</w:t>
      </w:r>
      <w:r>
        <w:rPr>
          <w:spacing w:val="-1"/>
        </w:rPr>
        <w:t xml:space="preserve"> </w:t>
      </w:r>
      <w:r>
        <w:t>Rider</w:t>
      </w:r>
      <w:r>
        <w:rPr>
          <w:spacing w:val="-2"/>
        </w:rPr>
        <w:t xml:space="preserve"> </w:t>
      </w:r>
      <w:r>
        <w:t>is</w:t>
      </w:r>
      <w:r>
        <w:rPr>
          <w:spacing w:val="-1"/>
        </w:rPr>
        <w:t xml:space="preserve"> </w:t>
      </w:r>
      <w:r>
        <w:t>included</w:t>
      </w:r>
      <w:r>
        <w:rPr>
          <w:spacing w:val="-1"/>
        </w:rPr>
        <w:t xml:space="preserve"> </w:t>
      </w:r>
      <w:r>
        <w:t>as</w:t>
      </w:r>
      <w:r>
        <w:rPr>
          <w:spacing w:val="-1"/>
        </w:rPr>
        <w:t xml:space="preserve"> </w:t>
      </w:r>
      <w:r>
        <w:t>an</w:t>
      </w:r>
      <w:r>
        <w:rPr>
          <w:spacing w:val="1"/>
        </w:rPr>
        <w:t xml:space="preserve"> </w:t>
      </w:r>
      <w:r>
        <w:t>Exhibit</w:t>
      </w:r>
      <w:r>
        <w:rPr>
          <w:spacing w:val="-1"/>
        </w:rPr>
        <w:t xml:space="preserve"> </w:t>
      </w:r>
      <w:r>
        <w:t>to</w:t>
      </w:r>
      <w:r>
        <w:rPr>
          <w:spacing w:val="-1"/>
        </w:rPr>
        <w:t xml:space="preserve"> </w:t>
      </w:r>
      <w:r>
        <w:t>the</w:t>
      </w:r>
      <w:r>
        <w:rPr>
          <w:spacing w:val="-1"/>
        </w:rPr>
        <w:t xml:space="preserve"> </w:t>
      </w:r>
      <w:r>
        <w:rPr>
          <w:spacing w:val="-2"/>
        </w:rPr>
        <w:t>Contract.</w:t>
      </w:r>
    </w:p>
    <w:p w14:paraId="1DAB7C2B" w14:textId="77777777" w:rsidR="00D87EBC" w:rsidRDefault="009D2CBE">
      <w:pPr>
        <w:spacing w:before="276"/>
        <w:ind w:left="749" w:right="749"/>
        <w:jc w:val="center"/>
        <w:rPr>
          <w:b/>
          <w:sz w:val="24"/>
        </w:rPr>
      </w:pPr>
      <w:bookmarkStart w:id="2" w:name="ARTICLE_3_–_AGREEMENT_TO_SERVE"/>
      <w:bookmarkStart w:id="3" w:name="_The_City_hereby_retains_the_Consultant_"/>
      <w:bookmarkEnd w:id="2"/>
      <w:bookmarkEnd w:id="3"/>
      <w:r>
        <w:rPr>
          <w:b/>
          <w:sz w:val="24"/>
          <w:u w:val="single"/>
        </w:rPr>
        <w:t>ARTICLE</w:t>
      </w:r>
      <w:r>
        <w:rPr>
          <w:b/>
          <w:spacing w:val="-2"/>
          <w:sz w:val="24"/>
          <w:u w:val="single"/>
        </w:rPr>
        <w:t xml:space="preserve"> </w:t>
      </w:r>
      <w:r>
        <w:rPr>
          <w:b/>
          <w:sz w:val="24"/>
          <w:u w:val="single"/>
        </w:rPr>
        <w:t>3</w:t>
      </w:r>
      <w:r>
        <w:rPr>
          <w:b/>
          <w:spacing w:val="-2"/>
          <w:sz w:val="24"/>
          <w:u w:val="single"/>
        </w:rPr>
        <w:t xml:space="preserve"> </w:t>
      </w:r>
      <w:r>
        <w:rPr>
          <w:b/>
          <w:sz w:val="24"/>
          <w:u w:val="single"/>
        </w:rPr>
        <w:t>–</w:t>
      </w:r>
      <w:r>
        <w:rPr>
          <w:b/>
          <w:spacing w:val="-2"/>
          <w:sz w:val="24"/>
          <w:u w:val="single"/>
        </w:rPr>
        <w:t xml:space="preserve"> </w:t>
      </w:r>
      <w:r>
        <w:rPr>
          <w:b/>
          <w:sz w:val="24"/>
          <w:u w:val="single"/>
        </w:rPr>
        <w:t>AGREEMENT</w:t>
      </w:r>
      <w:r>
        <w:rPr>
          <w:b/>
          <w:spacing w:val="-2"/>
          <w:sz w:val="24"/>
          <w:u w:val="single"/>
        </w:rPr>
        <w:t xml:space="preserve"> </w:t>
      </w:r>
      <w:r>
        <w:rPr>
          <w:b/>
          <w:sz w:val="24"/>
          <w:u w:val="single"/>
        </w:rPr>
        <w:t>TO</w:t>
      </w:r>
      <w:r>
        <w:rPr>
          <w:b/>
          <w:spacing w:val="-1"/>
          <w:sz w:val="24"/>
          <w:u w:val="single"/>
        </w:rPr>
        <w:t xml:space="preserve"> </w:t>
      </w:r>
      <w:r>
        <w:rPr>
          <w:b/>
          <w:spacing w:val="-2"/>
          <w:sz w:val="24"/>
          <w:u w:val="single"/>
        </w:rPr>
        <w:t>SERVE</w:t>
      </w:r>
    </w:p>
    <w:p w14:paraId="56C73059" w14:textId="77777777" w:rsidR="00D87EBC" w:rsidRDefault="00D87EBC">
      <w:pPr>
        <w:pStyle w:val="BodyText"/>
        <w:rPr>
          <w:b/>
        </w:rPr>
      </w:pPr>
    </w:p>
    <w:p w14:paraId="32969F0C" w14:textId="77777777" w:rsidR="00D87EBC" w:rsidRDefault="009D2CBE">
      <w:pPr>
        <w:pStyle w:val="BodyText"/>
        <w:ind w:left="123" w:right="121"/>
        <w:jc w:val="both"/>
      </w:pPr>
      <w:r>
        <w:t>The City hereby retains the Consultant to perform the services hereinafter described, on the terms and conditions specified herein, and the Consultant agrees to so serve.</w:t>
      </w:r>
      <w:r>
        <w:rPr>
          <w:spacing w:val="40"/>
        </w:rPr>
        <w:t xml:space="preserve"> </w:t>
      </w:r>
      <w:r>
        <w:t>The Consultant agrees to provide, to the satisfaction of the Commissioner, all special inspections and laboratory testing services</w:t>
      </w:r>
      <w:r>
        <w:rPr>
          <w:spacing w:val="-3"/>
        </w:rPr>
        <w:t xml:space="preserve"> </w:t>
      </w:r>
      <w:r>
        <w:t>necessary</w:t>
      </w:r>
      <w:r>
        <w:rPr>
          <w:spacing w:val="-3"/>
        </w:rPr>
        <w:t xml:space="preserve"> </w:t>
      </w:r>
      <w:r>
        <w:t>and</w:t>
      </w:r>
      <w:r>
        <w:rPr>
          <w:spacing w:val="-3"/>
        </w:rPr>
        <w:t xml:space="preserve"> </w:t>
      </w:r>
      <w:r>
        <w:t>required,</w:t>
      </w:r>
      <w:r>
        <w:rPr>
          <w:spacing w:val="-3"/>
        </w:rPr>
        <w:t xml:space="preserve"> </w:t>
      </w:r>
      <w:r>
        <w:t>for</w:t>
      </w:r>
      <w:r>
        <w:rPr>
          <w:spacing w:val="-4"/>
        </w:rPr>
        <w:t xml:space="preserve"> </w:t>
      </w:r>
      <w:r>
        <w:t>the</w:t>
      </w:r>
      <w:r>
        <w:rPr>
          <w:spacing w:val="-4"/>
        </w:rPr>
        <w:t xml:space="preserve"> </w:t>
      </w:r>
      <w:r>
        <w:t>Project.</w:t>
      </w:r>
      <w:r>
        <w:rPr>
          <w:spacing w:val="40"/>
        </w:rPr>
        <w:t xml:space="preserve"> </w:t>
      </w:r>
      <w:r>
        <w:t>The</w:t>
      </w:r>
      <w:r>
        <w:rPr>
          <w:spacing w:val="-4"/>
        </w:rPr>
        <w:t xml:space="preserve"> </w:t>
      </w:r>
      <w:r>
        <w:t>services</w:t>
      </w:r>
      <w:r>
        <w:rPr>
          <w:spacing w:val="-3"/>
        </w:rPr>
        <w:t xml:space="preserve"> </w:t>
      </w:r>
      <w:r>
        <w:t>to</w:t>
      </w:r>
      <w:r>
        <w:rPr>
          <w:spacing w:val="-3"/>
        </w:rPr>
        <w:t xml:space="preserve"> </w:t>
      </w:r>
      <w:r>
        <w:t>be</w:t>
      </w:r>
      <w:r>
        <w:rPr>
          <w:spacing w:val="-4"/>
        </w:rPr>
        <w:t xml:space="preserve"> </w:t>
      </w:r>
      <w:r>
        <w:t>provided</w:t>
      </w:r>
      <w:r>
        <w:rPr>
          <w:spacing w:val="-3"/>
        </w:rPr>
        <w:t xml:space="preserve"> </w:t>
      </w:r>
      <w:r>
        <w:t>by</w:t>
      </w:r>
      <w:r>
        <w:rPr>
          <w:spacing w:val="-3"/>
        </w:rPr>
        <w:t xml:space="preserve"> </w:t>
      </w:r>
      <w:r>
        <w:t>the</w:t>
      </w:r>
      <w:r>
        <w:rPr>
          <w:spacing w:val="-4"/>
        </w:rPr>
        <w:t xml:space="preserve"> </w:t>
      </w:r>
      <w:r>
        <w:t>Consultant</w:t>
      </w:r>
      <w:r>
        <w:rPr>
          <w:spacing w:val="-3"/>
        </w:rPr>
        <w:t xml:space="preserve"> </w:t>
      </w:r>
      <w:r>
        <w:t>are set forth in Article 6 and Exhibit C.</w:t>
      </w:r>
      <w:r>
        <w:rPr>
          <w:spacing w:val="40"/>
        </w:rPr>
        <w:t xml:space="preserve"> </w:t>
      </w:r>
      <w:r>
        <w:t>The Consultant hereby certifies that it has the necessary experience, expertise, staff and resources to fulfill its obligations under this Contract competently and efficiently.</w:t>
      </w:r>
    </w:p>
    <w:p w14:paraId="57606B98" w14:textId="77777777" w:rsidR="00D87EBC" w:rsidRDefault="00D87EBC">
      <w:pPr>
        <w:pStyle w:val="BodyText"/>
      </w:pPr>
    </w:p>
    <w:p w14:paraId="290C9710" w14:textId="77777777" w:rsidR="00D87EBC" w:rsidRDefault="009D2CBE">
      <w:pPr>
        <w:ind w:left="749" w:right="749"/>
        <w:jc w:val="center"/>
        <w:rPr>
          <w:b/>
          <w:sz w:val="24"/>
        </w:rPr>
      </w:pPr>
      <w:bookmarkStart w:id="4" w:name="ARTICLE_4_–_TIME_PROVISIONS"/>
      <w:bookmarkEnd w:id="4"/>
      <w:r>
        <w:rPr>
          <w:b/>
          <w:sz w:val="24"/>
          <w:u w:val="single"/>
        </w:rPr>
        <w:t>ARTICLE</w:t>
      </w:r>
      <w:r>
        <w:rPr>
          <w:b/>
          <w:spacing w:val="-1"/>
          <w:sz w:val="24"/>
          <w:u w:val="single"/>
        </w:rPr>
        <w:t xml:space="preserve"> </w:t>
      </w:r>
      <w:r>
        <w:rPr>
          <w:b/>
          <w:sz w:val="24"/>
          <w:u w:val="single"/>
        </w:rPr>
        <w:t>4</w:t>
      </w:r>
      <w:r>
        <w:rPr>
          <w:b/>
          <w:spacing w:val="-1"/>
          <w:sz w:val="24"/>
          <w:u w:val="single"/>
        </w:rPr>
        <w:t xml:space="preserve"> </w:t>
      </w:r>
      <w:r>
        <w:rPr>
          <w:b/>
          <w:sz w:val="24"/>
          <w:u w:val="single"/>
        </w:rPr>
        <w:t>–</w:t>
      </w:r>
      <w:r>
        <w:rPr>
          <w:b/>
          <w:spacing w:val="-1"/>
          <w:sz w:val="24"/>
          <w:u w:val="single"/>
        </w:rPr>
        <w:t xml:space="preserve"> </w:t>
      </w:r>
      <w:r>
        <w:rPr>
          <w:b/>
          <w:sz w:val="24"/>
          <w:u w:val="single"/>
        </w:rPr>
        <w:t>TIME</w:t>
      </w:r>
      <w:r>
        <w:rPr>
          <w:b/>
          <w:spacing w:val="-1"/>
          <w:sz w:val="24"/>
          <w:u w:val="single"/>
        </w:rPr>
        <w:t xml:space="preserve"> </w:t>
      </w:r>
      <w:r>
        <w:rPr>
          <w:b/>
          <w:spacing w:val="-2"/>
          <w:sz w:val="24"/>
          <w:u w:val="single"/>
        </w:rPr>
        <w:t>PROVISIONS</w:t>
      </w:r>
    </w:p>
    <w:p w14:paraId="630C096B" w14:textId="77777777" w:rsidR="00D87EBC" w:rsidRDefault="00D87EBC">
      <w:pPr>
        <w:pStyle w:val="BodyText"/>
        <w:spacing w:before="43"/>
        <w:rPr>
          <w:b/>
        </w:rPr>
      </w:pPr>
    </w:p>
    <w:p w14:paraId="5FD22815" w14:textId="77777777" w:rsidR="00D87EBC" w:rsidRDefault="009D2CBE">
      <w:pPr>
        <w:pStyle w:val="ListParagraph"/>
        <w:numPr>
          <w:ilvl w:val="1"/>
          <w:numId w:val="40"/>
        </w:numPr>
        <w:tabs>
          <w:tab w:val="left" w:pos="903"/>
        </w:tabs>
        <w:ind w:right="125" w:firstLine="0"/>
        <w:rPr>
          <w:sz w:val="24"/>
        </w:rPr>
      </w:pPr>
      <w:r>
        <w:rPr>
          <w:sz w:val="24"/>
          <w:u w:val="single"/>
        </w:rPr>
        <w:t>Term of the Contract</w:t>
      </w:r>
      <w:r>
        <w:rPr>
          <w:sz w:val="24"/>
        </w:rPr>
        <w:t>:</w:t>
      </w:r>
      <w:r>
        <w:rPr>
          <w:spacing w:val="40"/>
          <w:sz w:val="24"/>
        </w:rPr>
        <w:t xml:space="preserve"> </w:t>
      </w:r>
      <w:r>
        <w:rPr>
          <w:sz w:val="24"/>
        </w:rPr>
        <w:t>The Contract shall commence as of the date set forth in the Notice to Proceed and shall remain in effect for the period set forth in Exhibit A.</w:t>
      </w:r>
    </w:p>
    <w:p w14:paraId="1C58A225" w14:textId="77777777" w:rsidR="00D87EBC" w:rsidRDefault="00D87EBC">
      <w:pPr>
        <w:pStyle w:val="BodyText"/>
        <w:spacing w:before="43"/>
      </w:pPr>
    </w:p>
    <w:p w14:paraId="0F512A3B" w14:textId="77777777" w:rsidR="00D87EBC" w:rsidRDefault="009D2CBE">
      <w:pPr>
        <w:ind w:left="749" w:right="750"/>
        <w:jc w:val="center"/>
        <w:rPr>
          <w:b/>
          <w:sz w:val="24"/>
        </w:rPr>
      </w:pPr>
      <w:bookmarkStart w:id="5" w:name="ARTICLE_5_–_CONSULTANT’S_PERSONNEL"/>
      <w:bookmarkEnd w:id="5"/>
      <w:r>
        <w:rPr>
          <w:b/>
          <w:sz w:val="24"/>
          <w:u w:val="single"/>
        </w:rPr>
        <w:t>ARTICLE</w:t>
      </w:r>
      <w:r>
        <w:rPr>
          <w:b/>
          <w:spacing w:val="-3"/>
          <w:sz w:val="24"/>
          <w:u w:val="single"/>
        </w:rPr>
        <w:t xml:space="preserve"> </w:t>
      </w:r>
      <w:r>
        <w:rPr>
          <w:b/>
          <w:sz w:val="24"/>
          <w:u w:val="single"/>
        </w:rPr>
        <w:t>5</w:t>
      </w:r>
      <w:r>
        <w:rPr>
          <w:b/>
          <w:spacing w:val="-3"/>
          <w:sz w:val="24"/>
          <w:u w:val="single"/>
        </w:rPr>
        <w:t xml:space="preserve"> </w:t>
      </w:r>
      <w:r>
        <w:rPr>
          <w:b/>
          <w:sz w:val="24"/>
          <w:u w:val="single"/>
        </w:rPr>
        <w:t>–</w:t>
      </w:r>
      <w:r>
        <w:rPr>
          <w:b/>
          <w:spacing w:val="-2"/>
          <w:sz w:val="24"/>
          <w:u w:val="single"/>
        </w:rPr>
        <w:t xml:space="preserve"> </w:t>
      </w:r>
      <w:r>
        <w:rPr>
          <w:b/>
          <w:sz w:val="24"/>
          <w:u w:val="single"/>
        </w:rPr>
        <w:t>CONSULTANT’S</w:t>
      </w:r>
      <w:r>
        <w:rPr>
          <w:b/>
          <w:spacing w:val="-2"/>
          <w:sz w:val="24"/>
          <w:u w:val="single"/>
        </w:rPr>
        <w:t xml:space="preserve"> PERSONNEL</w:t>
      </w:r>
    </w:p>
    <w:p w14:paraId="37CDC32B" w14:textId="77777777" w:rsidR="00D87EBC" w:rsidRDefault="00D87EBC">
      <w:pPr>
        <w:pStyle w:val="BodyText"/>
        <w:rPr>
          <w:b/>
        </w:rPr>
      </w:pPr>
    </w:p>
    <w:p w14:paraId="6BC52920" w14:textId="77777777" w:rsidR="00D87EBC" w:rsidRDefault="009D2CBE">
      <w:pPr>
        <w:pStyle w:val="ListParagraph"/>
        <w:numPr>
          <w:ilvl w:val="1"/>
          <w:numId w:val="39"/>
        </w:numPr>
        <w:tabs>
          <w:tab w:val="left" w:pos="843"/>
        </w:tabs>
        <w:ind w:right="86" w:firstLine="0"/>
        <w:rPr>
          <w:sz w:val="24"/>
        </w:rPr>
      </w:pPr>
      <w:r>
        <w:rPr>
          <w:sz w:val="24"/>
          <w:u w:val="single"/>
        </w:rPr>
        <w:t>General</w:t>
      </w:r>
      <w:r>
        <w:rPr>
          <w:sz w:val="24"/>
        </w:rPr>
        <w:t>:</w:t>
      </w:r>
      <w:r>
        <w:rPr>
          <w:spacing w:val="40"/>
          <w:sz w:val="24"/>
        </w:rPr>
        <w:t xml:space="preserve"> </w:t>
      </w:r>
      <w:r>
        <w:rPr>
          <w:sz w:val="24"/>
        </w:rPr>
        <w:t>The Consultant agrees, throughout the term of the Contract, to provide personnel for</w:t>
      </w:r>
      <w:r>
        <w:rPr>
          <w:spacing w:val="-15"/>
          <w:sz w:val="24"/>
        </w:rPr>
        <w:t xml:space="preserve"> </w:t>
      </w:r>
      <w:r>
        <w:rPr>
          <w:sz w:val="24"/>
        </w:rPr>
        <w:t>the</w:t>
      </w:r>
      <w:r>
        <w:rPr>
          <w:spacing w:val="-15"/>
          <w:sz w:val="24"/>
        </w:rPr>
        <w:t xml:space="preserve"> </w:t>
      </w:r>
      <w:r>
        <w:rPr>
          <w:sz w:val="24"/>
        </w:rPr>
        <w:t>performance</w:t>
      </w:r>
      <w:r>
        <w:rPr>
          <w:spacing w:val="-15"/>
          <w:sz w:val="24"/>
        </w:rPr>
        <w:t xml:space="preserve"> </w:t>
      </w:r>
      <w:r>
        <w:rPr>
          <w:sz w:val="24"/>
        </w:rPr>
        <w:t>of</w:t>
      </w:r>
      <w:r>
        <w:rPr>
          <w:spacing w:val="-15"/>
          <w:sz w:val="24"/>
        </w:rPr>
        <w:t xml:space="preserve"> </w:t>
      </w:r>
      <w:r>
        <w:rPr>
          <w:sz w:val="24"/>
        </w:rPr>
        <w:t>all</w:t>
      </w:r>
      <w:r>
        <w:rPr>
          <w:spacing w:val="-15"/>
          <w:sz w:val="24"/>
        </w:rPr>
        <w:t xml:space="preserve"> </w:t>
      </w:r>
      <w:r>
        <w:rPr>
          <w:sz w:val="24"/>
        </w:rPr>
        <w:t>required</w:t>
      </w:r>
      <w:r>
        <w:rPr>
          <w:spacing w:val="-15"/>
          <w:sz w:val="24"/>
        </w:rPr>
        <w:t xml:space="preserve"> </w:t>
      </w:r>
      <w:r>
        <w:rPr>
          <w:sz w:val="24"/>
        </w:rPr>
        <w:t>special</w:t>
      </w:r>
      <w:r>
        <w:rPr>
          <w:spacing w:val="-15"/>
          <w:sz w:val="24"/>
        </w:rPr>
        <w:t xml:space="preserve"> </w:t>
      </w:r>
      <w:r>
        <w:rPr>
          <w:sz w:val="24"/>
        </w:rPr>
        <w:t>inspections</w:t>
      </w:r>
      <w:r>
        <w:rPr>
          <w:spacing w:val="-15"/>
          <w:sz w:val="24"/>
        </w:rPr>
        <w:t xml:space="preserve"> </w:t>
      </w:r>
      <w:r>
        <w:rPr>
          <w:sz w:val="24"/>
        </w:rPr>
        <w:t>and</w:t>
      </w:r>
      <w:r>
        <w:rPr>
          <w:spacing w:val="-15"/>
          <w:sz w:val="24"/>
        </w:rPr>
        <w:t xml:space="preserve"> </w:t>
      </w:r>
      <w:r>
        <w:rPr>
          <w:sz w:val="24"/>
        </w:rPr>
        <w:t>laboratory</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Project, as</w:t>
      </w:r>
      <w:r>
        <w:rPr>
          <w:spacing w:val="-9"/>
          <w:sz w:val="24"/>
        </w:rPr>
        <w:t xml:space="preserve"> </w:t>
      </w:r>
      <w:r>
        <w:rPr>
          <w:sz w:val="24"/>
        </w:rPr>
        <w:t>set</w:t>
      </w:r>
      <w:r>
        <w:rPr>
          <w:spacing w:val="-9"/>
          <w:sz w:val="24"/>
        </w:rPr>
        <w:t xml:space="preserve"> </w:t>
      </w:r>
      <w:r>
        <w:rPr>
          <w:sz w:val="24"/>
        </w:rPr>
        <w:t>forth</w:t>
      </w:r>
      <w:r>
        <w:rPr>
          <w:spacing w:val="-10"/>
          <w:sz w:val="24"/>
        </w:rPr>
        <w:t xml:space="preserve"> </w:t>
      </w:r>
      <w:r>
        <w:rPr>
          <w:sz w:val="24"/>
        </w:rPr>
        <w:t>in</w:t>
      </w:r>
      <w:r>
        <w:rPr>
          <w:spacing w:val="-10"/>
          <w:sz w:val="24"/>
        </w:rPr>
        <w:t xml:space="preserve"> </w:t>
      </w:r>
      <w:r>
        <w:rPr>
          <w:sz w:val="24"/>
        </w:rPr>
        <w:t>Article</w:t>
      </w:r>
      <w:r>
        <w:rPr>
          <w:spacing w:val="-11"/>
          <w:sz w:val="24"/>
        </w:rPr>
        <w:t xml:space="preserve"> </w:t>
      </w:r>
      <w:r>
        <w:rPr>
          <w:sz w:val="24"/>
        </w:rPr>
        <w:t>6</w:t>
      </w:r>
      <w:r>
        <w:rPr>
          <w:spacing w:val="-7"/>
          <w:sz w:val="24"/>
        </w:rPr>
        <w:t xml:space="preserve"> </w:t>
      </w:r>
      <w:r>
        <w:rPr>
          <w:sz w:val="24"/>
        </w:rPr>
        <w:t>and</w:t>
      </w:r>
      <w:r>
        <w:rPr>
          <w:spacing w:val="-10"/>
          <w:sz w:val="24"/>
        </w:rPr>
        <w:t xml:space="preserve"> </w:t>
      </w:r>
      <w:r>
        <w:rPr>
          <w:sz w:val="24"/>
        </w:rPr>
        <w:t>Exhibit</w:t>
      </w:r>
      <w:r>
        <w:rPr>
          <w:spacing w:val="-9"/>
          <w:sz w:val="24"/>
        </w:rPr>
        <w:t xml:space="preserve"> </w:t>
      </w:r>
      <w:r>
        <w:rPr>
          <w:sz w:val="24"/>
        </w:rPr>
        <w:t>C.</w:t>
      </w:r>
      <w:r>
        <w:rPr>
          <w:spacing w:val="40"/>
          <w:sz w:val="24"/>
        </w:rPr>
        <w:t xml:space="preserve"> </w:t>
      </w:r>
      <w:r>
        <w:rPr>
          <w:sz w:val="24"/>
        </w:rPr>
        <w:t>The</w:t>
      </w:r>
      <w:r>
        <w:rPr>
          <w:spacing w:val="-11"/>
          <w:sz w:val="24"/>
        </w:rPr>
        <w:t xml:space="preserve"> </w:t>
      </w:r>
      <w:r>
        <w:rPr>
          <w:sz w:val="24"/>
        </w:rPr>
        <w:t>Consultant</w:t>
      </w:r>
      <w:r>
        <w:rPr>
          <w:spacing w:val="-9"/>
          <w:sz w:val="24"/>
        </w:rPr>
        <w:t xml:space="preserve"> </w:t>
      </w:r>
      <w:r>
        <w:rPr>
          <w:sz w:val="24"/>
        </w:rPr>
        <w:t>shall</w:t>
      </w:r>
      <w:r>
        <w:rPr>
          <w:spacing w:val="-9"/>
          <w:sz w:val="24"/>
        </w:rPr>
        <w:t xml:space="preserve"> </w:t>
      </w:r>
      <w:r>
        <w:rPr>
          <w:sz w:val="24"/>
        </w:rPr>
        <w:t>provide</w:t>
      </w:r>
      <w:r>
        <w:rPr>
          <w:spacing w:val="-11"/>
          <w:sz w:val="24"/>
        </w:rPr>
        <w:t xml:space="preserve"> </w:t>
      </w:r>
      <w:r>
        <w:rPr>
          <w:sz w:val="24"/>
        </w:rPr>
        <w:t>such</w:t>
      </w:r>
      <w:r>
        <w:rPr>
          <w:spacing w:val="-7"/>
          <w:sz w:val="24"/>
        </w:rPr>
        <w:t xml:space="preserve"> </w:t>
      </w:r>
      <w:r>
        <w:rPr>
          <w:sz w:val="24"/>
        </w:rPr>
        <w:t>personnel</w:t>
      </w:r>
      <w:r>
        <w:rPr>
          <w:spacing w:val="-9"/>
          <w:sz w:val="24"/>
        </w:rPr>
        <w:t xml:space="preserve"> </w:t>
      </w:r>
      <w:r>
        <w:rPr>
          <w:sz w:val="24"/>
        </w:rPr>
        <w:t>through</w:t>
      </w:r>
      <w:r>
        <w:rPr>
          <w:spacing w:val="-10"/>
          <w:sz w:val="24"/>
        </w:rPr>
        <w:t xml:space="preserve"> </w:t>
      </w:r>
      <w:r>
        <w:rPr>
          <w:sz w:val="24"/>
        </w:rPr>
        <w:t>its</w:t>
      </w:r>
      <w:r>
        <w:rPr>
          <w:spacing w:val="-9"/>
          <w:sz w:val="24"/>
        </w:rPr>
        <w:t xml:space="preserve"> </w:t>
      </w:r>
      <w:r>
        <w:rPr>
          <w:sz w:val="24"/>
        </w:rPr>
        <w:t>own employees and/or through its Subconsultants, as set forth in Exhibit A, unless otherwise approved by the Commissioner.</w:t>
      </w:r>
    </w:p>
    <w:p w14:paraId="05C7AF08" w14:textId="77777777" w:rsidR="00D87EBC" w:rsidRDefault="00D87EBC">
      <w:pPr>
        <w:pStyle w:val="BodyText"/>
      </w:pPr>
    </w:p>
    <w:p w14:paraId="589289DD" w14:textId="77777777" w:rsidR="00D87EBC" w:rsidRDefault="009D2CBE">
      <w:pPr>
        <w:pStyle w:val="ListParagraph"/>
        <w:numPr>
          <w:ilvl w:val="2"/>
          <w:numId w:val="39"/>
        </w:numPr>
        <w:tabs>
          <w:tab w:val="left" w:pos="1563"/>
        </w:tabs>
        <w:spacing w:before="1"/>
        <w:rPr>
          <w:sz w:val="24"/>
        </w:rPr>
      </w:pPr>
      <w:r>
        <w:rPr>
          <w:sz w:val="24"/>
          <w:u w:val="single"/>
        </w:rPr>
        <w:t>Subcontracting</w:t>
      </w:r>
      <w:r>
        <w:rPr>
          <w:sz w:val="24"/>
        </w:rPr>
        <w:t>:</w:t>
      </w:r>
      <w:r>
        <w:rPr>
          <w:spacing w:val="56"/>
          <w:sz w:val="24"/>
        </w:rPr>
        <w:t xml:space="preserve"> </w:t>
      </w:r>
      <w:r>
        <w:rPr>
          <w:sz w:val="24"/>
        </w:rPr>
        <w:t>Provisions</w:t>
      </w:r>
      <w:r>
        <w:rPr>
          <w:spacing w:val="-2"/>
          <w:sz w:val="24"/>
        </w:rPr>
        <w:t xml:space="preserve"> </w:t>
      </w:r>
      <w:r>
        <w:rPr>
          <w:sz w:val="24"/>
        </w:rPr>
        <w:t>regarding</w:t>
      </w:r>
      <w:r>
        <w:rPr>
          <w:spacing w:val="-1"/>
          <w:sz w:val="24"/>
        </w:rPr>
        <w:t xml:space="preserve"> </w:t>
      </w:r>
      <w:r>
        <w:rPr>
          <w:sz w:val="24"/>
        </w:rPr>
        <w:t>subcontracting</w:t>
      </w:r>
      <w:r>
        <w:rPr>
          <w:spacing w:val="-2"/>
          <w:sz w:val="24"/>
        </w:rPr>
        <w:t xml:space="preserve"> </w:t>
      </w:r>
      <w:r>
        <w:rPr>
          <w:sz w:val="24"/>
        </w:rPr>
        <w:t>are</w:t>
      </w:r>
      <w:r>
        <w:rPr>
          <w:spacing w:val="-3"/>
          <w:sz w:val="24"/>
        </w:rPr>
        <w:t xml:space="preserve"> </w:t>
      </w:r>
      <w:r>
        <w:rPr>
          <w:sz w:val="24"/>
        </w:rPr>
        <w:t>set</w:t>
      </w:r>
      <w:r>
        <w:rPr>
          <w:spacing w:val="-1"/>
          <w:sz w:val="24"/>
        </w:rPr>
        <w:t xml:space="preserve"> </w:t>
      </w:r>
      <w:r>
        <w:rPr>
          <w:sz w:val="24"/>
        </w:rPr>
        <w:t>forth</w:t>
      </w:r>
      <w:r>
        <w:rPr>
          <w:spacing w:val="-2"/>
          <w:sz w:val="24"/>
        </w:rPr>
        <w:t xml:space="preserve"> </w:t>
      </w:r>
      <w:r>
        <w:rPr>
          <w:sz w:val="24"/>
        </w:rPr>
        <w:t>in</w:t>
      </w:r>
      <w:r>
        <w:rPr>
          <w:spacing w:val="-2"/>
          <w:sz w:val="24"/>
        </w:rPr>
        <w:t xml:space="preserve"> </w:t>
      </w:r>
      <w:r>
        <w:rPr>
          <w:sz w:val="24"/>
        </w:rPr>
        <w:t xml:space="preserve">Article </w:t>
      </w:r>
      <w:r>
        <w:rPr>
          <w:spacing w:val="-4"/>
          <w:sz w:val="24"/>
        </w:rPr>
        <w:t>5.6.</w:t>
      </w:r>
    </w:p>
    <w:p w14:paraId="08BFD9D3" w14:textId="77777777" w:rsidR="00D87EBC" w:rsidRDefault="009D2CBE">
      <w:pPr>
        <w:pStyle w:val="ListParagraph"/>
        <w:numPr>
          <w:ilvl w:val="2"/>
          <w:numId w:val="39"/>
        </w:numPr>
        <w:tabs>
          <w:tab w:val="left" w:pos="1563"/>
        </w:tabs>
        <w:spacing w:before="276"/>
        <w:ind w:left="123" w:right="83" w:firstLine="720"/>
        <w:rPr>
          <w:sz w:val="24"/>
        </w:rPr>
      </w:pPr>
      <w:r>
        <w:rPr>
          <w:sz w:val="24"/>
        </w:rPr>
        <w:t>The Consultant hereby represents and confirms that the Consultant and its subconsultants, and their agents, officers, employees, representatives, etc. possess the education, knowledge, registrations, licenses, certifications and character necessary to qualify them individually to perform the particular duties and services required pursuant to this Contract. All personnel</w:t>
      </w:r>
      <w:r>
        <w:rPr>
          <w:spacing w:val="-4"/>
          <w:sz w:val="24"/>
        </w:rPr>
        <w:t xml:space="preserve"> </w:t>
      </w:r>
      <w:r>
        <w:rPr>
          <w:sz w:val="24"/>
        </w:rPr>
        <w:t>assigned</w:t>
      </w:r>
      <w:r>
        <w:rPr>
          <w:spacing w:val="-2"/>
          <w:sz w:val="24"/>
        </w:rPr>
        <w:t xml:space="preserve"> </w:t>
      </w:r>
      <w:r>
        <w:rPr>
          <w:sz w:val="24"/>
        </w:rPr>
        <w:t>to</w:t>
      </w:r>
      <w:r>
        <w:rPr>
          <w:spacing w:val="-5"/>
          <w:sz w:val="24"/>
        </w:rPr>
        <w:t xml:space="preserve"> </w:t>
      </w:r>
      <w:r>
        <w:rPr>
          <w:sz w:val="24"/>
        </w:rPr>
        <w:t>perform</w:t>
      </w:r>
      <w:r>
        <w:rPr>
          <w:spacing w:val="-4"/>
          <w:sz w:val="24"/>
        </w:rPr>
        <w:t xml:space="preserve"> </w:t>
      </w:r>
      <w:r>
        <w:rPr>
          <w:sz w:val="24"/>
        </w:rPr>
        <w:t>services</w:t>
      </w:r>
      <w:r>
        <w:rPr>
          <w:spacing w:val="-5"/>
          <w:sz w:val="24"/>
        </w:rPr>
        <w:t xml:space="preserve"> </w:t>
      </w:r>
      <w:r>
        <w:rPr>
          <w:sz w:val="24"/>
        </w:rPr>
        <w:t>and</w:t>
      </w:r>
      <w:r>
        <w:rPr>
          <w:spacing w:val="-2"/>
          <w:sz w:val="24"/>
        </w:rPr>
        <w:t xml:space="preserve"> </w:t>
      </w:r>
      <w:r>
        <w:rPr>
          <w:sz w:val="24"/>
        </w:rPr>
        <w:t>duties</w:t>
      </w:r>
      <w:r>
        <w:rPr>
          <w:spacing w:val="-2"/>
          <w:sz w:val="24"/>
        </w:rPr>
        <w:t xml:space="preserve"> </w:t>
      </w:r>
      <w:r>
        <w:rPr>
          <w:sz w:val="24"/>
        </w:rPr>
        <w:t>under</w:t>
      </w:r>
      <w:r>
        <w:rPr>
          <w:spacing w:val="-6"/>
          <w:sz w:val="24"/>
        </w:rPr>
        <w:t xml:space="preserve"> </w:t>
      </w:r>
      <w:r>
        <w:rPr>
          <w:sz w:val="24"/>
        </w:rPr>
        <w:t>this</w:t>
      </w:r>
      <w:r>
        <w:rPr>
          <w:spacing w:val="-5"/>
          <w:sz w:val="24"/>
        </w:rPr>
        <w:t xml:space="preserve"> </w:t>
      </w:r>
      <w:r>
        <w:rPr>
          <w:sz w:val="24"/>
        </w:rPr>
        <w:t>Contract</w:t>
      </w:r>
      <w:r>
        <w:rPr>
          <w:spacing w:val="-4"/>
          <w:sz w:val="24"/>
        </w:rPr>
        <w:t xml:space="preserve"> </w:t>
      </w:r>
      <w:r>
        <w:rPr>
          <w:sz w:val="24"/>
        </w:rPr>
        <w:t>shall,</w:t>
      </w:r>
      <w:r>
        <w:rPr>
          <w:spacing w:val="-5"/>
          <w:sz w:val="24"/>
        </w:rPr>
        <w:t xml:space="preserve"> </w:t>
      </w:r>
      <w:r>
        <w:rPr>
          <w:sz w:val="24"/>
        </w:rPr>
        <w:t>at</w:t>
      </w:r>
      <w:r>
        <w:rPr>
          <w:spacing w:val="-4"/>
          <w:sz w:val="24"/>
        </w:rPr>
        <w:t xml:space="preserve"> </w:t>
      </w:r>
      <w:r>
        <w:rPr>
          <w:sz w:val="24"/>
        </w:rPr>
        <w:t>a</w:t>
      </w:r>
      <w:r>
        <w:rPr>
          <w:spacing w:val="-6"/>
          <w:sz w:val="24"/>
        </w:rPr>
        <w:t xml:space="preserve"> </w:t>
      </w:r>
      <w:r>
        <w:rPr>
          <w:sz w:val="24"/>
        </w:rPr>
        <w:t>minimum,</w:t>
      </w:r>
      <w:r>
        <w:rPr>
          <w:spacing w:val="-5"/>
          <w:sz w:val="24"/>
        </w:rPr>
        <w:t xml:space="preserve"> </w:t>
      </w:r>
      <w:r>
        <w:rPr>
          <w:sz w:val="24"/>
        </w:rPr>
        <w:t>meet</w:t>
      </w:r>
      <w:r>
        <w:rPr>
          <w:spacing w:val="-4"/>
          <w:sz w:val="24"/>
        </w:rPr>
        <w:t xml:space="preserve"> </w:t>
      </w:r>
      <w:r>
        <w:rPr>
          <w:sz w:val="24"/>
        </w:rPr>
        <w:t>all of the requirements of the DOB and all other governing departments, agencies, entities, etc. with jurisdiction over the particular service being performed.</w:t>
      </w:r>
    </w:p>
    <w:p w14:paraId="431434C4" w14:textId="77777777" w:rsidR="00D87EBC" w:rsidRDefault="00D87EBC">
      <w:pPr>
        <w:pStyle w:val="BodyText"/>
      </w:pPr>
    </w:p>
    <w:p w14:paraId="7939171F" w14:textId="77777777" w:rsidR="00D87EBC" w:rsidRDefault="009D2CBE">
      <w:pPr>
        <w:pStyle w:val="ListParagraph"/>
        <w:numPr>
          <w:ilvl w:val="2"/>
          <w:numId w:val="39"/>
        </w:numPr>
        <w:tabs>
          <w:tab w:val="left" w:pos="1563"/>
        </w:tabs>
        <w:ind w:left="123" w:right="122" w:firstLine="720"/>
        <w:rPr>
          <w:sz w:val="24"/>
        </w:rPr>
      </w:pPr>
      <w:r>
        <w:rPr>
          <w:sz w:val="24"/>
        </w:rPr>
        <w:t>It is the intent of this Contract to secure the services of the Consultant and its personnel.</w:t>
      </w:r>
      <w:r>
        <w:rPr>
          <w:spacing w:val="-13"/>
          <w:sz w:val="24"/>
        </w:rPr>
        <w:t xml:space="preserve"> </w:t>
      </w:r>
      <w:r>
        <w:rPr>
          <w:sz w:val="24"/>
        </w:rPr>
        <w:t>The</w:t>
      </w:r>
      <w:r>
        <w:rPr>
          <w:spacing w:val="-12"/>
          <w:sz w:val="24"/>
        </w:rPr>
        <w:t xml:space="preserve"> </w:t>
      </w:r>
      <w:r>
        <w:rPr>
          <w:sz w:val="24"/>
        </w:rPr>
        <w:t>Consultant</w:t>
      </w:r>
      <w:r>
        <w:rPr>
          <w:spacing w:val="-13"/>
          <w:sz w:val="24"/>
        </w:rPr>
        <w:t xml:space="preserve"> </w:t>
      </w:r>
      <w:r>
        <w:rPr>
          <w:sz w:val="24"/>
        </w:rPr>
        <w:t>covenants</w:t>
      </w:r>
      <w:r>
        <w:rPr>
          <w:spacing w:val="-13"/>
          <w:sz w:val="24"/>
        </w:rPr>
        <w:t xml:space="preserve"> </w:t>
      </w:r>
      <w:r>
        <w:rPr>
          <w:sz w:val="24"/>
        </w:rPr>
        <w:t>that</w:t>
      </w:r>
      <w:r>
        <w:rPr>
          <w:spacing w:val="-13"/>
          <w:sz w:val="24"/>
        </w:rPr>
        <w:t xml:space="preserve"> </w:t>
      </w:r>
      <w:r>
        <w:rPr>
          <w:sz w:val="24"/>
        </w:rPr>
        <w:t>its</w:t>
      </w:r>
      <w:r>
        <w:rPr>
          <w:spacing w:val="-13"/>
          <w:sz w:val="24"/>
        </w:rPr>
        <w:t xml:space="preserve"> </w:t>
      </w:r>
      <w:r>
        <w:rPr>
          <w:sz w:val="24"/>
        </w:rPr>
        <w:t>personnel</w:t>
      </w:r>
      <w:r>
        <w:rPr>
          <w:spacing w:val="-13"/>
          <w:sz w:val="24"/>
        </w:rPr>
        <w:t xml:space="preserve"> </w:t>
      </w:r>
      <w:r>
        <w:rPr>
          <w:sz w:val="24"/>
        </w:rPr>
        <w:t>shall</w:t>
      </w:r>
      <w:r>
        <w:rPr>
          <w:spacing w:val="-13"/>
          <w:sz w:val="24"/>
        </w:rPr>
        <w:t xml:space="preserve"> </w:t>
      </w:r>
      <w:r>
        <w:rPr>
          <w:sz w:val="24"/>
        </w:rPr>
        <w:t>devote</w:t>
      </w:r>
      <w:r>
        <w:rPr>
          <w:spacing w:val="-14"/>
          <w:sz w:val="24"/>
        </w:rPr>
        <w:t xml:space="preserve"> </w:t>
      </w:r>
      <w:r>
        <w:rPr>
          <w:sz w:val="24"/>
        </w:rPr>
        <w:t>their</w:t>
      </w:r>
      <w:r>
        <w:rPr>
          <w:spacing w:val="-11"/>
          <w:sz w:val="24"/>
        </w:rPr>
        <w:t xml:space="preserve"> </w:t>
      </w:r>
      <w:r>
        <w:rPr>
          <w:sz w:val="24"/>
        </w:rPr>
        <w:t>professional</w:t>
      </w:r>
      <w:r>
        <w:rPr>
          <w:spacing w:val="-13"/>
          <w:sz w:val="24"/>
        </w:rPr>
        <w:t xml:space="preserve"> </w:t>
      </w:r>
      <w:r>
        <w:rPr>
          <w:sz w:val="24"/>
        </w:rPr>
        <w:t>time,</w:t>
      </w:r>
      <w:r>
        <w:rPr>
          <w:spacing w:val="-13"/>
          <w:sz w:val="24"/>
        </w:rPr>
        <w:t xml:space="preserve"> </w:t>
      </w:r>
      <w:r>
        <w:rPr>
          <w:sz w:val="24"/>
        </w:rPr>
        <w:t xml:space="preserve">services and skill to the performance of this Contract, and that their services shall be available at all times when required for such purposes. In addition, the Consultant covenants that the services required hereunder shall be direct product of the skill and professional experience of the Consultant and its </w:t>
      </w:r>
      <w:r>
        <w:rPr>
          <w:spacing w:val="-2"/>
          <w:sz w:val="24"/>
        </w:rPr>
        <w:t>personnel.</w:t>
      </w:r>
    </w:p>
    <w:p w14:paraId="1E38EAE3" w14:textId="77777777" w:rsidR="00D87EBC" w:rsidRDefault="00D87EBC">
      <w:pPr>
        <w:pStyle w:val="BodyText"/>
      </w:pPr>
    </w:p>
    <w:p w14:paraId="0897CC3A" w14:textId="77777777" w:rsidR="00D87EBC" w:rsidRDefault="009D2CBE">
      <w:pPr>
        <w:pStyle w:val="ListParagraph"/>
        <w:numPr>
          <w:ilvl w:val="2"/>
          <w:numId w:val="39"/>
        </w:numPr>
        <w:tabs>
          <w:tab w:val="left" w:pos="1563"/>
        </w:tabs>
        <w:ind w:left="123" w:right="121" w:firstLine="720"/>
        <w:rPr>
          <w:sz w:val="24"/>
        </w:rPr>
      </w:pPr>
      <w:r>
        <w:rPr>
          <w:sz w:val="24"/>
        </w:rPr>
        <w:t>The Consultant represents and warrants that in recognition of the critical nature of timely completion of the services, it has and shall maintain expertise in performing its obligations hereunder, and it has and shall maintain sufficient resources, facilities, capacity and number of personnel to ensure that all of its obligations will be performed by qualified personnel in workmanlike manner, and in accordance with the highest standards of the industry.</w:t>
      </w:r>
    </w:p>
    <w:p w14:paraId="428284AB" w14:textId="77777777" w:rsidR="00D87EBC" w:rsidRDefault="00D87EBC">
      <w:pPr>
        <w:pStyle w:val="ListParagraph"/>
        <w:rPr>
          <w:sz w:val="24"/>
        </w:rPr>
        <w:sectPr w:rsidR="00D87EBC">
          <w:pgSz w:w="12260" w:h="15860"/>
          <w:pgMar w:top="1240" w:right="1133" w:bottom="1040" w:left="1417" w:header="0" w:footer="849" w:gutter="0"/>
          <w:cols w:space="720"/>
        </w:sectPr>
      </w:pPr>
    </w:p>
    <w:p w14:paraId="2428656C" w14:textId="77777777" w:rsidR="00D87EBC" w:rsidRDefault="009D2CBE">
      <w:pPr>
        <w:pStyle w:val="ListParagraph"/>
        <w:numPr>
          <w:ilvl w:val="2"/>
          <w:numId w:val="39"/>
        </w:numPr>
        <w:tabs>
          <w:tab w:val="left" w:pos="1563"/>
        </w:tabs>
        <w:spacing w:before="76"/>
        <w:ind w:left="123" w:right="120" w:firstLine="720"/>
        <w:rPr>
          <w:sz w:val="24"/>
        </w:rPr>
      </w:pPr>
      <w:r>
        <w:rPr>
          <w:sz w:val="24"/>
        </w:rPr>
        <w:lastRenderedPageBreak/>
        <w:t>The Consultant shall ensure that the personnel employed or utilized by its subconsultants</w:t>
      </w:r>
      <w:r>
        <w:rPr>
          <w:spacing w:val="-15"/>
          <w:sz w:val="24"/>
        </w:rPr>
        <w:t xml:space="preserve"> </w:t>
      </w:r>
      <w:r>
        <w:rPr>
          <w:sz w:val="24"/>
        </w:rPr>
        <w:t>are</w:t>
      </w:r>
      <w:r>
        <w:rPr>
          <w:spacing w:val="-14"/>
          <w:sz w:val="24"/>
        </w:rPr>
        <w:t xml:space="preserve"> </w:t>
      </w:r>
      <w:r>
        <w:rPr>
          <w:sz w:val="24"/>
        </w:rPr>
        <w:t>fully</w:t>
      </w:r>
      <w:r>
        <w:rPr>
          <w:spacing w:val="-15"/>
          <w:sz w:val="24"/>
        </w:rPr>
        <w:t xml:space="preserve"> </w:t>
      </w:r>
      <w:r>
        <w:rPr>
          <w:sz w:val="24"/>
        </w:rPr>
        <w:t>qualified</w:t>
      </w:r>
      <w:r>
        <w:rPr>
          <w:spacing w:val="-15"/>
          <w:sz w:val="24"/>
        </w:rPr>
        <w:t xml:space="preserve"> </w:t>
      </w:r>
      <w:r>
        <w:rPr>
          <w:sz w:val="24"/>
        </w:rPr>
        <w:t>by</w:t>
      </w:r>
      <w:r>
        <w:rPr>
          <w:spacing w:val="-15"/>
          <w:sz w:val="24"/>
        </w:rPr>
        <w:t xml:space="preserve"> </w:t>
      </w:r>
      <w:r>
        <w:rPr>
          <w:sz w:val="24"/>
        </w:rPr>
        <w:t>education</w:t>
      </w:r>
      <w:r>
        <w:rPr>
          <w:spacing w:val="-15"/>
          <w:sz w:val="24"/>
        </w:rPr>
        <w:t xml:space="preserve"> </w:t>
      </w:r>
      <w:r>
        <w:rPr>
          <w:sz w:val="24"/>
        </w:rPr>
        <w:t>and</w:t>
      </w:r>
      <w:r>
        <w:rPr>
          <w:spacing w:val="-13"/>
          <w:sz w:val="24"/>
        </w:rPr>
        <w:t xml:space="preserve"> </w:t>
      </w:r>
      <w:r>
        <w:rPr>
          <w:sz w:val="24"/>
        </w:rPr>
        <w:t>training,</w:t>
      </w:r>
      <w:r>
        <w:rPr>
          <w:spacing w:val="-15"/>
          <w:sz w:val="24"/>
        </w:rPr>
        <w:t xml:space="preserve"> </w:t>
      </w:r>
      <w:r>
        <w:rPr>
          <w:sz w:val="24"/>
        </w:rPr>
        <w:t>as</w:t>
      </w:r>
      <w:r>
        <w:rPr>
          <w:spacing w:val="-15"/>
          <w:sz w:val="24"/>
        </w:rPr>
        <w:t xml:space="preserve"> </w:t>
      </w:r>
      <w:r>
        <w:rPr>
          <w:sz w:val="24"/>
        </w:rPr>
        <w:t>required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NYC</w:t>
      </w:r>
      <w:r>
        <w:rPr>
          <w:spacing w:val="-15"/>
          <w:sz w:val="24"/>
        </w:rPr>
        <w:t xml:space="preserve"> </w:t>
      </w:r>
      <w:r>
        <w:rPr>
          <w:sz w:val="24"/>
        </w:rPr>
        <w:t>Building</w:t>
      </w:r>
      <w:r>
        <w:rPr>
          <w:spacing w:val="-15"/>
          <w:sz w:val="24"/>
        </w:rPr>
        <w:t xml:space="preserve"> </w:t>
      </w:r>
      <w:r>
        <w:rPr>
          <w:sz w:val="24"/>
        </w:rPr>
        <w:t>Code, and</w:t>
      </w:r>
      <w:r>
        <w:rPr>
          <w:spacing w:val="-7"/>
          <w:sz w:val="24"/>
        </w:rPr>
        <w:t xml:space="preserve"> </w:t>
      </w:r>
      <w:r>
        <w:rPr>
          <w:sz w:val="24"/>
        </w:rPr>
        <w:t>that</w:t>
      </w:r>
      <w:r>
        <w:rPr>
          <w:spacing w:val="-6"/>
          <w:sz w:val="24"/>
        </w:rPr>
        <w:t xml:space="preserve"> </w:t>
      </w:r>
      <w:r>
        <w:rPr>
          <w:sz w:val="24"/>
        </w:rPr>
        <w:t>such</w:t>
      </w:r>
      <w:r>
        <w:rPr>
          <w:spacing w:val="-7"/>
          <w:sz w:val="24"/>
        </w:rPr>
        <w:t xml:space="preserve"> </w:t>
      </w:r>
      <w:r>
        <w:rPr>
          <w:sz w:val="24"/>
        </w:rPr>
        <w:t>personnel</w:t>
      </w:r>
      <w:r>
        <w:rPr>
          <w:spacing w:val="-6"/>
          <w:sz w:val="24"/>
        </w:rPr>
        <w:t xml:space="preserve"> </w:t>
      </w:r>
      <w:r>
        <w:rPr>
          <w:sz w:val="24"/>
        </w:rPr>
        <w:t>possess</w:t>
      </w:r>
      <w:r>
        <w:rPr>
          <w:spacing w:val="-7"/>
          <w:sz w:val="24"/>
        </w:rPr>
        <w:t xml:space="preserve"> </w:t>
      </w:r>
      <w:r>
        <w:rPr>
          <w:sz w:val="24"/>
        </w:rPr>
        <w:t>all</w:t>
      </w:r>
      <w:r>
        <w:rPr>
          <w:spacing w:val="-6"/>
          <w:sz w:val="24"/>
        </w:rPr>
        <w:t xml:space="preserve"> </w:t>
      </w:r>
      <w:r>
        <w:rPr>
          <w:sz w:val="24"/>
        </w:rPr>
        <w:t>certifications,</w:t>
      </w:r>
      <w:r>
        <w:rPr>
          <w:spacing w:val="-7"/>
          <w:sz w:val="24"/>
        </w:rPr>
        <w:t xml:space="preserve"> </w:t>
      </w:r>
      <w:r>
        <w:rPr>
          <w:sz w:val="24"/>
        </w:rPr>
        <w:t>licenses</w:t>
      </w:r>
      <w:r>
        <w:rPr>
          <w:spacing w:val="-7"/>
          <w:sz w:val="24"/>
        </w:rPr>
        <w:t xml:space="preserve"> </w:t>
      </w:r>
      <w:r>
        <w:rPr>
          <w:sz w:val="24"/>
        </w:rPr>
        <w:t>etc.,</w:t>
      </w:r>
      <w:r>
        <w:rPr>
          <w:spacing w:val="-7"/>
          <w:sz w:val="24"/>
        </w:rPr>
        <w:t xml:space="preserve"> </w:t>
      </w:r>
      <w:r>
        <w:rPr>
          <w:sz w:val="24"/>
        </w:rPr>
        <w:t>as</w:t>
      </w:r>
      <w:r>
        <w:rPr>
          <w:spacing w:val="-7"/>
          <w:sz w:val="24"/>
        </w:rPr>
        <w:t xml:space="preserve"> </w:t>
      </w:r>
      <w:r>
        <w:rPr>
          <w:sz w:val="24"/>
        </w:rPr>
        <w:t>necessary</w:t>
      </w:r>
      <w:r>
        <w:rPr>
          <w:spacing w:val="-7"/>
          <w:sz w:val="24"/>
        </w:rPr>
        <w:t xml:space="preserve"> </w:t>
      </w:r>
      <w:r>
        <w:rPr>
          <w:sz w:val="24"/>
        </w:rPr>
        <w:t>to</w:t>
      </w:r>
      <w:r>
        <w:rPr>
          <w:spacing w:val="-7"/>
          <w:sz w:val="24"/>
        </w:rPr>
        <w:t xml:space="preserve"> </w:t>
      </w:r>
      <w:r>
        <w:rPr>
          <w:sz w:val="24"/>
        </w:rPr>
        <w:t>perform</w:t>
      </w:r>
      <w:r>
        <w:rPr>
          <w:spacing w:val="-6"/>
          <w:sz w:val="24"/>
        </w:rPr>
        <w:t xml:space="preserve"> </w:t>
      </w:r>
      <w:r>
        <w:rPr>
          <w:sz w:val="24"/>
        </w:rPr>
        <w:t>the</w:t>
      </w:r>
      <w:r>
        <w:rPr>
          <w:spacing w:val="-8"/>
          <w:sz w:val="24"/>
        </w:rPr>
        <w:t xml:space="preserve"> </w:t>
      </w:r>
      <w:r>
        <w:rPr>
          <w:sz w:val="24"/>
        </w:rPr>
        <w:t>services for which the subconsultant was engaged.</w:t>
      </w:r>
    </w:p>
    <w:p w14:paraId="3CC796C8" w14:textId="77777777" w:rsidR="00D87EBC" w:rsidRDefault="00D87EBC">
      <w:pPr>
        <w:pStyle w:val="BodyText"/>
      </w:pPr>
    </w:p>
    <w:p w14:paraId="4FF0597C" w14:textId="77777777" w:rsidR="00D87EBC" w:rsidRDefault="009D2CBE">
      <w:pPr>
        <w:pStyle w:val="ListParagraph"/>
        <w:numPr>
          <w:ilvl w:val="1"/>
          <w:numId w:val="39"/>
        </w:numPr>
        <w:tabs>
          <w:tab w:val="left" w:pos="843"/>
        </w:tabs>
        <w:ind w:left="843"/>
        <w:rPr>
          <w:sz w:val="24"/>
        </w:rPr>
      </w:pPr>
      <w:r>
        <w:rPr>
          <w:sz w:val="24"/>
          <w:u w:val="single"/>
        </w:rPr>
        <w:t>Minimum</w:t>
      </w:r>
      <w:r>
        <w:rPr>
          <w:spacing w:val="-2"/>
          <w:sz w:val="24"/>
          <w:u w:val="single"/>
        </w:rPr>
        <w:t xml:space="preserve"> </w:t>
      </w:r>
      <w:r>
        <w:rPr>
          <w:sz w:val="24"/>
          <w:u w:val="single"/>
        </w:rPr>
        <w:t>Requirements</w:t>
      </w:r>
      <w:r>
        <w:rPr>
          <w:sz w:val="24"/>
        </w:rPr>
        <w:t>:</w:t>
      </w:r>
      <w:r>
        <w:rPr>
          <w:spacing w:val="55"/>
          <w:sz w:val="24"/>
        </w:rPr>
        <w:t xml:space="preserve"> </w:t>
      </w:r>
      <w:r>
        <w:rPr>
          <w:sz w:val="24"/>
        </w:rPr>
        <w:t>Minimum</w:t>
      </w:r>
      <w:r>
        <w:rPr>
          <w:spacing w:val="-1"/>
          <w:sz w:val="24"/>
        </w:rPr>
        <w:t xml:space="preserve"> </w:t>
      </w:r>
      <w:r>
        <w:rPr>
          <w:sz w:val="24"/>
        </w:rPr>
        <w:t>requirements</w:t>
      </w:r>
      <w:r>
        <w:rPr>
          <w:spacing w:val="-2"/>
          <w:sz w:val="24"/>
        </w:rPr>
        <w:t xml:space="preserve"> </w:t>
      </w:r>
      <w:r>
        <w:rPr>
          <w:sz w:val="24"/>
        </w:rPr>
        <w:t>are</w:t>
      </w:r>
      <w:r>
        <w:rPr>
          <w:spacing w:val="-2"/>
          <w:sz w:val="24"/>
        </w:rPr>
        <w:t xml:space="preserve"> </w:t>
      </w:r>
      <w:r>
        <w:rPr>
          <w:sz w:val="24"/>
        </w:rPr>
        <w:t>set</w:t>
      </w:r>
      <w:r>
        <w:rPr>
          <w:spacing w:val="-2"/>
          <w:sz w:val="24"/>
        </w:rPr>
        <w:t xml:space="preserve"> </w:t>
      </w:r>
      <w:r>
        <w:rPr>
          <w:sz w:val="24"/>
        </w:rPr>
        <w:t>forth</w:t>
      </w:r>
      <w:r>
        <w:rPr>
          <w:spacing w:val="-1"/>
          <w:sz w:val="24"/>
        </w:rPr>
        <w:t xml:space="preserve"> </w:t>
      </w:r>
      <w:r>
        <w:rPr>
          <w:spacing w:val="-2"/>
          <w:sz w:val="24"/>
        </w:rPr>
        <w:t>below.</w:t>
      </w:r>
    </w:p>
    <w:p w14:paraId="52A5DA4A" w14:textId="77777777" w:rsidR="00D87EBC" w:rsidRDefault="00D87EBC">
      <w:pPr>
        <w:pStyle w:val="BodyText"/>
      </w:pPr>
    </w:p>
    <w:p w14:paraId="3FB42678" w14:textId="77777777" w:rsidR="00D87EBC" w:rsidRDefault="009D2CBE">
      <w:pPr>
        <w:pStyle w:val="ListParagraph"/>
        <w:numPr>
          <w:ilvl w:val="2"/>
          <w:numId w:val="39"/>
        </w:numPr>
        <w:tabs>
          <w:tab w:val="left" w:pos="1563"/>
        </w:tabs>
        <w:ind w:left="123" w:right="122" w:firstLine="720"/>
        <w:rPr>
          <w:sz w:val="24"/>
        </w:rPr>
      </w:pPr>
      <w:r>
        <w:rPr>
          <w:sz w:val="24"/>
          <w:u w:val="single"/>
        </w:rPr>
        <w:t>Consultant</w:t>
      </w:r>
      <w:r>
        <w:rPr>
          <w:sz w:val="24"/>
        </w:rPr>
        <w:t>:</w:t>
      </w:r>
      <w:r>
        <w:rPr>
          <w:spacing w:val="40"/>
          <w:sz w:val="24"/>
        </w:rPr>
        <w:t xml:space="preserve"> </w:t>
      </w:r>
      <w:r>
        <w:rPr>
          <w:sz w:val="24"/>
        </w:rPr>
        <w:t>The Consultant, in its Proposal for the Contract, demonstrated compliance with the criteria set forth below.</w:t>
      </w:r>
      <w:r>
        <w:rPr>
          <w:spacing w:val="40"/>
          <w:sz w:val="24"/>
        </w:rPr>
        <w:t xml:space="preserve"> </w:t>
      </w:r>
      <w:r>
        <w:rPr>
          <w:sz w:val="24"/>
        </w:rPr>
        <w:t>The Consultant shall maintain the registration and accreditation described below for the duration of the contract.</w:t>
      </w:r>
    </w:p>
    <w:p w14:paraId="7D349E69" w14:textId="77777777" w:rsidR="00D87EBC" w:rsidRDefault="00D87EBC">
      <w:pPr>
        <w:pStyle w:val="BodyText"/>
      </w:pPr>
    </w:p>
    <w:p w14:paraId="66AE13A9" w14:textId="77777777" w:rsidR="00D87EBC" w:rsidRDefault="009D2CBE">
      <w:pPr>
        <w:pStyle w:val="ListParagraph"/>
        <w:numPr>
          <w:ilvl w:val="0"/>
          <w:numId w:val="38"/>
        </w:numPr>
        <w:tabs>
          <w:tab w:val="left" w:pos="1383"/>
        </w:tabs>
        <w:ind w:right="124"/>
        <w:rPr>
          <w:sz w:val="24"/>
        </w:rPr>
      </w:pPr>
      <w:r>
        <w:rPr>
          <w:sz w:val="24"/>
          <w:u w:val="single"/>
        </w:rPr>
        <w:t>Registration</w:t>
      </w:r>
      <w:r>
        <w:rPr>
          <w:sz w:val="24"/>
        </w:rPr>
        <w:t>:</w:t>
      </w:r>
      <w:r>
        <w:rPr>
          <w:spacing w:val="40"/>
          <w:sz w:val="24"/>
        </w:rPr>
        <w:t xml:space="preserve"> </w:t>
      </w:r>
      <w:r>
        <w:rPr>
          <w:sz w:val="24"/>
        </w:rPr>
        <w:t>The</w:t>
      </w:r>
      <w:r>
        <w:rPr>
          <w:spacing w:val="-8"/>
          <w:sz w:val="24"/>
        </w:rPr>
        <w:t xml:space="preserve"> </w:t>
      </w:r>
      <w:r>
        <w:rPr>
          <w:sz w:val="24"/>
        </w:rPr>
        <w:t>Consultant</w:t>
      </w:r>
      <w:r>
        <w:rPr>
          <w:spacing w:val="-6"/>
          <w:sz w:val="24"/>
        </w:rPr>
        <w:t xml:space="preserve"> </w:t>
      </w:r>
      <w:r>
        <w:rPr>
          <w:sz w:val="24"/>
        </w:rPr>
        <w:t>has</w:t>
      </w:r>
      <w:r>
        <w:rPr>
          <w:spacing w:val="-7"/>
          <w:sz w:val="24"/>
        </w:rPr>
        <w:t xml:space="preserve"> </w:t>
      </w:r>
      <w:r>
        <w:rPr>
          <w:sz w:val="24"/>
        </w:rPr>
        <w:t>registered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Department</w:t>
      </w:r>
      <w:r>
        <w:rPr>
          <w:spacing w:val="-6"/>
          <w:sz w:val="24"/>
        </w:rPr>
        <w:t xml:space="preserve"> </w:t>
      </w:r>
      <w:r>
        <w:rPr>
          <w:sz w:val="24"/>
        </w:rPr>
        <w:t>of</w:t>
      </w:r>
      <w:r>
        <w:rPr>
          <w:spacing w:val="-8"/>
          <w:sz w:val="24"/>
        </w:rPr>
        <w:t xml:space="preserve"> </w:t>
      </w:r>
      <w:r>
        <w:rPr>
          <w:sz w:val="24"/>
        </w:rPr>
        <w:t>Buildings</w:t>
      </w:r>
      <w:r>
        <w:rPr>
          <w:spacing w:val="-7"/>
          <w:sz w:val="24"/>
        </w:rPr>
        <w:t xml:space="preserve"> </w:t>
      </w:r>
      <w:r>
        <w:rPr>
          <w:sz w:val="24"/>
        </w:rPr>
        <w:t>(DOB) as a Special Inspection Agency for all special inspection categories and classes.</w:t>
      </w:r>
    </w:p>
    <w:p w14:paraId="3F351B6D" w14:textId="77777777" w:rsidR="00D87EBC" w:rsidRDefault="009D2CBE">
      <w:pPr>
        <w:pStyle w:val="ListParagraph"/>
        <w:numPr>
          <w:ilvl w:val="0"/>
          <w:numId w:val="38"/>
        </w:numPr>
        <w:tabs>
          <w:tab w:val="left" w:pos="1381"/>
          <w:tab w:val="left" w:pos="1383"/>
        </w:tabs>
        <w:ind w:right="84"/>
        <w:rPr>
          <w:sz w:val="24"/>
        </w:rPr>
      </w:pPr>
      <w:r>
        <w:rPr>
          <w:sz w:val="24"/>
          <w:u w:val="single"/>
        </w:rPr>
        <w:t>Accreditation</w:t>
      </w:r>
      <w:r>
        <w:rPr>
          <w:sz w:val="24"/>
        </w:rPr>
        <w:t>:</w:t>
      </w:r>
      <w:r>
        <w:rPr>
          <w:spacing w:val="40"/>
          <w:sz w:val="24"/>
        </w:rPr>
        <w:t xml:space="preserve"> </w:t>
      </w:r>
      <w:r>
        <w:rPr>
          <w:sz w:val="24"/>
        </w:rPr>
        <w:t>The Consultant has been accredited as a Class 1 Special Inspection Agency by the International Accreditation Service (IAS), or by an equivalent accreditation</w:t>
      </w:r>
      <w:r>
        <w:rPr>
          <w:spacing w:val="-9"/>
          <w:sz w:val="24"/>
        </w:rPr>
        <w:t xml:space="preserve"> </w:t>
      </w:r>
      <w:r>
        <w:rPr>
          <w:sz w:val="24"/>
        </w:rPr>
        <w:t>agency</w:t>
      </w:r>
      <w:r>
        <w:rPr>
          <w:spacing w:val="-9"/>
          <w:sz w:val="24"/>
        </w:rPr>
        <w:t xml:space="preserve"> </w:t>
      </w:r>
      <w:r>
        <w:rPr>
          <w:sz w:val="24"/>
        </w:rPr>
        <w:t>accrediting</w:t>
      </w:r>
      <w:r>
        <w:rPr>
          <w:spacing w:val="-9"/>
          <w:sz w:val="24"/>
        </w:rPr>
        <w:t xml:space="preserve"> </w:t>
      </w:r>
      <w:r>
        <w:rPr>
          <w:sz w:val="24"/>
        </w:rPr>
        <w:t>to</w:t>
      </w:r>
      <w:r>
        <w:rPr>
          <w:spacing w:val="-9"/>
          <w:sz w:val="24"/>
        </w:rPr>
        <w:t xml:space="preserve"> </w:t>
      </w:r>
      <w:r>
        <w:rPr>
          <w:sz w:val="24"/>
        </w:rPr>
        <w:t>the</w:t>
      </w:r>
      <w:r>
        <w:rPr>
          <w:spacing w:val="-10"/>
          <w:sz w:val="24"/>
        </w:rPr>
        <w:t xml:space="preserve"> </w:t>
      </w:r>
      <w:r>
        <w:rPr>
          <w:sz w:val="24"/>
        </w:rPr>
        <w:t>standards</w:t>
      </w:r>
      <w:r>
        <w:rPr>
          <w:spacing w:val="-9"/>
          <w:sz w:val="24"/>
        </w:rPr>
        <w:t xml:space="preserve"> </w:t>
      </w:r>
      <w:r>
        <w:rPr>
          <w:sz w:val="24"/>
        </w:rPr>
        <w:t>set</w:t>
      </w:r>
      <w:r>
        <w:rPr>
          <w:spacing w:val="-9"/>
          <w:sz w:val="24"/>
        </w:rPr>
        <w:t xml:space="preserve"> </w:t>
      </w:r>
      <w:r>
        <w:rPr>
          <w:sz w:val="24"/>
        </w:rPr>
        <w:t>forth</w:t>
      </w:r>
      <w:r>
        <w:rPr>
          <w:spacing w:val="-9"/>
          <w:sz w:val="24"/>
        </w:rPr>
        <w:t xml:space="preserve"> </w:t>
      </w:r>
      <w:r>
        <w:rPr>
          <w:sz w:val="24"/>
        </w:rPr>
        <w:t>in</w:t>
      </w:r>
      <w:r>
        <w:rPr>
          <w:spacing w:val="-9"/>
          <w:sz w:val="24"/>
        </w:rPr>
        <w:t xml:space="preserve"> </w:t>
      </w:r>
      <w:r>
        <w:rPr>
          <w:sz w:val="24"/>
        </w:rPr>
        <w:t>DOB</w:t>
      </w:r>
      <w:r>
        <w:rPr>
          <w:spacing w:val="-9"/>
          <w:sz w:val="24"/>
        </w:rPr>
        <w:t xml:space="preserve"> </w:t>
      </w:r>
      <w:r>
        <w:rPr>
          <w:sz w:val="24"/>
        </w:rPr>
        <w:t>rules</w:t>
      </w:r>
      <w:r>
        <w:rPr>
          <w:spacing w:val="-9"/>
          <w:sz w:val="24"/>
        </w:rPr>
        <w:t xml:space="preserve"> </w:t>
      </w:r>
      <w:r>
        <w:rPr>
          <w:sz w:val="24"/>
        </w:rPr>
        <w:t>and</w:t>
      </w:r>
      <w:r>
        <w:rPr>
          <w:spacing w:val="-11"/>
          <w:sz w:val="24"/>
        </w:rPr>
        <w:t xml:space="preserve"> </w:t>
      </w:r>
      <w:r>
        <w:rPr>
          <w:sz w:val="24"/>
        </w:rPr>
        <w:t>AASHTO for</w:t>
      </w:r>
      <w:r>
        <w:rPr>
          <w:spacing w:val="-8"/>
          <w:sz w:val="24"/>
        </w:rPr>
        <w:t xml:space="preserve"> </w:t>
      </w:r>
      <w:r>
        <w:rPr>
          <w:sz w:val="24"/>
        </w:rPr>
        <w:t>ASTM</w:t>
      </w:r>
      <w:r>
        <w:rPr>
          <w:spacing w:val="-7"/>
          <w:sz w:val="24"/>
        </w:rPr>
        <w:t xml:space="preserve"> </w:t>
      </w:r>
      <w:r>
        <w:rPr>
          <w:sz w:val="24"/>
        </w:rPr>
        <w:t>E329-07,</w:t>
      </w:r>
      <w:r>
        <w:rPr>
          <w:spacing w:val="-7"/>
          <w:sz w:val="24"/>
        </w:rPr>
        <w:t xml:space="preserve"> </w:t>
      </w:r>
      <w:r>
        <w:rPr>
          <w:sz w:val="24"/>
        </w:rPr>
        <w:t>ASTM</w:t>
      </w:r>
      <w:r>
        <w:rPr>
          <w:spacing w:val="-7"/>
          <w:sz w:val="24"/>
        </w:rPr>
        <w:t xml:space="preserve"> </w:t>
      </w:r>
      <w:r>
        <w:rPr>
          <w:sz w:val="24"/>
        </w:rPr>
        <w:t>C1077,</w:t>
      </w:r>
      <w:r>
        <w:rPr>
          <w:spacing w:val="-7"/>
          <w:sz w:val="24"/>
        </w:rPr>
        <w:t xml:space="preserve"> </w:t>
      </w:r>
      <w:r>
        <w:rPr>
          <w:sz w:val="24"/>
        </w:rPr>
        <w:t>ASTM</w:t>
      </w:r>
      <w:r>
        <w:rPr>
          <w:spacing w:val="-9"/>
          <w:sz w:val="24"/>
        </w:rPr>
        <w:t xml:space="preserve"> </w:t>
      </w:r>
      <w:r>
        <w:rPr>
          <w:sz w:val="24"/>
        </w:rPr>
        <w:t>D3666,</w:t>
      </w:r>
      <w:r>
        <w:rPr>
          <w:spacing w:val="-7"/>
          <w:sz w:val="24"/>
        </w:rPr>
        <w:t xml:space="preserve"> </w:t>
      </w:r>
      <w:r>
        <w:rPr>
          <w:sz w:val="24"/>
        </w:rPr>
        <w:t>ASTM</w:t>
      </w:r>
      <w:r>
        <w:rPr>
          <w:spacing w:val="-7"/>
          <w:sz w:val="24"/>
        </w:rPr>
        <w:t xml:space="preserve"> </w:t>
      </w:r>
      <w:r>
        <w:rPr>
          <w:sz w:val="24"/>
        </w:rPr>
        <w:t>D3740,</w:t>
      </w:r>
      <w:r>
        <w:rPr>
          <w:spacing w:val="-7"/>
          <w:sz w:val="24"/>
        </w:rPr>
        <w:t xml:space="preserve"> </w:t>
      </w:r>
      <w:r>
        <w:rPr>
          <w:sz w:val="24"/>
        </w:rPr>
        <w:t>and</w:t>
      </w:r>
      <w:r>
        <w:rPr>
          <w:spacing w:val="-7"/>
          <w:sz w:val="24"/>
        </w:rPr>
        <w:t xml:space="preserve"> </w:t>
      </w:r>
      <w:r>
        <w:rPr>
          <w:sz w:val="24"/>
        </w:rPr>
        <w:t>ASTM</w:t>
      </w:r>
      <w:r>
        <w:rPr>
          <w:spacing w:val="-7"/>
          <w:sz w:val="24"/>
        </w:rPr>
        <w:t xml:space="preserve"> </w:t>
      </w:r>
      <w:r>
        <w:rPr>
          <w:sz w:val="24"/>
        </w:rPr>
        <w:t>C1093</w:t>
      </w:r>
    </w:p>
    <w:p w14:paraId="736A070D" w14:textId="77777777" w:rsidR="00D87EBC" w:rsidRDefault="009D2CBE">
      <w:pPr>
        <w:pStyle w:val="BodyText"/>
        <w:ind w:left="1383"/>
      </w:pPr>
      <w:r>
        <w:t>or</w:t>
      </w:r>
      <w:r>
        <w:rPr>
          <w:spacing w:val="-2"/>
        </w:rPr>
        <w:t xml:space="preserve"> </w:t>
      </w:r>
      <w:r>
        <w:t>by</w:t>
      </w:r>
      <w:r>
        <w:rPr>
          <w:spacing w:val="-1"/>
        </w:rPr>
        <w:t xml:space="preserve"> </w:t>
      </w:r>
      <w:r>
        <w:t>a</w:t>
      </w:r>
      <w:r>
        <w:rPr>
          <w:spacing w:val="-2"/>
        </w:rPr>
        <w:t xml:space="preserve"> </w:t>
      </w:r>
      <w:r>
        <w:t>federal</w:t>
      </w:r>
      <w:r>
        <w:rPr>
          <w:spacing w:val="2"/>
        </w:rPr>
        <w:t xml:space="preserve"> </w:t>
      </w:r>
      <w:r>
        <w:rPr>
          <w:spacing w:val="-2"/>
        </w:rPr>
        <w:t>agency.</w:t>
      </w:r>
    </w:p>
    <w:p w14:paraId="459D717D" w14:textId="77777777" w:rsidR="00D87EBC" w:rsidRDefault="00D87EBC">
      <w:pPr>
        <w:pStyle w:val="BodyText"/>
      </w:pPr>
    </w:p>
    <w:p w14:paraId="44179450" w14:textId="77777777" w:rsidR="00D87EBC" w:rsidRDefault="009D2CBE">
      <w:pPr>
        <w:pStyle w:val="ListParagraph"/>
        <w:numPr>
          <w:ilvl w:val="2"/>
          <w:numId w:val="39"/>
        </w:numPr>
        <w:tabs>
          <w:tab w:val="left" w:pos="1563"/>
        </w:tabs>
        <w:ind w:left="123" w:right="121" w:firstLine="720"/>
        <w:rPr>
          <w:sz w:val="24"/>
        </w:rPr>
      </w:pPr>
      <w:r>
        <w:rPr>
          <w:sz w:val="24"/>
          <w:u w:val="single"/>
        </w:rPr>
        <w:t>Testing Laboratory</w:t>
      </w:r>
      <w:r>
        <w:rPr>
          <w:sz w:val="24"/>
        </w:rPr>
        <w:t>:</w:t>
      </w:r>
      <w:r>
        <w:rPr>
          <w:spacing w:val="40"/>
          <w:sz w:val="24"/>
        </w:rPr>
        <w:t xml:space="preserve"> </w:t>
      </w:r>
      <w:r>
        <w:rPr>
          <w:sz w:val="24"/>
        </w:rPr>
        <w:t>The Consultant, in</w:t>
      </w:r>
      <w:r>
        <w:rPr>
          <w:spacing w:val="-1"/>
          <w:sz w:val="24"/>
        </w:rPr>
        <w:t xml:space="preserve"> </w:t>
      </w:r>
      <w:r>
        <w:rPr>
          <w:sz w:val="24"/>
        </w:rPr>
        <w:t>its</w:t>
      </w:r>
      <w:r>
        <w:rPr>
          <w:spacing w:val="-1"/>
          <w:sz w:val="24"/>
        </w:rPr>
        <w:t xml:space="preserve"> </w:t>
      </w:r>
      <w:r>
        <w:rPr>
          <w:sz w:val="24"/>
        </w:rPr>
        <w:t>Proposal for the Contract, identified the laboratory set forth in Exhibit A and demonstrated that such laboratory is in compliance with the criteria set forth below.</w:t>
      </w:r>
      <w:r>
        <w:rPr>
          <w:spacing w:val="40"/>
          <w:sz w:val="24"/>
        </w:rPr>
        <w:t xml:space="preserve"> </w:t>
      </w:r>
      <w:r>
        <w:rPr>
          <w:sz w:val="24"/>
        </w:rPr>
        <w:t>The laboratory shall maintain such license and accreditation described below for the duration of the contract.</w:t>
      </w:r>
      <w:r>
        <w:rPr>
          <w:spacing w:val="40"/>
          <w:sz w:val="24"/>
        </w:rPr>
        <w:t xml:space="preserve"> </w:t>
      </w:r>
      <w:r>
        <w:rPr>
          <w:sz w:val="24"/>
        </w:rPr>
        <w:t>Any proposed replacement for the laboratory set forth in Exhibit A must be approved by the Commissioner and must demonstrate compliance with the criteria set forth below.</w:t>
      </w:r>
    </w:p>
    <w:p w14:paraId="57A19AFA" w14:textId="77777777" w:rsidR="00D87EBC" w:rsidRDefault="00D87EBC">
      <w:pPr>
        <w:pStyle w:val="BodyText"/>
      </w:pPr>
    </w:p>
    <w:p w14:paraId="6DC34175" w14:textId="77777777" w:rsidR="00D87EBC" w:rsidRDefault="009D2CBE">
      <w:pPr>
        <w:pStyle w:val="ListParagraph"/>
        <w:numPr>
          <w:ilvl w:val="0"/>
          <w:numId w:val="37"/>
        </w:numPr>
        <w:tabs>
          <w:tab w:val="left" w:pos="1383"/>
        </w:tabs>
        <w:ind w:right="123"/>
        <w:rPr>
          <w:sz w:val="24"/>
        </w:rPr>
      </w:pPr>
      <w:r>
        <w:rPr>
          <w:sz w:val="24"/>
          <w:u w:val="single"/>
        </w:rPr>
        <w:t>License</w:t>
      </w:r>
      <w:r>
        <w:rPr>
          <w:sz w:val="24"/>
        </w:rPr>
        <w:t>:</w:t>
      </w:r>
      <w:r>
        <w:rPr>
          <w:spacing w:val="40"/>
          <w:sz w:val="24"/>
        </w:rPr>
        <w:t xml:space="preserve"> </w:t>
      </w:r>
      <w:r>
        <w:rPr>
          <w:sz w:val="24"/>
        </w:rPr>
        <w:t>The laboratory has been licensed by the DOB as a “Concrete Testing Laboratory”, in accordance with the requirements of the N.Y.C Building Code.</w:t>
      </w:r>
    </w:p>
    <w:p w14:paraId="76B32122" w14:textId="77777777" w:rsidR="00D87EBC" w:rsidRDefault="009D2CBE">
      <w:pPr>
        <w:pStyle w:val="ListParagraph"/>
        <w:numPr>
          <w:ilvl w:val="0"/>
          <w:numId w:val="37"/>
        </w:numPr>
        <w:tabs>
          <w:tab w:val="left" w:pos="1381"/>
          <w:tab w:val="left" w:pos="1383"/>
        </w:tabs>
        <w:ind w:right="88"/>
        <w:rPr>
          <w:sz w:val="24"/>
        </w:rPr>
      </w:pPr>
      <w:r>
        <w:rPr>
          <w:sz w:val="24"/>
          <w:u w:val="single"/>
        </w:rPr>
        <w:t>Accreditation</w:t>
      </w:r>
      <w:r>
        <w:rPr>
          <w:sz w:val="24"/>
        </w:rPr>
        <w:t>:</w:t>
      </w:r>
      <w:r>
        <w:rPr>
          <w:spacing w:val="40"/>
          <w:sz w:val="24"/>
        </w:rPr>
        <w:t xml:space="preserve"> </w:t>
      </w:r>
      <w:r>
        <w:rPr>
          <w:sz w:val="24"/>
        </w:rPr>
        <w:t>The laboratory has been accredited by (1) AASHTO re:source (formerly AMRL), (2) the National Voluntary Laboratory Accreditation Program (NVLAP), or (3) American Association of Laboratory Accreditation (A2LA).</w:t>
      </w:r>
    </w:p>
    <w:p w14:paraId="510B0A77" w14:textId="77777777" w:rsidR="00D87EBC" w:rsidRDefault="00D87EBC">
      <w:pPr>
        <w:pStyle w:val="BodyText"/>
      </w:pPr>
    </w:p>
    <w:p w14:paraId="2F9D4D79" w14:textId="77777777" w:rsidR="00D87EBC" w:rsidRDefault="009D2CBE">
      <w:pPr>
        <w:pStyle w:val="ListParagraph"/>
        <w:numPr>
          <w:ilvl w:val="2"/>
          <w:numId w:val="39"/>
        </w:numPr>
        <w:tabs>
          <w:tab w:val="left" w:pos="1563"/>
        </w:tabs>
        <w:ind w:left="123" w:right="121" w:firstLine="720"/>
        <w:rPr>
          <w:sz w:val="24"/>
        </w:rPr>
      </w:pPr>
      <w:r>
        <w:rPr>
          <w:sz w:val="24"/>
          <w:u w:val="single"/>
        </w:rPr>
        <w:t>Personnel</w:t>
      </w:r>
      <w:r>
        <w:rPr>
          <w:sz w:val="24"/>
        </w:rPr>
        <w:t>:</w:t>
      </w:r>
      <w:r>
        <w:rPr>
          <w:spacing w:val="40"/>
          <w:sz w:val="24"/>
        </w:rPr>
        <w:t xml:space="preserve"> </w:t>
      </w:r>
      <w:r>
        <w:rPr>
          <w:sz w:val="24"/>
        </w:rPr>
        <w:t>Individuals provided by the Consultant for required titles of personnel shall: (a) at a</w:t>
      </w:r>
      <w:r>
        <w:rPr>
          <w:spacing w:val="-1"/>
          <w:sz w:val="24"/>
        </w:rPr>
        <w:t xml:space="preserve"> </w:t>
      </w:r>
      <w:r>
        <w:rPr>
          <w:sz w:val="24"/>
        </w:rPr>
        <w:t>minimum, meet all qualification requirements of</w:t>
      </w:r>
      <w:r>
        <w:rPr>
          <w:spacing w:val="-1"/>
          <w:sz w:val="24"/>
        </w:rPr>
        <w:t xml:space="preserve"> </w:t>
      </w:r>
      <w:r>
        <w:rPr>
          <w:sz w:val="24"/>
        </w:rPr>
        <w:t>the NYC Building Code, as well as all requirements of any other governing departments, agencies, entities, etc. with jurisdiction over the</w:t>
      </w:r>
      <w:r>
        <w:rPr>
          <w:spacing w:val="-4"/>
          <w:sz w:val="24"/>
        </w:rPr>
        <w:t xml:space="preserve"> </w:t>
      </w:r>
      <w:r>
        <w:rPr>
          <w:sz w:val="24"/>
        </w:rPr>
        <w:t>particular</w:t>
      </w:r>
      <w:r>
        <w:rPr>
          <w:spacing w:val="-4"/>
          <w:sz w:val="24"/>
        </w:rPr>
        <w:t xml:space="preserve"> </w:t>
      </w:r>
      <w:r>
        <w:rPr>
          <w:sz w:val="24"/>
        </w:rPr>
        <w:t>service</w:t>
      </w:r>
      <w:r>
        <w:rPr>
          <w:spacing w:val="-4"/>
          <w:sz w:val="24"/>
        </w:rPr>
        <w:t xml:space="preserve"> </w:t>
      </w:r>
      <w:r>
        <w:rPr>
          <w:sz w:val="24"/>
        </w:rPr>
        <w:t>being</w:t>
      </w:r>
      <w:r>
        <w:rPr>
          <w:spacing w:val="-3"/>
          <w:sz w:val="24"/>
        </w:rPr>
        <w:t xml:space="preserve"> </w:t>
      </w:r>
      <w:r>
        <w:rPr>
          <w:sz w:val="24"/>
        </w:rPr>
        <w:t>performed,</w:t>
      </w:r>
      <w:r>
        <w:rPr>
          <w:spacing w:val="-3"/>
          <w:sz w:val="24"/>
        </w:rPr>
        <w:t xml:space="preserve"> </w:t>
      </w:r>
      <w:r>
        <w:rPr>
          <w:sz w:val="24"/>
        </w:rPr>
        <w:t>and</w:t>
      </w:r>
      <w:r>
        <w:rPr>
          <w:spacing w:val="-3"/>
          <w:sz w:val="24"/>
        </w:rPr>
        <w:t xml:space="preserve"> </w:t>
      </w:r>
      <w:r>
        <w:rPr>
          <w:sz w:val="24"/>
        </w:rPr>
        <w:t>(b)</w:t>
      </w:r>
      <w:r>
        <w:rPr>
          <w:spacing w:val="-4"/>
          <w:sz w:val="24"/>
        </w:rPr>
        <w:t xml:space="preserve"> </w:t>
      </w:r>
      <w:r>
        <w:rPr>
          <w:sz w:val="24"/>
        </w:rPr>
        <w:t>must</w:t>
      </w:r>
      <w:r>
        <w:rPr>
          <w:spacing w:val="-3"/>
          <w:sz w:val="24"/>
        </w:rPr>
        <w:t xml:space="preserve"> </w:t>
      </w:r>
      <w:r>
        <w:rPr>
          <w:sz w:val="24"/>
        </w:rPr>
        <w:t>satisfy</w:t>
      </w:r>
      <w:r>
        <w:rPr>
          <w:spacing w:val="-3"/>
          <w:sz w:val="24"/>
        </w:rPr>
        <w:t xml:space="preserve"> </w:t>
      </w:r>
      <w:r>
        <w:rPr>
          <w:sz w:val="24"/>
        </w:rPr>
        <w:t>the</w:t>
      </w:r>
      <w:r>
        <w:rPr>
          <w:spacing w:val="-4"/>
          <w:sz w:val="24"/>
        </w:rPr>
        <w:t xml:space="preserve"> </w:t>
      </w:r>
      <w:r>
        <w:rPr>
          <w:sz w:val="24"/>
        </w:rPr>
        <w:t>minimum</w:t>
      </w:r>
      <w:r>
        <w:rPr>
          <w:spacing w:val="-3"/>
          <w:sz w:val="24"/>
        </w:rPr>
        <w:t xml:space="preserve"> </w:t>
      </w:r>
      <w:r>
        <w:rPr>
          <w:sz w:val="24"/>
        </w:rPr>
        <w:t>requirements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title in question, as set forth in Exhibit B.</w:t>
      </w:r>
      <w:r>
        <w:rPr>
          <w:spacing w:val="40"/>
          <w:sz w:val="24"/>
        </w:rPr>
        <w:t xml:space="preserve"> </w:t>
      </w:r>
      <w:r>
        <w:rPr>
          <w:sz w:val="24"/>
        </w:rPr>
        <w:t>The Consultant shall provide the names, qualifications, certifications and detailed resumes or other documentation acceptable to the Commissioner to demonstrate that each individual provided complies with the minimum requirements per title.</w:t>
      </w:r>
      <w:r>
        <w:rPr>
          <w:spacing w:val="40"/>
          <w:sz w:val="24"/>
        </w:rPr>
        <w:t xml:space="preserve"> </w:t>
      </w:r>
      <w:r>
        <w:rPr>
          <w:sz w:val="24"/>
        </w:rPr>
        <w:t>In exceptional circumstances,</w:t>
      </w:r>
      <w:r>
        <w:rPr>
          <w:spacing w:val="-1"/>
          <w:sz w:val="24"/>
        </w:rPr>
        <w:t xml:space="preserve"> </w:t>
      </w:r>
      <w:r>
        <w:rPr>
          <w:sz w:val="24"/>
        </w:rPr>
        <w:t>the</w:t>
      </w:r>
      <w:r>
        <w:rPr>
          <w:spacing w:val="-2"/>
          <w:sz w:val="24"/>
        </w:rPr>
        <w:t xml:space="preserve"> </w:t>
      </w:r>
      <w:r>
        <w:rPr>
          <w:sz w:val="24"/>
        </w:rPr>
        <w:t>Commissioner,</w:t>
      </w:r>
      <w:r>
        <w:rPr>
          <w:spacing w:val="-1"/>
          <w:sz w:val="24"/>
        </w:rPr>
        <w:t xml:space="preserve"> </w:t>
      </w:r>
      <w:r>
        <w:rPr>
          <w:sz w:val="24"/>
        </w:rPr>
        <w:t>in his/her</w:t>
      </w:r>
      <w:r>
        <w:rPr>
          <w:spacing w:val="-2"/>
          <w:sz w:val="24"/>
        </w:rPr>
        <w:t xml:space="preserve"> </w:t>
      </w:r>
      <w:r>
        <w:rPr>
          <w:sz w:val="24"/>
        </w:rPr>
        <w:t>sole</w:t>
      </w:r>
      <w:r>
        <w:rPr>
          <w:spacing w:val="-2"/>
          <w:sz w:val="24"/>
        </w:rPr>
        <w:t xml:space="preserve"> </w:t>
      </w:r>
      <w:r>
        <w:rPr>
          <w:sz w:val="24"/>
        </w:rPr>
        <w:t>and absolute discretion,</w:t>
      </w:r>
      <w:r>
        <w:rPr>
          <w:spacing w:val="-1"/>
          <w:sz w:val="24"/>
        </w:rPr>
        <w:t xml:space="preserve"> </w:t>
      </w:r>
      <w:r>
        <w:rPr>
          <w:sz w:val="24"/>
        </w:rPr>
        <w:t>may</w:t>
      </w:r>
      <w:r>
        <w:rPr>
          <w:spacing w:val="-1"/>
          <w:sz w:val="24"/>
        </w:rPr>
        <w:t xml:space="preserve"> </w:t>
      </w:r>
      <w:r>
        <w:rPr>
          <w:sz w:val="24"/>
        </w:rPr>
        <w:t>modify the requirements per title.</w:t>
      </w:r>
    </w:p>
    <w:p w14:paraId="40B1F76B" w14:textId="77777777" w:rsidR="00D87EBC" w:rsidRDefault="009D2CBE">
      <w:pPr>
        <w:pStyle w:val="BodyText"/>
        <w:spacing w:before="241"/>
        <w:ind w:left="123" w:right="122"/>
        <w:jc w:val="both"/>
      </w:pPr>
      <w:r>
        <w:t>Certifications and qualifications shall be renewed when required. Updated information for all personnel performing services hereunder shall be promptly sent to DDC to keep current all such information.</w:t>
      </w:r>
      <w:r>
        <w:rPr>
          <w:spacing w:val="-8"/>
        </w:rPr>
        <w:t xml:space="preserve"> </w:t>
      </w:r>
      <w:r>
        <w:t>The</w:t>
      </w:r>
      <w:r>
        <w:rPr>
          <w:spacing w:val="-9"/>
        </w:rPr>
        <w:t xml:space="preserve"> </w:t>
      </w:r>
      <w:r>
        <w:t>submissions</w:t>
      </w:r>
      <w:r>
        <w:rPr>
          <w:spacing w:val="-8"/>
        </w:rPr>
        <w:t xml:space="preserve"> </w:t>
      </w:r>
      <w:r>
        <w:t>must</w:t>
      </w:r>
      <w:r>
        <w:rPr>
          <w:spacing w:val="-8"/>
        </w:rPr>
        <w:t xml:space="preserve"> </w:t>
      </w:r>
      <w:r>
        <w:t>show</w:t>
      </w:r>
      <w:r>
        <w:rPr>
          <w:spacing w:val="-11"/>
        </w:rPr>
        <w:t xml:space="preserve"> </w:t>
      </w:r>
      <w:r>
        <w:t>that</w:t>
      </w:r>
      <w:r>
        <w:rPr>
          <w:spacing w:val="-8"/>
        </w:rPr>
        <w:t xml:space="preserve"> </w:t>
      </w:r>
      <w:r>
        <w:t>each</w:t>
      </w:r>
      <w:r>
        <w:rPr>
          <w:spacing w:val="-8"/>
        </w:rPr>
        <w:t xml:space="preserve"> </w:t>
      </w:r>
      <w:r>
        <w:t>individual</w:t>
      </w:r>
      <w:r>
        <w:rPr>
          <w:spacing w:val="-8"/>
        </w:rPr>
        <w:t xml:space="preserve"> </w:t>
      </w:r>
      <w:r>
        <w:t>meets</w:t>
      </w:r>
      <w:r>
        <w:rPr>
          <w:spacing w:val="-8"/>
        </w:rPr>
        <w:t xml:space="preserve"> </w:t>
      </w:r>
      <w:r>
        <w:t>the</w:t>
      </w:r>
      <w:r>
        <w:rPr>
          <w:spacing w:val="-9"/>
        </w:rPr>
        <w:t xml:space="preserve"> </w:t>
      </w:r>
      <w:r>
        <w:t>minimum</w:t>
      </w:r>
      <w:r>
        <w:rPr>
          <w:spacing w:val="-8"/>
        </w:rPr>
        <w:t xml:space="preserve"> </w:t>
      </w:r>
      <w:r>
        <w:t>requirements</w:t>
      </w:r>
      <w:r>
        <w:rPr>
          <w:spacing w:val="-8"/>
        </w:rPr>
        <w:t xml:space="preserve"> </w:t>
      </w:r>
      <w:r>
        <w:t>for the</w:t>
      </w:r>
      <w:r>
        <w:rPr>
          <w:spacing w:val="9"/>
        </w:rPr>
        <w:t xml:space="preserve"> </w:t>
      </w:r>
      <w:r>
        <w:t>title</w:t>
      </w:r>
      <w:r>
        <w:rPr>
          <w:spacing w:val="12"/>
        </w:rPr>
        <w:t xml:space="preserve"> </w:t>
      </w:r>
      <w:r>
        <w:t>in</w:t>
      </w:r>
      <w:r>
        <w:rPr>
          <w:spacing w:val="13"/>
        </w:rPr>
        <w:t xml:space="preserve"> </w:t>
      </w:r>
      <w:r>
        <w:t>question,</w:t>
      </w:r>
      <w:r>
        <w:rPr>
          <w:spacing w:val="13"/>
        </w:rPr>
        <w:t xml:space="preserve"> </w:t>
      </w:r>
      <w:r>
        <w:t>as</w:t>
      </w:r>
      <w:r>
        <w:rPr>
          <w:spacing w:val="13"/>
        </w:rPr>
        <w:t xml:space="preserve"> </w:t>
      </w:r>
      <w:r>
        <w:t>set</w:t>
      </w:r>
      <w:r>
        <w:rPr>
          <w:spacing w:val="12"/>
        </w:rPr>
        <w:t xml:space="preserve"> </w:t>
      </w:r>
      <w:r>
        <w:t>forth</w:t>
      </w:r>
      <w:r>
        <w:rPr>
          <w:spacing w:val="13"/>
        </w:rPr>
        <w:t xml:space="preserve"> </w:t>
      </w:r>
      <w:r>
        <w:t>in</w:t>
      </w:r>
      <w:r>
        <w:rPr>
          <w:spacing w:val="13"/>
        </w:rPr>
        <w:t xml:space="preserve"> </w:t>
      </w:r>
      <w:r>
        <w:t>Exhibit</w:t>
      </w:r>
      <w:r>
        <w:rPr>
          <w:spacing w:val="13"/>
        </w:rPr>
        <w:t xml:space="preserve"> </w:t>
      </w:r>
      <w:r>
        <w:t>B,</w:t>
      </w:r>
      <w:r>
        <w:rPr>
          <w:spacing w:val="11"/>
        </w:rPr>
        <w:t xml:space="preserve"> </w:t>
      </w:r>
      <w:r>
        <w:t>as</w:t>
      </w:r>
      <w:r>
        <w:rPr>
          <w:spacing w:val="10"/>
        </w:rPr>
        <w:t xml:space="preserve"> </w:t>
      </w:r>
      <w:r>
        <w:t>well</w:t>
      </w:r>
      <w:r>
        <w:rPr>
          <w:spacing w:val="13"/>
        </w:rPr>
        <w:t xml:space="preserve"> </w:t>
      </w:r>
      <w:r>
        <w:t>as</w:t>
      </w:r>
      <w:r>
        <w:rPr>
          <w:spacing w:val="13"/>
        </w:rPr>
        <w:t xml:space="preserve"> </w:t>
      </w:r>
      <w:r>
        <w:t>the</w:t>
      </w:r>
      <w:r>
        <w:rPr>
          <w:spacing w:val="12"/>
        </w:rPr>
        <w:t xml:space="preserve"> </w:t>
      </w:r>
      <w:r>
        <w:t>minimum</w:t>
      </w:r>
      <w:r>
        <w:rPr>
          <w:spacing w:val="13"/>
        </w:rPr>
        <w:t xml:space="preserve"> </w:t>
      </w:r>
      <w:r>
        <w:t>qualification</w:t>
      </w:r>
      <w:r>
        <w:rPr>
          <w:spacing w:val="13"/>
        </w:rPr>
        <w:t xml:space="preserve"> </w:t>
      </w:r>
      <w:r>
        <w:rPr>
          <w:spacing w:val="-2"/>
        </w:rPr>
        <w:t>requirements</w:t>
      </w:r>
    </w:p>
    <w:p w14:paraId="066DA342" w14:textId="77777777" w:rsidR="00D87EBC" w:rsidRDefault="00D87EBC">
      <w:pPr>
        <w:pStyle w:val="BodyText"/>
        <w:jc w:val="both"/>
        <w:sectPr w:rsidR="00D87EBC">
          <w:pgSz w:w="12260" w:h="15860"/>
          <w:pgMar w:top="1500" w:right="1133" w:bottom="1040" w:left="1417" w:header="0" w:footer="849" w:gutter="0"/>
          <w:cols w:space="720"/>
        </w:sectPr>
      </w:pPr>
    </w:p>
    <w:p w14:paraId="371CD738" w14:textId="77777777" w:rsidR="00D87EBC" w:rsidRDefault="009D2CBE">
      <w:pPr>
        <w:pStyle w:val="BodyText"/>
        <w:tabs>
          <w:tab w:val="left" w:pos="8598"/>
        </w:tabs>
        <w:spacing w:before="60"/>
        <w:ind w:left="123" w:right="124"/>
      </w:pPr>
      <w:r>
        <w:lastRenderedPageBreak/>
        <w:t>established</w:t>
      </w:r>
      <w:r>
        <w:rPr>
          <w:spacing w:val="40"/>
        </w:rPr>
        <w:t xml:space="preserve"> </w:t>
      </w:r>
      <w:r>
        <w:t>by</w:t>
      </w:r>
      <w:r>
        <w:rPr>
          <w:spacing w:val="40"/>
        </w:rPr>
        <w:t xml:space="preserve"> </w:t>
      </w:r>
      <w:r>
        <w:t>the</w:t>
      </w:r>
      <w:r>
        <w:rPr>
          <w:spacing w:val="40"/>
        </w:rPr>
        <w:t xml:space="preserve"> </w:t>
      </w:r>
      <w:r>
        <w:t>DOB</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services</w:t>
      </w:r>
      <w:r>
        <w:rPr>
          <w:spacing w:val="40"/>
        </w:rPr>
        <w:t xml:space="preserve"> </w:t>
      </w:r>
      <w:r>
        <w:t>such</w:t>
      </w:r>
      <w:r>
        <w:rPr>
          <w:spacing w:val="40"/>
        </w:rPr>
        <w:t xml:space="preserve"> </w:t>
      </w:r>
      <w:r>
        <w:t>individual</w:t>
      </w:r>
      <w:r>
        <w:rPr>
          <w:spacing w:val="40"/>
        </w:rPr>
        <w:t xml:space="preserve"> </w:t>
      </w:r>
      <w:r>
        <w:t>will</w:t>
      </w:r>
      <w:r>
        <w:rPr>
          <w:spacing w:val="40"/>
        </w:rPr>
        <w:t xml:space="preserve"> </w:t>
      </w:r>
      <w:r>
        <w:t>perform.</w:t>
      </w:r>
      <w:r>
        <w:tab/>
      </w:r>
      <w:r>
        <w:rPr>
          <w:spacing w:val="-2"/>
        </w:rPr>
        <w:t xml:space="preserve">Individual </w:t>
      </w:r>
      <w:r>
        <w:t>interviews may be conducted by DDC of all personnel prior to, or during, their assignment.</w:t>
      </w:r>
    </w:p>
    <w:p w14:paraId="68795AAE" w14:textId="77777777" w:rsidR="00D87EBC" w:rsidRDefault="009D2CBE">
      <w:pPr>
        <w:pStyle w:val="ListParagraph"/>
        <w:numPr>
          <w:ilvl w:val="2"/>
          <w:numId w:val="39"/>
        </w:numPr>
        <w:tabs>
          <w:tab w:val="left" w:pos="1563"/>
        </w:tabs>
        <w:spacing w:before="240"/>
        <w:ind w:left="123" w:right="122" w:firstLine="720"/>
        <w:rPr>
          <w:sz w:val="24"/>
        </w:rPr>
      </w:pPr>
      <w:r>
        <w:rPr>
          <w:sz w:val="24"/>
        </w:rPr>
        <w:t>The Consultant is required to complete Exhibit G, Personnel Qualification Certification, certifying that all personnel performing services meet all qualification requirements of the NYC Building Code, as well as all other qualifications required by other agencies with jurisdiction over the services performed. This certification shall be updated whenever the staff of the Consultant changes and shall be submitted with each Requisition for Payment.</w:t>
      </w:r>
    </w:p>
    <w:p w14:paraId="1298AF2A" w14:textId="77777777" w:rsidR="00D87EBC" w:rsidRDefault="00D87EBC">
      <w:pPr>
        <w:pStyle w:val="BodyText"/>
      </w:pPr>
    </w:p>
    <w:p w14:paraId="06848B98" w14:textId="77777777" w:rsidR="00D87EBC" w:rsidRDefault="009D2CBE">
      <w:pPr>
        <w:pStyle w:val="ListParagraph"/>
        <w:numPr>
          <w:ilvl w:val="2"/>
          <w:numId w:val="39"/>
        </w:numPr>
        <w:tabs>
          <w:tab w:val="left" w:pos="1563"/>
        </w:tabs>
        <w:ind w:left="123" w:right="86" w:firstLine="720"/>
        <w:rPr>
          <w:sz w:val="24"/>
        </w:rPr>
      </w:pPr>
      <w:r>
        <w:rPr>
          <w:sz w:val="24"/>
        </w:rPr>
        <w:t>All</w:t>
      </w:r>
      <w:r>
        <w:rPr>
          <w:spacing w:val="-15"/>
          <w:sz w:val="24"/>
        </w:rPr>
        <w:t xml:space="preserve"> </w:t>
      </w:r>
      <w:r>
        <w:rPr>
          <w:sz w:val="24"/>
        </w:rPr>
        <w:t>personnel</w:t>
      </w:r>
      <w:r>
        <w:rPr>
          <w:spacing w:val="-15"/>
          <w:sz w:val="24"/>
        </w:rPr>
        <w:t xml:space="preserve"> </w:t>
      </w:r>
      <w:r>
        <w:rPr>
          <w:sz w:val="24"/>
        </w:rPr>
        <w:t>employed</w:t>
      </w:r>
      <w:r>
        <w:rPr>
          <w:spacing w:val="-15"/>
          <w:sz w:val="24"/>
        </w:rPr>
        <w:t xml:space="preserve"> </w:t>
      </w:r>
      <w:r>
        <w:rPr>
          <w:sz w:val="24"/>
        </w:rPr>
        <w:t>or</w:t>
      </w:r>
      <w:r>
        <w:rPr>
          <w:spacing w:val="-15"/>
          <w:sz w:val="24"/>
        </w:rPr>
        <w:t xml:space="preserve"> </w:t>
      </w:r>
      <w:r>
        <w:rPr>
          <w:sz w:val="24"/>
        </w:rPr>
        <w:t>utilized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performance</w:t>
      </w:r>
      <w:r>
        <w:rPr>
          <w:spacing w:val="-15"/>
          <w:sz w:val="24"/>
        </w:rPr>
        <w:t xml:space="preserve"> </w:t>
      </w:r>
      <w:r>
        <w:rPr>
          <w:sz w:val="24"/>
        </w:rPr>
        <w:t>of</w:t>
      </w:r>
      <w:r>
        <w:rPr>
          <w:spacing w:val="-15"/>
          <w:sz w:val="24"/>
        </w:rPr>
        <w:t xml:space="preserve"> </w:t>
      </w:r>
      <w:r>
        <w:rPr>
          <w:sz w:val="24"/>
        </w:rPr>
        <w:t>services</w:t>
      </w:r>
      <w:r>
        <w:rPr>
          <w:spacing w:val="-15"/>
          <w:sz w:val="24"/>
        </w:rPr>
        <w:t xml:space="preserve"> </w:t>
      </w:r>
      <w:r>
        <w:rPr>
          <w:sz w:val="24"/>
        </w:rPr>
        <w:t>under</w:t>
      </w:r>
      <w:r>
        <w:rPr>
          <w:spacing w:val="-15"/>
          <w:sz w:val="24"/>
        </w:rPr>
        <w:t xml:space="preserve"> </w:t>
      </w:r>
      <w:r>
        <w:rPr>
          <w:sz w:val="24"/>
        </w:rPr>
        <w:t>this</w:t>
      </w:r>
      <w:r>
        <w:rPr>
          <w:spacing w:val="-15"/>
          <w:sz w:val="24"/>
        </w:rPr>
        <w:t xml:space="preserve"> </w:t>
      </w:r>
      <w:r>
        <w:rPr>
          <w:sz w:val="24"/>
        </w:rPr>
        <w:t>Contract by</w:t>
      </w:r>
      <w:r>
        <w:rPr>
          <w:spacing w:val="-7"/>
          <w:sz w:val="24"/>
        </w:rPr>
        <w:t xml:space="preserve"> </w:t>
      </w:r>
      <w:r>
        <w:rPr>
          <w:sz w:val="24"/>
        </w:rPr>
        <w:t>the</w:t>
      </w:r>
      <w:r>
        <w:rPr>
          <w:spacing w:val="-8"/>
          <w:sz w:val="24"/>
        </w:rPr>
        <w:t xml:space="preserve"> </w:t>
      </w:r>
      <w:r>
        <w:rPr>
          <w:sz w:val="24"/>
        </w:rPr>
        <w:t>Consultant</w:t>
      </w:r>
      <w:r>
        <w:rPr>
          <w:spacing w:val="-6"/>
          <w:sz w:val="24"/>
        </w:rPr>
        <w:t xml:space="preserve"> </w:t>
      </w:r>
      <w:r>
        <w:rPr>
          <w:sz w:val="24"/>
        </w:rPr>
        <w:t>shall</w:t>
      </w:r>
      <w:r>
        <w:rPr>
          <w:spacing w:val="-6"/>
          <w:sz w:val="24"/>
        </w:rPr>
        <w:t xml:space="preserve"> </w:t>
      </w:r>
      <w:r>
        <w:rPr>
          <w:sz w:val="24"/>
        </w:rPr>
        <w:t>cooperate</w:t>
      </w:r>
      <w:r>
        <w:rPr>
          <w:spacing w:val="-8"/>
          <w:sz w:val="24"/>
        </w:rPr>
        <w:t xml:space="preserve"> </w:t>
      </w:r>
      <w:r>
        <w:rPr>
          <w:sz w:val="24"/>
        </w:rPr>
        <w:t>with</w:t>
      </w:r>
      <w:r>
        <w:rPr>
          <w:spacing w:val="-7"/>
          <w:sz w:val="24"/>
        </w:rPr>
        <w:t xml:space="preserve"> </w:t>
      </w:r>
      <w:r>
        <w:rPr>
          <w:sz w:val="24"/>
        </w:rPr>
        <w:t>DDC’s</w:t>
      </w:r>
      <w:r>
        <w:rPr>
          <w:spacing w:val="-7"/>
          <w:sz w:val="24"/>
        </w:rPr>
        <w:t xml:space="preserve"> </w:t>
      </w:r>
      <w:r>
        <w:rPr>
          <w:sz w:val="24"/>
        </w:rPr>
        <w:t>Resident</w:t>
      </w:r>
      <w:r>
        <w:rPr>
          <w:spacing w:val="-6"/>
          <w:sz w:val="24"/>
        </w:rPr>
        <w:t xml:space="preserve"> </w:t>
      </w:r>
      <w:r>
        <w:rPr>
          <w:sz w:val="24"/>
        </w:rPr>
        <w:t>Engineer</w:t>
      </w:r>
      <w:r>
        <w:rPr>
          <w:spacing w:val="-8"/>
          <w:sz w:val="24"/>
        </w:rPr>
        <w:t xml:space="preserve"> </w:t>
      </w:r>
      <w:r>
        <w:rPr>
          <w:sz w:val="24"/>
        </w:rPr>
        <w:t>(RE).</w:t>
      </w:r>
      <w:r>
        <w:rPr>
          <w:spacing w:val="-7"/>
          <w:sz w:val="24"/>
        </w:rPr>
        <w:t xml:space="preserve"> </w:t>
      </w:r>
      <w:r>
        <w:rPr>
          <w:sz w:val="24"/>
        </w:rPr>
        <w:t>The</w:t>
      </w:r>
      <w:r>
        <w:rPr>
          <w:spacing w:val="-8"/>
          <w:sz w:val="24"/>
        </w:rPr>
        <w:t xml:space="preserve"> </w:t>
      </w:r>
      <w:r>
        <w:rPr>
          <w:sz w:val="24"/>
        </w:rPr>
        <w:t>Consultant’s</w:t>
      </w:r>
      <w:r>
        <w:rPr>
          <w:spacing w:val="-7"/>
          <w:sz w:val="24"/>
        </w:rPr>
        <w:t xml:space="preserve"> </w:t>
      </w:r>
      <w:r>
        <w:rPr>
          <w:sz w:val="24"/>
        </w:rPr>
        <w:t>personnel shall be actively involved in the performance of the services and shall be accessible to the RE for meetings with respect to the services.</w:t>
      </w:r>
    </w:p>
    <w:p w14:paraId="25EBF593" w14:textId="77777777" w:rsidR="00D87EBC" w:rsidRDefault="009D2CBE">
      <w:pPr>
        <w:pStyle w:val="ListParagraph"/>
        <w:numPr>
          <w:ilvl w:val="1"/>
          <w:numId w:val="39"/>
        </w:numPr>
        <w:tabs>
          <w:tab w:val="left" w:pos="843"/>
        </w:tabs>
        <w:spacing w:before="240"/>
        <w:ind w:right="84" w:firstLine="0"/>
        <w:rPr>
          <w:sz w:val="24"/>
        </w:rPr>
      </w:pPr>
      <w:r>
        <w:rPr>
          <w:sz w:val="24"/>
          <w:u w:val="single"/>
        </w:rPr>
        <w:t>Contract</w:t>
      </w:r>
      <w:r>
        <w:rPr>
          <w:spacing w:val="-4"/>
          <w:sz w:val="24"/>
          <w:u w:val="single"/>
        </w:rPr>
        <w:t xml:space="preserve"> </w:t>
      </w:r>
      <w:r>
        <w:rPr>
          <w:sz w:val="24"/>
          <w:u w:val="single"/>
        </w:rPr>
        <w:t>Executive</w:t>
      </w:r>
      <w:r>
        <w:rPr>
          <w:sz w:val="24"/>
        </w:rPr>
        <w:t>:</w:t>
      </w:r>
      <w:r>
        <w:rPr>
          <w:spacing w:val="40"/>
          <w:sz w:val="24"/>
        </w:rPr>
        <w:t xml:space="preserve"> </w:t>
      </w:r>
      <w:r>
        <w:rPr>
          <w:sz w:val="24"/>
        </w:rPr>
        <w:t>The</w:t>
      </w:r>
      <w:r>
        <w:rPr>
          <w:spacing w:val="-3"/>
          <w:sz w:val="24"/>
        </w:rPr>
        <w:t xml:space="preserve"> </w:t>
      </w:r>
      <w:r>
        <w:rPr>
          <w:sz w:val="24"/>
        </w:rPr>
        <w:t>name</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individual</w:t>
      </w:r>
      <w:r>
        <w:rPr>
          <w:spacing w:val="-4"/>
          <w:sz w:val="24"/>
        </w:rPr>
        <w:t xml:space="preserve"> </w:t>
      </w:r>
      <w:r>
        <w:rPr>
          <w:sz w:val="24"/>
        </w:rPr>
        <w:t>identified</w:t>
      </w:r>
      <w:r>
        <w:rPr>
          <w:spacing w:val="-5"/>
          <w:sz w:val="24"/>
        </w:rPr>
        <w:t xml:space="preserve"> </w:t>
      </w:r>
      <w:r>
        <w:rPr>
          <w:sz w:val="24"/>
        </w:rPr>
        <w:t>by</w:t>
      </w:r>
      <w:r>
        <w:rPr>
          <w:spacing w:val="-5"/>
          <w:sz w:val="24"/>
        </w:rPr>
        <w:t xml:space="preserve"> </w:t>
      </w:r>
      <w:r>
        <w:rPr>
          <w:sz w:val="24"/>
        </w:rPr>
        <w:t>the</w:t>
      </w:r>
      <w:r>
        <w:rPr>
          <w:spacing w:val="-3"/>
          <w:sz w:val="24"/>
        </w:rPr>
        <w:t xml:space="preserve"> </w:t>
      </w:r>
      <w:r>
        <w:rPr>
          <w:sz w:val="24"/>
        </w:rPr>
        <w:t>Consultant</w:t>
      </w:r>
      <w:r>
        <w:rPr>
          <w:spacing w:val="-4"/>
          <w:sz w:val="24"/>
        </w:rPr>
        <w:t xml:space="preserve"> </w:t>
      </w:r>
      <w:r>
        <w:rPr>
          <w:sz w:val="24"/>
        </w:rPr>
        <w:t>in</w:t>
      </w:r>
      <w:r>
        <w:rPr>
          <w:spacing w:val="-5"/>
          <w:sz w:val="24"/>
        </w:rPr>
        <w:t xml:space="preserve"> </w:t>
      </w:r>
      <w:r>
        <w:rPr>
          <w:sz w:val="24"/>
        </w:rPr>
        <w:t>its</w:t>
      </w:r>
      <w:r>
        <w:rPr>
          <w:spacing w:val="-5"/>
          <w:sz w:val="24"/>
        </w:rPr>
        <w:t xml:space="preserve"> </w:t>
      </w:r>
      <w:r>
        <w:rPr>
          <w:sz w:val="24"/>
        </w:rPr>
        <w:t>Proposal as</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Executive,</w:t>
      </w:r>
      <w:r>
        <w:rPr>
          <w:spacing w:val="-15"/>
          <w:sz w:val="24"/>
        </w:rPr>
        <w:t xml:space="preserve"> </w:t>
      </w:r>
      <w:r>
        <w:rPr>
          <w:sz w:val="24"/>
        </w:rPr>
        <w:t>as</w:t>
      </w:r>
      <w:r>
        <w:rPr>
          <w:spacing w:val="-15"/>
          <w:sz w:val="24"/>
        </w:rPr>
        <w:t xml:space="preserve"> </w:t>
      </w:r>
      <w:r>
        <w:rPr>
          <w:sz w:val="24"/>
        </w:rPr>
        <w:t>well</w:t>
      </w:r>
      <w:r>
        <w:rPr>
          <w:spacing w:val="-15"/>
          <w:sz w:val="24"/>
        </w:rPr>
        <w:t xml:space="preserve"> </w:t>
      </w:r>
      <w:r>
        <w:rPr>
          <w:sz w:val="24"/>
        </w:rPr>
        <w:t>as</w:t>
      </w:r>
      <w:r>
        <w:rPr>
          <w:spacing w:val="-15"/>
          <w:sz w:val="24"/>
        </w:rPr>
        <w:t xml:space="preserve"> </w:t>
      </w:r>
      <w:r>
        <w:rPr>
          <w:sz w:val="24"/>
        </w:rPr>
        <w:t>his/her</w:t>
      </w:r>
      <w:r>
        <w:rPr>
          <w:spacing w:val="-15"/>
          <w:sz w:val="24"/>
        </w:rPr>
        <w:t xml:space="preserve"> </w:t>
      </w:r>
      <w:r>
        <w:rPr>
          <w:sz w:val="24"/>
        </w:rPr>
        <w:t>qualifications,</w:t>
      </w:r>
      <w:r>
        <w:rPr>
          <w:spacing w:val="-15"/>
          <w:sz w:val="24"/>
        </w:rPr>
        <w:t xml:space="preserve"> </w:t>
      </w:r>
      <w:r>
        <w:rPr>
          <w:sz w:val="24"/>
        </w:rPr>
        <w:t>are</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Exhibit</w:t>
      </w:r>
      <w:r>
        <w:rPr>
          <w:spacing w:val="-15"/>
          <w:sz w:val="24"/>
        </w:rPr>
        <w:t xml:space="preserve"> </w:t>
      </w:r>
      <w:r>
        <w:rPr>
          <w:sz w:val="24"/>
        </w:rPr>
        <w:t>B.</w:t>
      </w:r>
      <w:r>
        <w:rPr>
          <w:spacing w:val="3"/>
          <w:sz w:val="24"/>
        </w:rPr>
        <w:t xml:space="preserve"> </w:t>
      </w:r>
      <w:r>
        <w:rPr>
          <w:sz w:val="24"/>
        </w:rPr>
        <w:t>The</w:t>
      </w:r>
      <w:r>
        <w:rPr>
          <w:spacing w:val="-15"/>
          <w:sz w:val="24"/>
        </w:rPr>
        <w:t xml:space="preserve"> </w:t>
      </w:r>
      <w:r>
        <w:rPr>
          <w:sz w:val="24"/>
        </w:rPr>
        <w:t>Consultant specifically</w:t>
      </w:r>
      <w:r>
        <w:rPr>
          <w:spacing w:val="-12"/>
          <w:sz w:val="24"/>
        </w:rPr>
        <w:t xml:space="preserve"> </w:t>
      </w:r>
      <w:r>
        <w:rPr>
          <w:sz w:val="24"/>
        </w:rPr>
        <w:t>agrees</w:t>
      </w:r>
      <w:r>
        <w:rPr>
          <w:spacing w:val="-12"/>
          <w:sz w:val="24"/>
        </w:rPr>
        <w:t xml:space="preserve"> </w:t>
      </w:r>
      <w:r>
        <w:rPr>
          <w:sz w:val="24"/>
        </w:rPr>
        <w:t>to</w:t>
      </w:r>
      <w:r>
        <w:rPr>
          <w:spacing w:val="-12"/>
          <w:sz w:val="24"/>
        </w:rPr>
        <w:t xml:space="preserve"> </w:t>
      </w:r>
      <w:r>
        <w:rPr>
          <w:sz w:val="24"/>
        </w:rPr>
        <w:t>assign</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Contract</w:t>
      </w:r>
      <w:r>
        <w:rPr>
          <w:spacing w:val="-12"/>
          <w:sz w:val="24"/>
        </w:rPr>
        <w:t xml:space="preserve"> </w:t>
      </w:r>
      <w:r>
        <w:rPr>
          <w:sz w:val="24"/>
        </w:rPr>
        <w:t>for</w:t>
      </w:r>
      <w:r>
        <w:rPr>
          <w:spacing w:val="-13"/>
          <w:sz w:val="24"/>
        </w:rPr>
        <w:t xml:space="preserve"> </w:t>
      </w:r>
      <w:r>
        <w:rPr>
          <w:sz w:val="24"/>
        </w:rPr>
        <w:t>its</w:t>
      </w:r>
      <w:r>
        <w:rPr>
          <w:spacing w:val="-12"/>
          <w:sz w:val="24"/>
        </w:rPr>
        <w:t xml:space="preserve"> </w:t>
      </w:r>
      <w:r>
        <w:rPr>
          <w:sz w:val="24"/>
        </w:rPr>
        <w:t>entire</w:t>
      </w:r>
      <w:r>
        <w:rPr>
          <w:spacing w:val="-13"/>
          <w:sz w:val="24"/>
        </w:rPr>
        <w:t xml:space="preserve"> </w:t>
      </w:r>
      <w:r>
        <w:rPr>
          <w:sz w:val="24"/>
        </w:rPr>
        <w:t>duration</w:t>
      </w:r>
      <w:r>
        <w:rPr>
          <w:spacing w:val="-12"/>
          <w:sz w:val="24"/>
        </w:rPr>
        <w:t xml:space="preserve"> </w:t>
      </w:r>
      <w:r>
        <w:rPr>
          <w:sz w:val="24"/>
        </w:rPr>
        <w:t>the</w:t>
      </w:r>
      <w:r>
        <w:rPr>
          <w:spacing w:val="-13"/>
          <w:sz w:val="24"/>
        </w:rPr>
        <w:t xml:space="preserve"> </w:t>
      </w:r>
      <w:r>
        <w:rPr>
          <w:sz w:val="24"/>
        </w:rPr>
        <w:t>individual</w:t>
      </w:r>
      <w:r>
        <w:rPr>
          <w:spacing w:val="-12"/>
          <w:sz w:val="24"/>
        </w:rPr>
        <w:t xml:space="preserve"> </w:t>
      </w:r>
      <w:r>
        <w:rPr>
          <w:sz w:val="24"/>
        </w:rPr>
        <w:t>identified</w:t>
      </w:r>
      <w:r>
        <w:rPr>
          <w:spacing w:val="-12"/>
          <w:sz w:val="24"/>
        </w:rPr>
        <w:t xml:space="preserve"> </w:t>
      </w:r>
      <w:r>
        <w:rPr>
          <w:sz w:val="24"/>
        </w:rPr>
        <w:t>in</w:t>
      </w:r>
      <w:r>
        <w:rPr>
          <w:spacing w:val="-12"/>
          <w:sz w:val="24"/>
        </w:rPr>
        <w:t xml:space="preserve"> </w:t>
      </w:r>
      <w:r>
        <w:rPr>
          <w:sz w:val="24"/>
        </w:rPr>
        <w:t>Exhibit B as the Contract Executive, unless otherwise approved by the Commissioner. Failure by the Consultant to provide such individual identified in Exhibit B as the Contract Executive shall be grounds for termination for cause.</w:t>
      </w:r>
      <w:r>
        <w:rPr>
          <w:spacing w:val="40"/>
          <w:sz w:val="24"/>
        </w:rPr>
        <w:t xml:space="preserve"> </w:t>
      </w:r>
      <w:r>
        <w:rPr>
          <w:sz w:val="24"/>
        </w:rPr>
        <w:t>No substitutions for the Contract Executive shall be permitted unless</w:t>
      </w:r>
      <w:r>
        <w:rPr>
          <w:spacing w:val="-7"/>
          <w:sz w:val="24"/>
        </w:rPr>
        <w:t xml:space="preserve"> </w:t>
      </w:r>
      <w:r>
        <w:rPr>
          <w:sz w:val="24"/>
        </w:rPr>
        <w:t>approved</w:t>
      </w:r>
      <w:r>
        <w:rPr>
          <w:spacing w:val="-7"/>
          <w:sz w:val="24"/>
        </w:rPr>
        <w:t xml:space="preserve"> </w:t>
      </w:r>
      <w:r>
        <w:rPr>
          <w:sz w:val="24"/>
        </w:rPr>
        <w:t>by</w:t>
      </w:r>
      <w:r>
        <w:rPr>
          <w:spacing w:val="-7"/>
          <w:sz w:val="24"/>
        </w:rPr>
        <w:t xml:space="preserve"> </w:t>
      </w:r>
      <w:r>
        <w:rPr>
          <w:sz w:val="24"/>
        </w:rPr>
        <w:t>the</w:t>
      </w:r>
      <w:r>
        <w:rPr>
          <w:spacing w:val="-8"/>
          <w:sz w:val="24"/>
        </w:rPr>
        <w:t xml:space="preserve"> </w:t>
      </w:r>
      <w:r>
        <w:rPr>
          <w:sz w:val="24"/>
        </w:rPr>
        <w:t>Commissioner.</w:t>
      </w:r>
      <w:r>
        <w:rPr>
          <w:spacing w:val="40"/>
          <w:sz w:val="24"/>
        </w:rPr>
        <w:t xml:space="preserve"> </w:t>
      </w:r>
      <w:r>
        <w:rPr>
          <w:sz w:val="24"/>
        </w:rPr>
        <w:t>Any</w:t>
      </w:r>
      <w:r>
        <w:rPr>
          <w:spacing w:val="-7"/>
          <w:sz w:val="24"/>
        </w:rPr>
        <w:t xml:space="preserve"> </w:t>
      </w:r>
      <w:r>
        <w:rPr>
          <w:sz w:val="24"/>
        </w:rPr>
        <w:t>proposed</w:t>
      </w:r>
      <w:r>
        <w:rPr>
          <w:spacing w:val="-7"/>
          <w:sz w:val="24"/>
        </w:rPr>
        <w:t xml:space="preserve"> </w:t>
      </w:r>
      <w:r>
        <w:rPr>
          <w:sz w:val="24"/>
        </w:rPr>
        <w:t>replacement</w:t>
      </w:r>
      <w:r>
        <w:rPr>
          <w:spacing w:val="-7"/>
          <w:sz w:val="24"/>
        </w:rPr>
        <w:t xml:space="preserve"> </w:t>
      </w:r>
      <w:r>
        <w:rPr>
          <w:sz w:val="24"/>
        </w:rPr>
        <w:t>for</w:t>
      </w:r>
      <w:r>
        <w:rPr>
          <w:spacing w:val="-8"/>
          <w:sz w:val="24"/>
        </w:rPr>
        <w:t xml:space="preserve"> </w:t>
      </w:r>
      <w:r>
        <w:rPr>
          <w:sz w:val="24"/>
        </w:rPr>
        <w:t>the</w:t>
      </w:r>
      <w:r>
        <w:rPr>
          <w:spacing w:val="-8"/>
          <w:sz w:val="24"/>
        </w:rPr>
        <w:t xml:space="preserve"> </w:t>
      </w:r>
      <w:r>
        <w:rPr>
          <w:sz w:val="24"/>
        </w:rPr>
        <w:t>Contract</w:t>
      </w:r>
      <w:r>
        <w:rPr>
          <w:spacing w:val="-7"/>
          <w:sz w:val="24"/>
        </w:rPr>
        <w:t xml:space="preserve"> </w:t>
      </w:r>
      <w:r>
        <w:rPr>
          <w:sz w:val="24"/>
        </w:rPr>
        <w:t>Executive</w:t>
      </w:r>
      <w:r>
        <w:rPr>
          <w:spacing w:val="-8"/>
          <w:sz w:val="24"/>
        </w:rPr>
        <w:t xml:space="preserve"> </w:t>
      </w:r>
      <w:r>
        <w:rPr>
          <w:sz w:val="24"/>
        </w:rPr>
        <w:t>must possess</w:t>
      </w:r>
      <w:r>
        <w:rPr>
          <w:spacing w:val="-3"/>
          <w:sz w:val="24"/>
        </w:rPr>
        <w:t xml:space="preserve"> </w:t>
      </w:r>
      <w:r>
        <w:rPr>
          <w:sz w:val="24"/>
        </w:rPr>
        <w:t>qualifications</w:t>
      </w:r>
      <w:r>
        <w:rPr>
          <w:spacing w:val="-3"/>
          <w:sz w:val="24"/>
        </w:rPr>
        <w:t xml:space="preserve"> </w:t>
      </w:r>
      <w:r>
        <w:rPr>
          <w:sz w:val="24"/>
        </w:rPr>
        <w:t>substantially</w:t>
      </w:r>
      <w:r>
        <w:rPr>
          <w:spacing w:val="-3"/>
          <w:sz w:val="24"/>
        </w:rPr>
        <w:t xml:space="preserve"> </w:t>
      </w:r>
      <w:r>
        <w:rPr>
          <w:sz w:val="24"/>
        </w:rPr>
        <w:t>similar</w:t>
      </w:r>
      <w:r>
        <w:rPr>
          <w:spacing w:val="-4"/>
          <w:sz w:val="24"/>
        </w:rPr>
        <w:t xml:space="preserve"> </w:t>
      </w:r>
      <w:r>
        <w:rPr>
          <w:sz w:val="24"/>
        </w:rPr>
        <w:t>to</w:t>
      </w:r>
      <w:r>
        <w:rPr>
          <w:spacing w:val="-3"/>
          <w:sz w:val="24"/>
        </w:rPr>
        <w:t xml:space="preserve"> </w:t>
      </w:r>
      <w:r>
        <w:rPr>
          <w:sz w:val="24"/>
        </w:rPr>
        <w:t>those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individual</w:t>
      </w:r>
      <w:r>
        <w:rPr>
          <w:spacing w:val="-5"/>
          <w:sz w:val="24"/>
        </w:rPr>
        <w:t xml:space="preserve"> </w:t>
      </w:r>
      <w:r>
        <w:rPr>
          <w:sz w:val="24"/>
        </w:rPr>
        <w:t>being</w:t>
      </w:r>
      <w:r>
        <w:rPr>
          <w:spacing w:val="-6"/>
          <w:sz w:val="24"/>
        </w:rPr>
        <w:t xml:space="preserve"> </w:t>
      </w:r>
      <w:r>
        <w:rPr>
          <w:sz w:val="24"/>
        </w:rPr>
        <w:t>replaced</w:t>
      </w:r>
      <w:r>
        <w:rPr>
          <w:spacing w:val="-3"/>
          <w:sz w:val="24"/>
        </w:rPr>
        <w:t xml:space="preserve"> </w:t>
      </w:r>
      <w:r>
        <w:rPr>
          <w:sz w:val="24"/>
        </w:rPr>
        <w:t>and</w:t>
      </w:r>
      <w:r>
        <w:rPr>
          <w:spacing w:val="-3"/>
          <w:sz w:val="24"/>
        </w:rPr>
        <w:t xml:space="preserve"> </w:t>
      </w:r>
      <w:r>
        <w:rPr>
          <w:sz w:val="24"/>
        </w:rPr>
        <w:t>are</w:t>
      </w:r>
      <w:r>
        <w:rPr>
          <w:spacing w:val="-4"/>
          <w:sz w:val="24"/>
        </w:rPr>
        <w:t xml:space="preserve"> </w:t>
      </w:r>
      <w:r>
        <w:rPr>
          <w:sz w:val="24"/>
        </w:rPr>
        <w:t>subject to prior written approval by the Commissioner.</w:t>
      </w:r>
    </w:p>
    <w:p w14:paraId="6838DA72" w14:textId="77777777" w:rsidR="00D87EBC" w:rsidRDefault="00D87EBC">
      <w:pPr>
        <w:pStyle w:val="BodyText"/>
      </w:pPr>
    </w:p>
    <w:p w14:paraId="682143A5" w14:textId="77777777" w:rsidR="00D87EBC" w:rsidRDefault="009D2CBE">
      <w:pPr>
        <w:pStyle w:val="ListParagraph"/>
        <w:numPr>
          <w:ilvl w:val="2"/>
          <w:numId w:val="39"/>
        </w:numPr>
        <w:tabs>
          <w:tab w:val="left" w:pos="1563"/>
        </w:tabs>
        <w:ind w:left="123" w:right="87" w:firstLine="720"/>
        <w:rPr>
          <w:sz w:val="24"/>
        </w:rPr>
      </w:pPr>
      <w:r>
        <w:rPr>
          <w:sz w:val="24"/>
        </w:rPr>
        <w:t>The</w:t>
      </w:r>
      <w:r>
        <w:rPr>
          <w:spacing w:val="-4"/>
          <w:sz w:val="24"/>
        </w:rPr>
        <w:t xml:space="preserve"> </w:t>
      </w:r>
      <w:r>
        <w:rPr>
          <w:sz w:val="24"/>
        </w:rPr>
        <w:t>Contract</w:t>
      </w:r>
      <w:r>
        <w:rPr>
          <w:spacing w:val="-3"/>
          <w:sz w:val="24"/>
        </w:rPr>
        <w:t xml:space="preserve"> </w:t>
      </w:r>
      <w:r>
        <w:rPr>
          <w:sz w:val="24"/>
        </w:rPr>
        <w:t>Executive</w:t>
      </w:r>
      <w:r>
        <w:rPr>
          <w:spacing w:val="-4"/>
          <w:sz w:val="24"/>
        </w:rPr>
        <w:t xml:space="preserve"> </w:t>
      </w:r>
      <w:r>
        <w:rPr>
          <w:sz w:val="24"/>
        </w:rPr>
        <w:t>shall</w:t>
      </w:r>
      <w:r>
        <w:rPr>
          <w:spacing w:val="-3"/>
          <w:sz w:val="24"/>
        </w:rPr>
        <w:t xml:space="preserve"> </w:t>
      </w:r>
      <w:r>
        <w:rPr>
          <w:sz w:val="24"/>
        </w:rPr>
        <w:t>serve</w:t>
      </w:r>
      <w:r>
        <w:rPr>
          <w:spacing w:val="-2"/>
          <w:sz w:val="24"/>
        </w:rPr>
        <w:t xml:space="preserve"> </w:t>
      </w:r>
      <w:r>
        <w:rPr>
          <w:sz w:val="24"/>
        </w:rPr>
        <w:t>as</w:t>
      </w:r>
      <w:r>
        <w:rPr>
          <w:spacing w:val="-3"/>
          <w:sz w:val="24"/>
        </w:rPr>
        <w:t xml:space="preserve"> </w:t>
      </w:r>
      <w:r>
        <w:rPr>
          <w:sz w:val="24"/>
        </w:rPr>
        <w:t>the</w:t>
      </w:r>
      <w:r>
        <w:rPr>
          <w:spacing w:val="-4"/>
          <w:sz w:val="24"/>
        </w:rPr>
        <w:t xml:space="preserve"> </w:t>
      </w:r>
      <w:r>
        <w:rPr>
          <w:sz w:val="24"/>
        </w:rPr>
        <w:t>Consultant’s</w:t>
      </w:r>
      <w:r>
        <w:rPr>
          <w:spacing w:val="-3"/>
          <w:sz w:val="24"/>
        </w:rPr>
        <w:t xml:space="preserve"> </w:t>
      </w:r>
      <w:r>
        <w:rPr>
          <w:sz w:val="24"/>
        </w:rPr>
        <w:t>principal</w:t>
      </w:r>
      <w:r>
        <w:rPr>
          <w:spacing w:val="-3"/>
          <w:sz w:val="24"/>
        </w:rPr>
        <w:t xml:space="preserve"> </w:t>
      </w:r>
      <w:r>
        <w:rPr>
          <w:sz w:val="24"/>
        </w:rPr>
        <w:t>representative</w:t>
      </w:r>
      <w:r>
        <w:rPr>
          <w:spacing w:val="-4"/>
          <w:sz w:val="24"/>
        </w:rPr>
        <w:t xml:space="preserve"> </w:t>
      </w:r>
      <w:r>
        <w:rPr>
          <w:sz w:val="24"/>
        </w:rPr>
        <w:t>with respect</w:t>
      </w:r>
      <w:r>
        <w:rPr>
          <w:spacing w:val="-4"/>
          <w:sz w:val="24"/>
        </w:rPr>
        <w:t xml:space="preserve"> </w:t>
      </w:r>
      <w:r>
        <w:rPr>
          <w:sz w:val="24"/>
        </w:rPr>
        <w:t>to</w:t>
      </w:r>
      <w:r>
        <w:rPr>
          <w:spacing w:val="-7"/>
          <w:sz w:val="24"/>
        </w:rPr>
        <w:t xml:space="preserve"> </w:t>
      </w:r>
      <w:r>
        <w:rPr>
          <w:sz w:val="24"/>
        </w:rPr>
        <w:t>its</w:t>
      </w:r>
      <w:r>
        <w:rPr>
          <w:spacing w:val="-7"/>
          <w:sz w:val="24"/>
        </w:rPr>
        <w:t xml:space="preserve"> </w:t>
      </w:r>
      <w:r>
        <w:rPr>
          <w:sz w:val="24"/>
        </w:rPr>
        <w:t>obligations</w:t>
      </w:r>
      <w:r>
        <w:rPr>
          <w:spacing w:val="-5"/>
          <w:sz w:val="24"/>
        </w:rPr>
        <w:t xml:space="preserve"> </w:t>
      </w:r>
      <w:r>
        <w:rPr>
          <w:sz w:val="24"/>
        </w:rPr>
        <w:t>under</w:t>
      </w:r>
      <w:r>
        <w:rPr>
          <w:spacing w:val="-8"/>
          <w:sz w:val="24"/>
        </w:rPr>
        <w:t xml:space="preserve"> </w:t>
      </w:r>
      <w:r>
        <w:rPr>
          <w:sz w:val="24"/>
        </w:rPr>
        <w:t>this</w:t>
      </w:r>
      <w:r>
        <w:rPr>
          <w:spacing w:val="-7"/>
          <w:sz w:val="24"/>
        </w:rPr>
        <w:t xml:space="preserve"> </w:t>
      </w:r>
      <w:r>
        <w:rPr>
          <w:sz w:val="24"/>
        </w:rPr>
        <w:t>Contract</w:t>
      </w:r>
      <w:r>
        <w:rPr>
          <w:spacing w:val="-7"/>
          <w:sz w:val="24"/>
        </w:rPr>
        <w:t xml:space="preserve"> </w:t>
      </w:r>
      <w:r>
        <w:rPr>
          <w:sz w:val="24"/>
        </w:rPr>
        <w:t>and</w:t>
      </w:r>
      <w:r>
        <w:rPr>
          <w:spacing w:val="-2"/>
          <w:sz w:val="24"/>
        </w:rPr>
        <w:t xml:space="preserve"> </w:t>
      </w:r>
      <w:r>
        <w:rPr>
          <w:sz w:val="24"/>
        </w:rPr>
        <w:t>must</w:t>
      </w:r>
      <w:r>
        <w:rPr>
          <w:spacing w:val="-7"/>
          <w:sz w:val="24"/>
        </w:rPr>
        <w:t xml:space="preserve"> </w:t>
      </w:r>
      <w:r>
        <w:rPr>
          <w:sz w:val="24"/>
        </w:rPr>
        <w:t>be</w:t>
      </w:r>
      <w:r>
        <w:rPr>
          <w:spacing w:val="-8"/>
          <w:sz w:val="24"/>
        </w:rPr>
        <w:t xml:space="preserve"> </w:t>
      </w:r>
      <w:r>
        <w:rPr>
          <w:sz w:val="24"/>
        </w:rPr>
        <w:t>a</w:t>
      </w:r>
      <w:r>
        <w:rPr>
          <w:spacing w:val="-6"/>
          <w:sz w:val="24"/>
        </w:rPr>
        <w:t xml:space="preserve"> </w:t>
      </w:r>
      <w:r>
        <w:rPr>
          <w:sz w:val="24"/>
        </w:rPr>
        <w:t>principal</w:t>
      </w:r>
      <w:r>
        <w:rPr>
          <w:spacing w:val="-4"/>
          <w:sz w:val="24"/>
        </w:rPr>
        <w:t xml:space="preserve"> </w:t>
      </w:r>
      <w:r>
        <w:rPr>
          <w:sz w:val="24"/>
        </w:rPr>
        <w:t>or</w:t>
      </w:r>
      <w:r>
        <w:rPr>
          <w:spacing w:val="-6"/>
          <w:sz w:val="24"/>
        </w:rPr>
        <w:t xml:space="preserve"> </w:t>
      </w:r>
      <w:r>
        <w:rPr>
          <w:sz w:val="24"/>
        </w:rPr>
        <w:t>an</w:t>
      </w:r>
      <w:r>
        <w:rPr>
          <w:spacing w:val="-5"/>
          <w:sz w:val="24"/>
        </w:rPr>
        <w:t xml:space="preserve"> </w:t>
      </w:r>
      <w:r>
        <w:rPr>
          <w:sz w:val="24"/>
        </w:rPr>
        <w:t>officer</w:t>
      </w:r>
      <w:r>
        <w:rPr>
          <w:spacing w:val="-6"/>
          <w:sz w:val="24"/>
        </w:rPr>
        <w:t xml:space="preserve"> </w:t>
      </w:r>
      <w:r>
        <w:rPr>
          <w:sz w:val="24"/>
        </w:rPr>
        <w:t>of</w:t>
      </w:r>
      <w:r>
        <w:rPr>
          <w:spacing w:val="-6"/>
          <w:sz w:val="24"/>
        </w:rPr>
        <w:t xml:space="preserve"> </w:t>
      </w:r>
      <w:r>
        <w:rPr>
          <w:sz w:val="24"/>
        </w:rPr>
        <w:t>the</w:t>
      </w:r>
      <w:r>
        <w:rPr>
          <w:spacing w:val="-8"/>
          <w:sz w:val="24"/>
        </w:rPr>
        <w:t xml:space="preserve"> </w:t>
      </w:r>
      <w:r>
        <w:rPr>
          <w:sz w:val="24"/>
        </w:rPr>
        <w:t>Consultant. Such</w:t>
      </w:r>
      <w:r>
        <w:rPr>
          <w:spacing w:val="-5"/>
          <w:sz w:val="24"/>
        </w:rPr>
        <w:t xml:space="preserve"> </w:t>
      </w:r>
      <w:r>
        <w:rPr>
          <w:sz w:val="24"/>
        </w:rPr>
        <w:t>Contract</w:t>
      </w:r>
      <w:r>
        <w:rPr>
          <w:spacing w:val="-4"/>
          <w:sz w:val="24"/>
        </w:rPr>
        <w:t xml:space="preserve"> </w:t>
      </w:r>
      <w:r>
        <w:rPr>
          <w:sz w:val="24"/>
        </w:rPr>
        <w:t>Executive</w:t>
      </w:r>
      <w:r>
        <w:rPr>
          <w:spacing w:val="-3"/>
          <w:sz w:val="24"/>
        </w:rPr>
        <w:t xml:space="preserve"> </w:t>
      </w:r>
      <w:r>
        <w:rPr>
          <w:sz w:val="24"/>
        </w:rPr>
        <w:t>shall</w:t>
      </w:r>
      <w:r>
        <w:rPr>
          <w:spacing w:val="-4"/>
          <w:sz w:val="24"/>
        </w:rPr>
        <w:t xml:space="preserve"> </w:t>
      </w:r>
      <w:r>
        <w:rPr>
          <w:sz w:val="24"/>
        </w:rPr>
        <w:t>have</w:t>
      </w:r>
      <w:r>
        <w:rPr>
          <w:spacing w:val="-6"/>
          <w:sz w:val="24"/>
        </w:rPr>
        <w:t xml:space="preserve"> </w:t>
      </w:r>
      <w:r>
        <w:rPr>
          <w:sz w:val="24"/>
        </w:rPr>
        <w:t>the</w:t>
      </w:r>
      <w:r>
        <w:rPr>
          <w:spacing w:val="-3"/>
          <w:sz w:val="24"/>
        </w:rPr>
        <w:t xml:space="preserve"> </w:t>
      </w:r>
      <w:r>
        <w:rPr>
          <w:sz w:val="24"/>
        </w:rPr>
        <w:t>authority</w:t>
      </w:r>
      <w:r>
        <w:rPr>
          <w:spacing w:val="-5"/>
          <w:sz w:val="24"/>
        </w:rPr>
        <w:t xml:space="preserve"> </w:t>
      </w:r>
      <w:r>
        <w:rPr>
          <w:sz w:val="24"/>
        </w:rPr>
        <w:t>to</w:t>
      </w:r>
      <w:r>
        <w:rPr>
          <w:spacing w:val="-5"/>
          <w:sz w:val="24"/>
        </w:rPr>
        <w:t xml:space="preserve"> </w:t>
      </w:r>
      <w:r>
        <w:rPr>
          <w:sz w:val="24"/>
        </w:rPr>
        <w:t>make</w:t>
      </w:r>
      <w:r>
        <w:rPr>
          <w:spacing w:val="-6"/>
          <w:sz w:val="24"/>
        </w:rPr>
        <w:t xml:space="preserve"> </w:t>
      </w:r>
      <w:r>
        <w:rPr>
          <w:sz w:val="24"/>
        </w:rPr>
        <w:t>decisions</w:t>
      </w:r>
      <w:r>
        <w:rPr>
          <w:spacing w:val="-5"/>
          <w:sz w:val="24"/>
        </w:rPr>
        <w:t xml:space="preserve"> </w:t>
      </w:r>
      <w:r>
        <w:rPr>
          <w:sz w:val="24"/>
        </w:rPr>
        <w:t>and</w:t>
      </w:r>
      <w:r>
        <w:rPr>
          <w:spacing w:val="-5"/>
          <w:sz w:val="24"/>
        </w:rPr>
        <w:t xml:space="preserve"> </w:t>
      </w:r>
      <w:r>
        <w:rPr>
          <w:sz w:val="24"/>
        </w:rPr>
        <w:t>shall</w:t>
      </w:r>
      <w:r>
        <w:rPr>
          <w:spacing w:val="-4"/>
          <w:sz w:val="24"/>
        </w:rPr>
        <w:t xml:space="preserve"> </w:t>
      </w:r>
      <w:r>
        <w:rPr>
          <w:sz w:val="24"/>
        </w:rPr>
        <w:t>be</w:t>
      </w:r>
      <w:r>
        <w:rPr>
          <w:spacing w:val="-6"/>
          <w:sz w:val="24"/>
        </w:rPr>
        <w:t xml:space="preserve"> </w:t>
      </w:r>
      <w:r>
        <w:rPr>
          <w:sz w:val="24"/>
        </w:rPr>
        <w:t>responsible</w:t>
      </w:r>
      <w:r>
        <w:rPr>
          <w:spacing w:val="-6"/>
          <w:sz w:val="24"/>
        </w:rPr>
        <w:t xml:space="preserve"> </w:t>
      </w:r>
      <w:r>
        <w:rPr>
          <w:sz w:val="24"/>
        </w:rPr>
        <w:t>for</w:t>
      </w:r>
      <w:r>
        <w:rPr>
          <w:spacing w:val="-6"/>
          <w:sz w:val="24"/>
        </w:rPr>
        <w:t xml:space="preserve"> </w:t>
      </w:r>
      <w:r>
        <w:rPr>
          <w:sz w:val="24"/>
        </w:rPr>
        <w:t>the following: (1) attending kick-off meetings for the Project, (2) attending meetings at the site, if required, (3) submitting and signing proposed Staffing Plan; (4) coordinating the activities of personnel performing services; (5) submitting and signing requisitions for payment, and (6) providing, on an as needed basis, executive or management expertise and oversight.</w:t>
      </w:r>
    </w:p>
    <w:p w14:paraId="5F2CF0EC" w14:textId="77777777" w:rsidR="00D87EBC" w:rsidRDefault="00D87EBC">
      <w:pPr>
        <w:pStyle w:val="BodyText"/>
      </w:pPr>
    </w:p>
    <w:p w14:paraId="5A2381B9" w14:textId="77777777" w:rsidR="00D87EBC" w:rsidRDefault="009D2CBE">
      <w:pPr>
        <w:pStyle w:val="ListParagraph"/>
        <w:numPr>
          <w:ilvl w:val="1"/>
          <w:numId w:val="39"/>
        </w:numPr>
        <w:tabs>
          <w:tab w:val="left" w:pos="843"/>
        </w:tabs>
        <w:ind w:right="49" w:firstLine="0"/>
        <w:rPr>
          <w:sz w:val="24"/>
        </w:rPr>
      </w:pPr>
      <w:r>
        <w:rPr>
          <w:sz w:val="24"/>
          <w:u w:val="single"/>
        </w:rPr>
        <w:t>Staffing Requirements</w:t>
      </w:r>
      <w:r>
        <w:rPr>
          <w:sz w:val="24"/>
        </w:rPr>
        <w:t>:</w:t>
      </w:r>
      <w:r>
        <w:rPr>
          <w:spacing w:val="40"/>
          <w:sz w:val="24"/>
        </w:rPr>
        <w:t xml:space="preserve"> </w:t>
      </w:r>
      <w:r>
        <w:rPr>
          <w:sz w:val="24"/>
        </w:rPr>
        <w:t>Staffing Requirements for personnel have been established by the Commissioner and are set forth in Exhibit B. Such Staffing Requirements specify the titles of personnel the Consultant will be</w:t>
      </w:r>
      <w:r>
        <w:rPr>
          <w:spacing w:val="-1"/>
          <w:sz w:val="24"/>
        </w:rPr>
        <w:t xml:space="preserve"> </w:t>
      </w:r>
      <w:r>
        <w:rPr>
          <w:sz w:val="24"/>
        </w:rPr>
        <w:t>required to provide, through its own employees and/or</w:t>
      </w:r>
      <w:r>
        <w:rPr>
          <w:spacing w:val="-1"/>
          <w:sz w:val="24"/>
        </w:rPr>
        <w:t xml:space="preserve"> </w:t>
      </w:r>
      <w:r>
        <w:rPr>
          <w:sz w:val="24"/>
        </w:rPr>
        <w:t>through</w:t>
      </w:r>
      <w:r>
        <w:rPr>
          <w:spacing w:val="-1"/>
          <w:sz w:val="24"/>
        </w:rPr>
        <w:t xml:space="preserve"> </w:t>
      </w:r>
      <w:r>
        <w:rPr>
          <w:sz w:val="24"/>
        </w:rPr>
        <w:t>its Subconsultants.</w:t>
      </w:r>
      <w:r>
        <w:rPr>
          <w:spacing w:val="40"/>
          <w:sz w:val="24"/>
        </w:rPr>
        <w:t xml:space="preserve"> </w:t>
      </w:r>
      <w:r>
        <w:rPr>
          <w:sz w:val="24"/>
        </w:rPr>
        <w:t>If an additional title(s) of personnel is required for a specific Project, the Commissioner shall establish the following: (1) additional required title(s), and (2) minimum requirements per title.</w:t>
      </w:r>
      <w:r>
        <w:rPr>
          <w:spacing w:val="40"/>
          <w:sz w:val="24"/>
        </w:rPr>
        <w:t xml:space="preserve"> </w:t>
      </w:r>
      <w:r>
        <w:rPr>
          <w:sz w:val="24"/>
        </w:rPr>
        <w:t>The Commissioner reserves the right to reject any proposed individual for the title in question in accordance with Article 7.2.7.</w:t>
      </w:r>
      <w:r>
        <w:rPr>
          <w:spacing w:val="40"/>
          <w:sz w:val="24"/>
        </w:rPr>
        <w:t xml:space="preserve"> </w:t>
      </w:r>
      <w:r>
        <w:rPr>
          <w:sz w:val="24"/>
        </w:rPr>
        <w:t>Key Personnel listed in Exhibit B must be employees of the Consultant, except the Contract Executive must be an officer or principal of the Consultant as set forth in Article 5.3.1.</w:t>
      </w:r>
    </w:p>
    <w:p w14:paraId="1F3476F1" w14:textId="77777777" w:rsidR="00D87EBC" w:rsidRDefault="00D87EBC">
      <w:pPr>
        <w:pStyle w:val="BodyText"/>
      </w:pPr>
    </w:p>
    <w:p w14:paraId="3AC3C222" w14:textId="77777777" w:rsidR="00D87EBC" w:rsidRDefault="009D2CBE">
      <w:pPr>
        <w:pStyle w:val="ListParagraph"/>
        <w:numPr>
          <w:ilvl w:val="2"/>
          <w:numId w:val="39"/>
        </w:numPr>
        <w:tabs>
          <w:tab w:val="left" w:pos="1563"/>
        </w:tabs>
        <w:spacing w:before="1"/>
        <w:ind w:left="123" w:right="123" w:firstLine="720"/>
        <w:rPr>
          <w:sz w:val="24"/>
        </w:rPr>
      </w:pPr>
      <w:r>
        <w:rPr>
          <w:sz w:val="24"/>
          <w:u w:val="single"/>
        </w:rPr>
        <w:t>Minimum Requirements Per Title</w:t>
      </w:r>
      <w:r>
        <w:rPr>
          <w:sz w:val="24"/>
        </w:rPr>
        <w:t>:</w:t>
      </w:r>
      <w:r>
        <w:rPr>
          <w:spacing w:val="40"/>
          <w:sz w:val="24"/>
        </w:rPr>
        <w:t xml:space="preserve"> </w:t>
      </w:r>
      <w:r>
        <w:rPr>
          <w:sz w:val="24"/>
        </w:rPr>
        <w:t>Individuals provided by the Consultant for required titles of personnel must satisfy the minimum requirements for the title in question, as set forth in Exhibit B.</w:t>
      </w:r>
    </w:p>
    <w:p w14:paraId="02FB703E" w14:textId="77777777" w:rsidR="00D87EBC" w:rsidRDefault="009D2CBE">
      <w:pPr>
        <w:pStyle w:val="ListParagraph"/>
        <w:numPr>
          <w:ilvl w:val="2"/>
          <w:numId w:val="39"/>
        </w:numPr>
        <w:tabs>
          <w:tab w:val="left" w:pos="1563"/>
        </w:tabs>
        <w:spacing w:before="276"/>
        <w:ind w:left="123" w:right="121" w:firstLine="720"/>
        <w:rPr>
          <w:sz w:val="24"/>
        </w:rPr>
      </w:pPr>
      <w:r>
        <w:rPr>
          <w:sz w:val="24"/>
          <w:u w:val="single"/>
        </w:rPr>
        <w:t>Direct Salary Rates</w:t>
      </w:r>
      <w:r>
        <w:rPr>
          <w:sz w:val="24"/>
        </w:rPr>
        <w:t>:</w:t>
      </w:r>
      <w:r>
        <w:rPr>
          <w:spacing w:val="40"/>
          <w:sz w:val="24"/>
        </w:rPr>
        <w:t xml:space="preserve"> </w:t>
      </w:r>
      <w:r>
        <w:rPr>
          <w:sz w:val="24"/>
        </w:rPr>
        <w:t>Direct Salary Rates apply only if Exhibit C specifies that the method</w:t>
      </w:r>
      <w:r>
        <w:rPr>
          <w:spacing w:val="-5"/>
          <w:sz w:val="24"/>
        </w:rPr>
        <w:t xml:space="preserve"> </w:t>
      </w:r>
      <w:r>
        <w:rPr>
          <w:sz w:val="24"/>
        </w:rPr>
        <w:t>of</w:t>
      </w:r>
      <w:r>
        <w:rPr>
          <w:spacing w:val="-6"/>
          <w:sz w:val="24"/>
        </w:rPr>
        <w:t xml:space="preserve"> </w:t>
      </w:r>
      <w:r>
        <w:rPr>
          <w:sz w:val="24"/>
        </w:rPr>
        <w:t>payment</w:t>
      </w:r>
      <w:r>
        <w:rPr>
          <w:spacing w:val="-4"/>
          <w:sz w:val="24"/>
        </w:rPr>
        <w:t xml:space="preserve"> </w:t>
      </w:r>
      <w:r>
        <w:rPr>
          <w:sz w:val="24"/>
        </w:rPr>
        <w:t>for</w:t>
      </w:r>
      <w:r>
        <w:rPr>
          <w:spacing w:val="-6"/>
          <w:sz w:val="24"/>
        </w:rPr>
        <w:t xml:space="preserve"> </w:t>
      </w:r>
      <w:r>
        <w:rPr>
          <w:sz w:val="24"/>
        </w:rPr>
        <w:t>the</w:t>
      </w:r>
      <w:r>
        <w:rPr>
          <w:spacing w:val="-6"/>
          <w:sz w:val="24"/>
        </w:rPr>
        <w:t xml:space="preserve"> </w:t>
      </w:r>
      <w:r>
        <w:rPr>
          <w:sz w:val="24"/>
        </w:rPr>
        <w:t>performance</w:t>
      </w:r>
      <w:r>
        <w:rPr>
          <w:spacing w:val="-6"/>
          <w:sz w:val="24"/>
        </w:rPr>
        <w:t xml:space="preserve"> </w:t>
      </w:r>
      <w:r>
        <w:rPr>
          <w:sz w:val="24"/>
        </w:rPr>
        <w:t>of</w:t>
      </w:r>
      <w:r>
        <w:rPr>
          <w:spacing w:val="-6"/>
          <w:sz w:val="24"/>
        </w:rPr>
        <w:t xml:space="preserve"> </w:t>
      </w:r>
      <w:r>
        <w:rPr>
          <w:sz w:val="24"/>
        </w:rPr>
        <w:t>services</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Consultant</w:t>
      </w:r>
      <w:r>
        <w:rPr>
          <w:spacing w:val="-4"/>
          <w:sz w:val="24"/>
        </w:rPr>
        <w:t xml:space="preserve"> </w:t>
      </w:r>
      <w:r>
        <w:rPr>
          <w:sz w:val="24"/>
        </w:rPr>
        <w:t>shall</w:t>
      </w:r>
      <w:r>
        <w:rPr>
          <w:spacing w:val="-7"/>
          <w:sz w:val="24"/>
        </w:rPr>
        <w:t xml:space="preserve"> </w:t>
      </w:r>
      <w:r>
        <w:rPr>
          <w:sz w:val="24"/>
        </w:rPr>
        <w:t>be</w:t>
      </w:r>
      <w:r>
        <w:rPr>
          <w:spacing w:val="-6"/>
          <w:sz w:val="24"/>
        </w:rPr>
        <w:t xml:space="preserve"> </w:t>
      </w:r>
      <w:r>
        <w:rPr>
          <w:sz w:val="24"/>
        </w:rPr>
        <w:t>on</w:t>
      </w:r>
      <w:r>
        <w:rPr>
          <w:spacing w:val="-5"/>
          <w:sz w:val="24"/>
        </w:rPr>
        <w:t xml:space="preserve"> </w:t>
      </w:r>
      <w:r>
        <w:rPr>
          <w:sz w:val="24"/>
        </w:rPr>
        <w:t>a</w:t>
      </w:r>
      <w:r>
        <w:rPr>
          <w:spacing w:val="-6"/>
          <w:sz w:val="24"/>
        </w:rPr>
        <w:t xml:space="preserve"> </w:t>
      </w:r>
      <w:r>
        <w:rPr>
          <w:sz w:val="24"/>
        </w:rPr>
        <w:t>time</w:t>
      </w:r>
      <w:r>
        <w:rPr>
          <w:spacing w:val="-6"/>
          <w:sz w:val="24"/>
        </w:rPr>
        <w:t xml:space="preserve"> </w:t>
      </w:r>
      <w:r>
        <w:rPr>
          <w:sz w:val="24"/>
        </w:rPr>
        <w:t>card</w:t>
      </w:r>
      <w:r>
        <w:rPr>
          <w:spacing w:val="-5"/>
          <w:sz w:val="24"/>
        </w:rPr>
        <w:t xml:space="preserve"> </w:t>
      </w:r>
      <w:r>
        <w:rPr>
          <w:sz w:val="24"/>
        </w:rPr>
        <w:t>basis.</w:t>
      </w:r>
    </w:p>
    <w:p w14:paraId="030D9E7E" w14:textId="77777777" w:rsidR="00D87EBC" w:rsidRDefault="00D87EBC">
      <w:pPr>
        <w:pStyle w:val="ListParagraph"/>
        <w:rPr>
          <w:sz w:val="24"/>
        </w:rPr>
        <w:sectPr w:rsidR="00D87EBC">
          <w:pgSz w:w="12260" w:h="15860"/>
          <w:pgMar w:top="1240" w:right="1133" w:bottom="1040" w:left="1417" w:header="0" w:footer="849" w:gutter="0"/>
          <w:cols w:space="720"/>
        </w:sectPr>
      </w:pPr>
    </w:p>
    <w:p w14:paraId="3C860272" w14:textId="77777777" w:rsidR="00D87EBC" w:rsidRDefault="009D2CBE">
      <w:pPr>
        <w:pStyle w:val="BodyText"/>
        <w:spacing w:before="60"/>
        <w:ind w:left="123" w:right="122"/>
        <w:jc w:val="both"/>
      </w:pPr>
      <w:r>
        <w:lastRenderedPageBreak/>
        <w:t>In</w:t>
      </w:r>
      <w:r>
        <w:rPr>
          <w:spacing w:val="-6"/>
        </w:rPr>
        <w:t xml:space="preserve"> </w:t>
      </w:r>
      <w:r>
        <w:t>such</w:t>
      </w:r>
      <w:r>
        <w:rPr>
          <w:spacing w:val="-6"/>
        </w:rPr>
        <w:t xml:space="preserve"> </w:t>
      </w:r>
      <w:r>
        <w:t>case,</w:t>
      </w:r>
      <w:r>
        <w:rPr>
          <w:spacing w:val="-6"/>
        </w:rPr>
        <w:t xml:space="preserve"> </w:t>
      </w:r>
      <w:r>
        <w:t>the</w:t>
      </w:r>
      <w:r>
        <w:rPr>
          <w:spacing w:val="-7"/>
        </w:rPr>
        <w:t xml:space="preserve"> </w:t>
      </w:r>
      <w:r>
        <w:t>Direct</w:t>
      </w:r>
      <w:r>
        <w:rPr>
          <w:spacing w:val="-5"/>
        </w:rPr>
        <w:t xml:space="preserve"> </w:t>
      </w:r>
      <w:r>
        <w:t>Salary</w:t>
      </w:r>
      <w:r>
        <w:rPr>
          <w:spacing w:val="-6"/>
        </w:rPr>
        <w:t xml:space="preserve"> </w:t>
      </w:r>
      <w:r>
        <w:t>Rates</w:t>
      </w:r>
      <w:r>
        <w:rPr>
          <w:spacing w:val="-6"/>
        </w:rPr>
        <w:t xml:space="preserve"> </w:t>
      </w:r>
      <w:r>
        <w:t>and</w:t>
      </w:r>
      <w:r>
        <w:rPr>
          <w:spacing w:val="-6"/>
        </w:rPr>
        <w:t xml:space="preserve"> </w:t>
      </w:r>
      <w:r>
        <w:t>Multiplier</w:t>
      </w:r>
      <w:r>
        <w:rPr>
          <w:spacing w:val="-7"/>
        </w:rPr>
        <w:t xml:space="preserve"> </w:t>
      </w:r>
      <w:r>
        <w:t>for</w:t>
      </w:r>
      <w:r>
        <w:rPr>
          <w:spacing w:val="-7"/>
        </w:rPr>
        <w:t xml:space="preserve"> </w:t>
      </w:r>
      <w:r>
        <w:t>Overhead</w:t>
      </w:r>
      <w:r>
        <w:rPr>
          <w:spacing w:val="-6"/>
        </w:rPr>
        <w:t xml:space="preserve"> </w:t>
      </w:r>
      <w:r>
        <w:t>and</w:t>
      </w:r>
      <w:r>
        <w:rPr>
          <w:spacing w:val="-6"/>
        </w:rPr>
        <w:t xml:space="preserve"> </w:t>
      </w:r>
      <w:r>
        <w:t>Profit,</w:t>
      </w:r>
      <w:r>
        <w:rPr>
          <w:spacing w:val="-6"/>
        </w:rPr>
        <w:t xml:space="preserve"> </w:t>
      </w:r>
      <w:r>
        <w:t>set</w:t>
      </w:r>
      <w:r>
        <w:rPr>
          <w:spacing w:val="-5"/>
        </w:rPr>
        <w:t xml:space="preserve"> </w:t>
      </w:r>
      <w:r>
        <w:t>forth</w:t>
      </w:r>
      <w:r>
        <w:rPr>
          <w:spacing w:val="-6"/>
        </w:rPr>
        <w:t xml:space="preserve"> </w:t>
      </w:r>
      <w:r>
        <w:t>in</w:t>
      </w:r>
      <w:r>
        <w:rPr>
          <w:spacing w:val="-6"/>
        </w:rPr>
        <w:t xml:space="preserve"> </w:t>
      </w:r>
      <w:r>
        <w:t>Exhibit</w:t>
      </w:r>
      <w:r>
        <w:rPr>
          <w:spacing w:val="-5"/>
        </w:rPr>
        <w:t xml:space="preserve"> </w:t>
      </w:r>
      <w:r>
        <w:t>A, shall</w:t>
      </w:r>
      <w:r>
        <w:rPr>
          <w:spacing w:val="-10"/>
        </w:rPr>
        <w:t xml:space="preserve"> </w:t>
      </w:r>
      <w:r>
        <w:t>be</w:t>
      </w:r>
      <w:r>
        <w:rPr>
          <w:spacing w:val="-12"/>
        </w:rPr>
        <w:t xml:space="preserve"> </w:t>
      </w:r>
      <w:r>
        <w:t>used</w:t>
      </w:r>
      <w:r>
        <w:rPr>
          <w:spacing w:val="-11"/>
        </w:rPr>
        <w:t xml:space="preserve"> </w:t>
      </w:r>
      <w:r>
        <w:t>to</w:t>
      </w:r>
      <w:r>
        <w:rPr>
          <w:spacing w:val="-11"/>
        </w:rPr>
        <w:t xml:space="preserve"> </w:t>
      </w:r>
      <w:r>
        <w:t>calculate</w:t>
      </w:r>
      <w:r>
        <w:rPr>
          <w:spacing w:val="-12"/>
        </w:rPr>
        <w:t xml:space="preserve"> </w:t>
      </w:r>
      <w:r>
        <w:t>payment</w:t>
      </w:r>
      <w:r>
        <w:rPr>
          <w:spacing w:val="-10"/>
        </w:rPr>
        <w:t xml:space="preserve"> </w:t>
      </w:r>
      <w:r>
        <w:t>to</w:t>
      </w:r>
      <w:r>
        <w:rPr>
          <w:spacing w:val="-11"/>
        </w:rPr>
        <w:t xml:space="preserve"> </w:t>
      </w:r>
      <w:r>
        <w:t>the</w:t>
      </w:r>
      <w:r>
        <w:rPr>
          <w:spacing w:val="-12"/>
        </w:rPr>
        <w:t xml:space="preserve"> </w:t>
      </w:r>
      <w:r>
        <w:t>Consultant</w:t>
      </w:r>
      <w:r>
        <w:rPr>
          <w:spacing w:val="-10"/>
        </w:rPr>
        <w:t xml:space="preserve"> </w:t>
      </w:r>
      <w:r>
        <w:t>in</w:t>
      </w:r>
      <w:r>
        <w:rPr>
          <w:spacing w:val="-11"/>
        </w:rPr>
        <w:t xml:space="preserve"> </w:t>
      </w:r>
      <w:r>
        <w:t>accordance</w:t>
      </w:r>
      <w:r>
        <w:rPr>
          <w:spacing w:val="-12"/>
        </w:rPr>
        <w:t xml:space="preserve"> </w:t>
      </w:r>
      <w:r>
        <w:t>with</w:t>
      </w:r>
      <w:r>
        <w:rPr>
          <w:spacing w:val="-11"/>
        </w:rPr>
        <w:t xml:space="preserve"> </w:t>
      </w:r>
      <w:r>
        <w:t>Article</w:t>
      </w:r>
      <w:r>
        <w:rPr>
          <w:spacing w:val="-12"/>
        </w:rPr>
        <w:t xml:space="preserve"> </w:t>
      </w:r>
      <w:r>
        <w:t>7.</w:t>
      </w:r>
      <w:r>
        <w:rPr>
          <w:spacing w:val="-11"/>
        </w:rPr>
        <w:t xml:space="preserve"> </w:t>
      </w:r>
      <w:r>
        <w:t>The</w:t>
      </w:r>
      <w:r>
        <w:rPr>
          <w:spacing w:val="-12"/>
        </w:rPr>
        <w:t xml:space="preserve"> </w:t>
      </w:r>
      <w:r>
        <w:t>Direct</w:t>
      </w:r>
      <w:r>
        <w:rPr>
          <w:spacing w:val="-10"/>
        </w:rPr>
        <w:t xml:space="preserve"> </w:t>
      </w:r>
      <w:r>
        <w:t>Salary Rates shall have no application if Exhibit C specifies that the method of payment for the performance of services shall be on a Unit Price basis.</w:t>
      </w:r>
    </w:p>
    <w:p w14:paraId="7C18A280" w14:textId="77777777" w:rsidR="00D87EBC" w:rsidRDefault="00D87EBC">
      <w:pPr>
        <w:pStyle w:val="BodyText"/>
      </w:pPr>
    </w:p>
    <w:p w14:paraId="581F11EB" w14:textId="77777777" w:rsidR="00D87EBC" w:rsidRDefault="009D2CBE">
      <w:pPr>
        <w:pStyle w:val="ListParagraph"/>
        <w:numPr>
          <w:ilvl w:val="1"/>
          <w:numId w:val="39"/>
        </w:numPr>
        <w:tabs>
          <w:tab w:val="left" w:pos="843"/>
        </w:tabs>
        <w:ind w:right="122" w:firstLine="0"/>
        <w:rPr>
          <w:sz w:val="24"/>
        </w:rPr>
      </w:pPr>
      <w:r>
        <w:rPr>
          <w:sz w:val="24"/>
          <w:u w:val="single"/>
        </w:rPr>
        <w:t>Services</w:t>
      </w:r>
      <w:r>
        <w:rPr>
          <w:spacing w:val="-3"/>
          <w:sz w:val="24"/>
          <w:u w:val="single"/>
        </w:rPr>
        <w:t xml:space="preserve"> </w:t>
      </w:r>
      <w:r>
        <w:rPr>
          <w:sz w:val="24"/>
          <w:u w:val="single"/>
        </w:rPr>
        <w:t>on</w:t>
      </w:r>
      <w:r>
        <w:rPr>
          <w:spacing w:val="-3"/>
          <w:sz w:val="24"/>
          <w:u w:val="single"/>
        </w:rPr>
        <w:t xml:space="preserve"> </w:t>
      </w:r>
      <w:r>
        <w:rPr>
          <w:sz w:val="24"/>
          <w:u w:val="single"/>
        </w:rPr>
        <w:t>a</w:t>
      </w:r>
      <w:r>
        <w:rPr>
          <w:spacing w:val="-4"/>
          <w:sz w:val="24"/>
          <w:u w:val="single"/>
        </w:rPr>
        <w:t xml:space="preserve"> </w:t>
      </w:r>
      <w:r>
        <w:rPr>
          <w:sz w:val="24"/>
          <w:u w:val="single"/>
        </w:rPr>
        <w:t>Time</w:t>
      </w:r>
      <w:r>
        <w:rPr>
          <w:spacing w:val="-4"/>
          <w:sz w:val="24"/>
          <w:u w:val="single"/>
        </w:rPr>
        <w:t xml:space="preserve"> </w:t>
      </w:r>
      <w:r>
        <w:rPr>
          <w:sz w:val="24"/>
          <w:u w:val="single"/>
        </w:rPr>
        <w:t>Card</w:t>
      </w:r>
      <w:r>
        <w:rPr>
          <w:spacing w:val="-1"/>
          <w:sz w:val="24"/>
          <w:u w:val="single"/>
        </w:rPr>
        <w:t xml:space="preserve"> </w:t>
      </w:r>
      <w:r>
        <w:rPr>
          <w:sz w:val="24"/>
          <w:u w:val="single"/>
        </w:rPr>
        <w:t>Basis</w:t>
      </w:r>
      <w:r>
        <w:rPr>
          <w:spacing w:val="-3"/>
          <w:sz w:val="24"/>
          <w:u w:val="single"/>
        </w:rPr>
        <w:t xml:space="preserve"> </w:t>
      </w:r>
      <w:r>
        <w:rPr>
          <w:sz w:val="24"/>
          <w:u w:val="single"/>
        </w:rPr>
        <w:t>-</w:t>
      </w:r>
      <w:r>
        <w:rPr>
          <w:spacing w:val="-4"/>
          <w:sz w:val="24"/>
          <w:u w:val="single"/>
        </w:rPr>
        <w:t xml:space="preserve"> </w:t>
      </w:r>
      <w:r>
        <w:rPr>
          <w:sz w:val="24"/>
          <w:u w:val="single"/>
        </w:rPr>
        <w:t>Staffing</w:t>
      </w:r>
      <w:r>
        <w:rPr>
          <w:spacing w:val="-3"/>
          <w:sz w:val="24"/>
          <w:u w:val="single"/>
        </w:rPr>
        <w:t xml:space="preserve"> </w:t>
      </w:r>
      <w:r>
        <w:rPr>
          <w:sz w:val="24"/>
          <w:u w:val="single"/>
        </w:rPr>
        <w:t>Plan</w:t>
      </w:r>
      <w:r>
        <w:rPr>
          <w:sz w:val="24"/>
        </w:rPr>
        <w:t>:</w:t>
      </w:r>
      <w:r>
        <w:rPr>
          <w:spacing w:val="40"/>
          <w:sz w:val="24"/>
        </w:rPr>
        <w:t xml:space="preserve"> </w:t>
      </w:r>
      <w:r>
        <w:rPr>
          <w:sz w:val="24"/>
        </w:rPr>
        <w:t>In</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the</w:t>
      </w:r>
      <w:r>
        <w:rPr>
          <w:spacing w:val="-4"/>
          <w:sz w:val="24"/>
        </w:rPr>
        <w:t xml:space="preserve"> </w:t>
      </w:r>
      <w:r>
        <w:rPr>
          <w:sz w:val="24"/>
        </w:rPr>
        <w:t>Exhibit</w:t>
      </w:r>
      <w:r>
        <w:rPr>
          <w:spacing w:val="-3"/>
          <w:sz w:val="24"/>
        </w:rPr>
        <w:t xml:space="preserve"> </w:t>
      </w:r>
      <w:r>
        <w:rPr>
          <w:sz w:val="24"/>
        </w:rPr>
        <w:t>C</w:t>
      </w:r>
      <w:r>
        <w:rPr>
          <w:spacing w:val="-3"/>
          <w:sz w:val="24"/>
        </w:rPr>
        <w:t xml:space="preserve"> </w:t>
      </w:r>
      <w:r>
        <w:rPr>
          <w:sz w:val="24"/>
        </w:rPr>
        <w:t>specifies</w:t>
      </w:r>
      <w:r>
        <w:rPr>
          <w:spacing w:val="-3"/>
          <w:sz w:val="24"/>
        </w:rPr>
        <w:t xml:space="preserve"> </w:t>
      </w:r>
      <w:r>
        <w:rPr>
          <w:sz w:val="24"/>
        </w:rPr>
        <w:t>that</w:t>
      </w:r>
      <w:r>
        <w:rPr>
          <w:spacing w:val="-3"/>
          <w:sz w:val="24"/>
        </w:rPr>
        <w:t xml:space="preserve"> </w:t>
      </w:r>
      <w:r>
        <w:rPr>
          <w:sz w:val="24"/>
        </w:rPr>
        <w:t>the method of</w:t>
      </w:r>
      <w:r>
        <w:rPr>
          <w:spacing w:val="-1"/>
          <w:sz w:val="24"/>
        </w:rPr>
        <w:t xml:space="preserve"> </w:t>
      </w:r>
      <w:r>
        <w:rPr>
          <w:sz w:val="24"/>
        </w:rPr>
        <w:t>payment for</w:t>
      </w:r>
      <w:r>
        <w:rPr>
          <w:spacing w:val="-1"/>
          <w:sz w:val="24"/>
        </w:rPr>
        <w:t xml:space="preserve"> </w:t>
      </w:r>
      <w:r>
        <w:rPr>
          <w:sz w:val="24"/>
        </w:rPr>
        <w:t>the</w:t>
      </w:r>
      <w:r>
        <w:rPr>
          <w:spacing w:val="-1"/>
          <w:sz w:val="24"/>
        </w:rPr>
        <w:t xml:space="preserve"> </w:t>
      </w:r>
      <w:r>
        <w:rPr>
          <w:sz w:val="24"/>
        </w:rPr>
        <w:t>performance</w:t>
      </w:r>
      <w:r>
        <w:rPr>
          <w:spacing w:val="-1"/>
          <w:sz w:val="24"/>
        </w:rPr>
        <w:t xml:space="preserve"> </w:t>
      </w:r>
      <w:r>
        <w:rPr>
          <w:sz w:val="24"/>
        </w:rPr>
        <w:t>of</w:t>
      </w:r>
      <w:r>
        <w:rPr>
          <w:spacing w:val="-1"/>
          <w:sz w:val="24"/>
        </w:rPr>
        <w:t xml:space="preserve"> </w:t>
      </w:r>
      <w:r>
        <w:rPr>
          <w:sz w:val="24"/>
        </w:rPr>
        <w:t>services, or</w:t>
      </w:r>
      <w:r>
        <w:rPr>
          <w:spacing w:val="-1"/>
          <w:sz w:val="24"/>
        </w:rPr>
        <w:t xml:space="preserve"> </w:t>
      </w:r>
      <w:r>
        <w:rPr>
          <w:sz w:val="24"/>
        </w:rPr>
        <w:t>any portion thereof, shall be</w:t>
      </w:r>
      <w:r>
        <w:rPr>
          <w:spacing w:val="-1"/>
          <w:sz w:val="24"/>
        </w:rPr>
        <w:t xml:space="preserve"> </w:t>
      </w:r>
      <w:r>
        <w:rPr>
          <w:sz w:val="24"/>
        </w:rPr>
        <w:t>on a</w:t>
      </w:r>
      <w:r>
        <w:rPr>
          <w:spacing w:val="-1"/>
          <w:sz w:val="24"/>
        </w:rPr>
        <w:t xml:space="preserve"> </w:t>
      </w:r>
      <w:r>
        <w:rPr>
          <w:sz w:val="24"/>
        </w:rPr>
        <w:t>time</w:t>
      </w:r>
      <w:r>
        <w:rPr>
          <w:spacing w:val="-1"/>
          <w:sz w:val="24"/>
        </w:rPr>
        <w:t xml:space="preserve"> </w:t>
      </w:r>
      <w:r>
        <w:rPr>
          <w:sz w:val="24"/>
        </w:rPr>
        <w:t>card basis, the Consultant shall provide personnel in accordance with the final approved Staffing Plan. Prior to finalization, the Staffing Plan is subject to review and approval by the Commissioner in accordance</w:t>
      </w:r>
      <w:r>
        <w:rPr>
          <w:spacing w:val="-13"/>
          <w:sz w:val="24"/>
        </w:rPr>
        <w:t xml:space="preserve"> </w:t>
      </w:r>
      <w:r>
        <w:rPr>
          <w:sz w:val="24"/>
        </w:rPr>
        <w:t>with</w:t>
      </w:r>
      <w:r>
        <w:rPr>
          <w:spacing w:val="-12"/>
          <w:sz w:val="24"/>
        </w:rPr>
        <w:t xml:space="preserve"> </w:t>
      </w:r>
      <w:r>
        <w:rPr>
          <w:sz w:val="24"/>
        </w:rPr>
        <w:t>the</w:t>
      </w:r>
      <w:r>
        <w:rPr>
          <w:spacing w:val="-13"/>
          <w:sz w:val="24"/>
        </w:rPr>
        <w:t xml:space="preserve"> </w:t>
      </w:r>
      <w:r>
        <w:rPr>
          <w:sz w:val="24"/>
        </w:rPr>
        <w:t>process</w:t>
      </w:r>
      <w:r>
        <w:rPr>
          <w:spacing w:val="-12"/>
          <w:sz w:val="24"/>
        </w:rPr>
        <w:t xml:space="preserve"> </w:t>
      </w:r>
      <w:r>
        <w:rPr>
          <w:sz w:val="24"/>
        </w:rPr>
        <w:t>described</w:t>
      </w:r>
      <w:r>
        <w:rPr>
          <w:spacing w:val="-12"/>
          <w:sz w:val="24"/>
        </w:rPr>
        <w:t xml:space="preserve"> </w:t>
      </w:r>
      <w:r>
        <w:rPr>
          <w:sz w:val="24"/>
        </w:rPr>
        <w:t>below.</w:t>
      </w:r>
      <w:r>
        <w:rPr>
          <w:spacing w:val="-12"/>
          <w:sz w:val="24"/>
        </w:rPr>
        <w:t xml:space="preserve"> </w:t>
      </w:r>
      <w:r>
        <w:rPr>
          <w:sz w:val="24"/>
        </w:rPr>
        <w:t>The</w:t>
      </w:r>
      <w:r>
        <w:rPr>
          <w:spacing w:val="-11"/>
          <w:sz w:val="24"/>
        </w:rPr>
        <w:t xml:space="preserve"> </w:t>
      </w:r>
      <w:r>
        <w:rPr>
          <w:sz w:val="24"/>
        </w:rPr>
        <w:t>Staffing</w:t>
      </w:r>
      <w:r>
        <w:rPr>
          <w:spacing w:val="-12"/>
          <w:sz w:val="24"/>
        </w:rPr>
        <w:t xml:space="preserve"> </w:t>
      </w:r>
      <w:r>
        <w:rPr>
          <w:sz w:val="24"/>
        </w:rPr>
        <w:t>Plan</w:t>
      </w:r>
      <w:r>
        <w:rPr>
          <w:spacing w:val="-12"/>
          <w:sz w:val="24"/>
        </w:rPr>
        <w:t xml:space="preserve"> </w:t>
      </w:r>
      <w:r>
        <w:rPr>
          <w:sz w:val="24"/>
        </w:rPr>
        <w:t>submitted</w:t>
      </w:r>
      <w:r>
        <w:rPr>
          <w:spacing w:val="-12"/>
          <w:sz w:val="24"/>
        </w:rPr>
        <w:t xml:space="preserve"> </w:t>
      </w:r>
      <w:r>
        <w:rPr>
          <w:sz w:val="24"/>
        </w:rPr>
        <w:t>by</w:t>
      </w:r>
      <w:r>
        <w:rPr>
          <w:spacing w:val="-12"/>
          <w:sz w:val="24"/>
        </w:rPr>
        <w:t xml:space="preserve"> </w:t>
      </w:r>
      <w:r>
        <w:rPr>
          <w:sz w:val="24"/>
        </w:rPr>
        <w:t>the</w:t>
      </w:r>
      <w:r>
        <w:rPr>
          <w:spacing w:val="-13"/>
          <w:sz w:val="24"/>
        </w:rPr>
        <w:t xml:space="preserve"> </w:t>
      </w:r>
      <w:r>
        <w:rPr>
          <w:sz w:val="24"/>
        </w:rPr>
        <w:t>Consultant</w:t>
      </w:r>
      <w:r>
        <w:rPr>
          <w:spacing w:val="-12"/>
          <w:sz w:val="24"/>
        </w:rPr>
        <w:t xml:space="preserve"> </w:t>
      </w:r>
      <w:r>
        <w:rPr>
          <w:sz w:val="24"/>
        </w:rPr>
        <w:t>as</w:t>
      </w:r>
      <w:r>
        <w:rPr>
          <w:spacing w:val="-12"/>
          <w:sz w:val="24"/>
        </w:rPr>
        <w:t xml:space="preserve"> </w:t>
      </w:r>
      <w:r>
        <w:rPr>
          <w:sz w:val="24"/>
        </w:rPr>
        <w:t>part of its Proposal for the Contract is set forth in Exhibit B.</w:t>
      </w:r>
    </w:p>
    <w:p w14:paraId="3AFF434E" w14:textId="77777777" w:rsidR="00D87EBC" w:rsidRDefault="00D87EBC">
      <w:pPr>
        <w:pStyle w:val="BodyText"/>
      </w:pPr>
    </w:p>
    <w:p w14:paraId="6DC5E67E" w14:textId="77777777" w:rsidR="00D87EBC" w:rsidRDefault="009D2CBE">
      <w:pPr>
        <w:pStyle w:val="ListParagraph"/>
        <w:numPr>
          <w:ilvl w:val="2"/>
          <w:numId w:val="39"/>
        </w:numPr>
        <w:tabs>
          <w:tab w:val="left" w:pos="1563"/>
        </w:tabs>
        <w:ind w:left="123" w:right="122" w:firstLine="720"/>
        <w:rPr>
          <w:sz w:val="24"/>
        </w:rPr>
      </w:pPr>
      <w:r>
        <w:rPr>
          <w:sz w:val="24"/>
          <w:u w:val="single"/>
        </w:rPr>
        <w:t>Contents</w:t>
      </w:r>
      <w:r>
        <w:rPr>
          <w:sz w:val="24"/>
        </w:rPr>
        <w:t>:</w:t>
      </w:r>
      <w:r>
        <w:rPr>
          <w:spacing w:val="40"/>
          <w:sz w:val="24"/>
        </w:rPr>
        <w:t xml:space="preserve"> </w:t>
      </w:r>
      <w:r>
        <w:rPr>
          <w:sz w:val="24"/>
        </w:rPr>
        <w:t>Such</w:t>
      </w:r>
      <w:r>
        <w:rPr>
          <w:spacing w:val="-6"/>
          <w:sz w:val="24"/>
        </w:rPr>
        <w:t xml:space="preserve"> </w:t>
      </w:r>
      <w:r>
        <w:rPr>
          <w:sz w:val="24"/>
        </w:rPr>
        <w:t>Staffing</w:t>
      </w:r>
      <w:r>
        <w:rPr>
          <w:spacing w:val="-3"/>
          <w:sz w:val="24"/>
        </w:rPr>
        <w:t xml:space="preserve"> </w:t>
      </w:r>
      <w:r>
        <w:rPr>
          <w:sz w:val="24"/>
        </w:rPr>
        <w:t>Plan</w:t>
      </w:r>
      <w:r>
        <w:rPr>
          <w:spacing w:val="-6"/>
          <w:sz w:val="24"/>
        </w:rPr>
        <w:t xml:space="preserve"> </w:t>
      </w:r>
      <w:r>
        <w:rPr>
          <w:sz w:val="24"/>
        </w:rPr>
        <w:t>shall</w:t>
      </w:r>
      <w:r>
        <w:rPr>
          <w:spacing w:val="-5"/>
          <w:sz w:val="24"/>
        </w:rPr>
        <w:t xml:space="preserve"> </w:t>
      </w:r>
      <w:r>
        <w:rPr>
          <w:sz w:val="24"/>
        </w:rPr>
        <w:t>include</w:t>
      </w:r>
      <w:r>
        <w:rPr>
          <w:spacing w:val="-6"/>
          <w:sz w:val="24"/>
        </w:rPr>
        <w:t xml:space="preserve"> </w:t>
      </w:r>
      <w:r>
        <w:rPr>
          <w:sz w:val="24"/>
        </w:rPr>
        <w:t>the</w:t>
      </w:r>
      <w:r>
        <w:rPr>
          <w:spacing w:val="-6"/>
          <w:sz w:val="24"/>
        </w:rPr>
        <w:t xml:space="preserve"> </w:t>
      </w:r>
      <w:r>
        <w:rPr>
          <w:sz w:val="24"/>
        </w:rPr>
        <w:t>items</w:t>
      </w:r>
      <w:r>
        <w:rPr>
          <w:spacing w:val="-6"/>
          <w:sz w:val="24"/>
        </w:rPr>
        <w:t xml:space="preserve"> </w:t>
      </w:r>
      <w:r>
        <w:rPr>
          <w:sz w:val="24"/>
        </w:rPr>
        <w:t>set</w:t>
      </w:r>
      <w:r>
        <w:rPr>
          <w:spacing w:val="-5"/>
          <w:sz w:val="24"/>
        </w:rPr>
        <w:t xml:space="preserve"> </w:t>
      </w:r>
      <w:r>
        <w:rPr>
          <w:sz w:val="24"/>
        </w:rPr>
        <w:t>forth</w:t>
      </w:r>
      <w:r>
        <w:rPr>
          <w:spacing w:val="-6"/>
          <w:sz w:val="24"/>
        </w:rPr>
        <w:t xml:space="preserve"> </w:t>
      </w:r>
      <w:r>
        <w:rPr>
          <w:sz w:val="24"/>
        </w:rPr>
        <w:t>below.</w:t>
      </w:r>
      <w:r>
        <w:rPr>
          <w:spacing w:val="40"/>
          <w:sz w:val="24"/>
        </w:rPr>
        <w:t xml:space="preserve"> </w:t>
      </w:r>
      <w:r>
        <w:rPr>
          <w:sz w:val="24"/>
        </w:rPr>
        <w:t>Such</w:t>
      </w:r>
      <w:r>
        <w:rPr>
          <w:spacing w:val="-3"/>
          <w:sz w:val="24"/>
        </w:rPr>
        <w:t xml:space="preserve"> </w:t>
      </w:r>
      <w:r>
        <w:rPr>
          <w:sz w:val="24"/>
        </w:rPr>
        <w:t>Staffing Plan shall include only those personnel necessary for the provision of the required services.</w:t>
      </w:r>
      <w:r>
        <w:rPr>
          <w:spacing w:val="40"/>
          <w:sz w:val="24"/>
        </w:rPr>
        <w:t xml:space="preserve"> </w:t>
      </w:r>
      <w:r>
        <w:rPr>
          <w:sz w:val="24"/>
        </w:rPr>
        <w:t>Such Staffing Plan must be dated and signed by the Contract Executive.</w:t>
      </w:r>
    </w:p>
    <w:p w14:paraId="5C2863D6" w14:textId="77777777" w:rsidR="00D87EBC" w:rsidRDefault="00D87EBC">
      <w:pPr>
        <w:pStyle w:val="BodyText"/>
      </w:pPr>
    </w:p>
    <w:p w14:paraId="148AF085" w14:textId="77777777" w:rsidR="00D87EBC" w:rsidRDefault="009D2CBE">
      <w:pPr>
        <w:pStyle w:val="ListParagraph"/>
        <w:numPr>
          <w:ilvl w:val="0"/>
          <w:numId w:val="36"/>
        </w:numPr>
        <w:tabs>
          <w:tab w:val="left" w:pos="1383"/>
        </w:tabs>
        <w:rPr>
          <w:sz w:val="24"/>
        </w:rPr>
      </w:pPr>
      <w:r>
        <w:rPr>
          <w:sz w:val="24"/>
        </w:rPr>
        <w:t>Personnel:</w:t>
      </w:r>
      <w:r>
        <w:rPr>
          <w:spacing w:val="54"/>
          <w:sz w:val="24"/>
        </w:rPr>
        <w:t xml:space="preserve"> </w:t>
      </w:r>
      <w:r>
        <w:rPr>
          <w:sz w:val="24"/>
        </w:rPr>
        <w:t>Required</w:t>
      </w:r>
      <w:r>
        <w:rPr>
          <w:spacing w:val="-1"/>
          <w:sz w:val="24"/>
        </w:rPr>
        <w:t xml:space="preserve"> </w:t>
      </w:r>
      <w:r>
        <w:rPr>
          <w:sz w:val="24"/>
        </w:rPr>
        <w:t>titles</w:t>
      </w:r>
      <w:r>
        <w:rPr>
          <w:spacing w:val="-2"/>
          <w:sz w:val="24"/>
        </w:rPr>
        <w:t xml:space="preserve"> </w:t>
      </w:r>
      <w:r>
        <w:rPr>
          <w:sz w:val="24"/>
        </w:rPr>
        <w:t>and</w:t>
      </w:r>
      <w:r>
        <w:rPr>
          <w:spacing w:val="-2"/>
          <w:sz w:val="24"/>
        </w:rPr>
        <w:t xml:space="preserve"> </w:t>
      </w:r>
      <w:r>
        <w:rPr>
          <w:sz w:val="24"/>
        </w:rPr>
        <w:t>specific</w:t>
      </w:r>
      <w:r>
        <w:rPr>
          <w:spacing w:val="-2"/>
          <w:sz w:val="24"/>
        </w:rPr>
        <w:t xml:space="preserve"> </w:t>
      </w:r>
      <w:r>
        <w:rPr>
          <w:sz w:val="24"/>
        </w:rPr>
        <w:t>individual for</w:t>
      </w:r>
      <w:r>
        <w:rPr>
          <w:spacing w:val="-3"/>
          <w:sz w:val="24"/>
        </w:rPr>
        <w:t xml:space="preserve"> </w:t>
      </w:r>
      <w:r>
        <w:rPr>
          <w:sz w:val="24"/>
        </w:rPr>
        <w:t>each</w:t>
      </w:r>
      <w:r>
        <w:rPr>
          <w:spacing w:val="-1"/>
          <w:sz w:val="24"/>
        </w:rPr>
        <w:t xml:space="preserve"> </w:t>
      </w:r>
      <w:r>
        <w:rPr>
          <w:spacing w:val="-2"/>
          <w:sz w:val="24"/>
        </w:rPr>
        <w:t>title</w:t>
      </w:r>
    </w:p>
    <w:p w14:paraId="3139E7BF" w14:textId="77777777" w:rsidR="00D87EBC" w:rsidRDefault="009D2CBE">
      <w:pPr>
        <w:pStyle w:val="ListParagraph"/>
        <w:numPr>
          <w:ilvl w:val="0"/>
          <w:numId w:val="36"/>
        </w:numPr>
        <w:tabs>
          <w:tab w:val="left" w:pos="1383"/>
        </w:tabs>
        <w:ind w:right="126"/>
        <w:rPr>
          <w:sz w:val="24"/>
        </w:rPr>
      </w:pPr>
      <w:r>
        <w:rPr>
          <w:sz w:val="24"/>
        </w:rPr>
        <w:t>Direct</w:t>
      </w:r>
      <w:r>
        <w:rPr>
          <w:spacing w:val="-3"/>
          <w:sz w:val="24"/>
        </w:rPr>
        <w:t xml:space="preserve"> </w:t>
      </w:r>
      <w:r>
        <w:rPr>
          <w:sz w:val="24"/>
        </w:rPr>
        <w:t>Salary</w:t>
      </w:r>
      <w:r>
        <w:rPr>
          <w:spacing w:val="-3"/>
          <w:sz w:val="24"/>
        </w:rPr>
        <w:t xml:space="preserve"> </w:t>
      </w:r>
      <w:r>
        <w:rPr>
          <w:sz w:val="24"/>
        </w:rPr>
        <w:t>Rate</w:t>
      </w:r>
      <w:r>
        <w:rPr>
          <w:spacing w:val="-4"/>
          <w:sz w:val="24"/>
        </w:rPr>
        <w:t xml:space="preserve"> </w:t>
      </w:r>
      <w:r>
        <w:rPr>
          <w:sz w:val="24"/>
        </w:rPr>
        <w:t>per</w:t>
      </w:r>
      <w:r>
        <w:rPr>
          <w:spacing w:val="-4"/>
          <w:sz w:val="24"/>
        </w:rPr>
        <w:t xml:space="preserve"> </w:t>
      </w:r>
      <w:r>
        <w:rPr>
          <w:sz w:val="24"/>
        </w:rPr>
        <w:t>hour</w:t>
      </w:r>
      <w:r>
        <w:rPr>
          <w:spacing w:val="-4"/>
          <w:sz w:val="24"/>
        </w:rPr>
        <w:t xml:space="preserve"> </w:t>
      </w:r>
      <w:r>
        <w:rPr>
          <w:sz w:val="24"/>
        </w:rPr>
        <w:t>for</w:t>
      </w:r>
      <w:r>
        <w:rPr>
          <w:spacing w:val="-4"/>
          <w:sz w:val="24"/>
        </w:rPr>
        <w:t xml:space="preserve"> </w:t>
      </w:r>
      <w:r>
        <w:rPr>
          <w:sz w:val="24"/>
        </w:rPr>
        <w:t>each</w:t>
      </w:r>
      <w:r>
        <w:rPr>
          <w:spacing w:val="-3"/>
          <w:sz w:val="24"/>
        </w:rPr>
        <w:t xml:space="preserve"> </w:t>
      </w:r>
      <w:r>
        <w:rPr>
          <w:sz w:val="24"/>
        </w:rPr>
        <w:t>specified</w:t>
      </w:r>
      <w:r>
        <w:rPr>
          <w:spacing w:val="-3"/>
          <w:sz w:val="24"/>
        </w:rPr>
        <w:t xml:space="preserve"> </w:t>
      </w:r>
      <w:r>
        <w:rPr>
          <w:sz w:val="24"/>
        </w:rPr>
        <w:t>individual</w:t>
      </w:r>
      <w:r>
        <w:rPr>
          <w:spacing w:val="-3"/>
          <w:sz w:val="24"/>
        </w:rPr>
        <w:t xml:space="preserve"> </w:t>
      </w:r>
      <w:r>
        <w:rPr>
          <w:sz w:val="24"/>
        </w:rPr>
        <w:t>(except</w:t>
      </w:r>
      <w:r>
        <w:rPr>
          <w:spacing w:val="-3"/>
          <w:sz w:val="24"/>
        </w:rPr>
        <w:t xml:space="preserve"> </w:t>
      </w:r>
      <w:r>
        <w:rPr>
          <w:sz w:val="24"/>
        </w:rPr>
        <w:t>for</w:t>
      </w:r>
      <w:r>
        <w:rPr>
          <w:spacing w:val="-4"/>
          <w:sz w:val="24"/>
        </w:rPr>
        <w:t xml:space="preserve"> </w:t>
      </w:r>
      <w:r>
        <w:rPr>
          <w:sz w:val="24"/>
        </w:rPr>
        <w:t>any</w:t>
      </w:r>
      <w:r>
        <w:rPr>
          <w:spacing w:val="-3"/>
          <w:sz w:val="24"/>
        </w:rPr>
        <w:t xml:space="preserve"> </w:t>
      </w:r>
      <w:r>
        <w:rPr>
          <w:sz w:val="24"/>
        </w:rPr>
        <w:t>principal)</w:t>
      </w:r>
      <w:r>
        <w:rPr>
          <w:spacing w:val="-4"/>
          <w:sz w:val="24"/>
        </w:rPr>
        <w:t xml:space="preserve"> </w:t>
      </w:r>
      <w:r>
        <w:rPr>
          <w:sz w:val="24"/>
        </w:rPr>
        <w:t>as determined by the Commissioner in accordance with Article 7.</w:t>
      </w:r>
    </w:p>
    <w:p w14:paraId="157C6487" w14:textId="77777777" w:rsidR="00D87EBC" w:rsidRDefault="009D2CBE">
      <w:pPr>
        <w:pStyle w:val="ListParagraph"/>
        <w:numPr>
          <w:ilvl w:val="0"/>
          <w:numId w:val="36"/>
        </w:numPr>
        <w:tabs>
          <w:tab w:val="left" w:pos="1383"/>
        </w:tabs>
        <w:rPr>
          <w:sz w:val="24"/>
        </w:rPr>
      </w:pPr>
      <w:r>
        <w:rPr>
          <w:sz w:val="24"/>
        </w:rPr>
        <w:t>Total</w:t>
      </w:r>
      <w:r>
        <w:rPr>
          <w:spacing w:val="-3"/>
          <w:sz w:val="24"/>
        </w:rPr>
        <w:t xml:space="preserve"> </w:t>
      </w:r>
      <w:r>
        <w:rPr>
          <w:sz w:val="24"/>
        </w:rPr>
        <w:t>estimated</w:t>
      </w:r>
      <w:r>
        <w:rPr>
          <w:spacing w:val="-1"/>
          <w:sz w:val="24"/>
        </w:rPr>
        <w:t xml:space="preserve"> </w:t>
      </w:r>
      <w:r>
        <w:rPr>
          <w:sz w:val="24"/>
        </w:rPr>
        <w:t>hours</w:t>
      </w:r>
      <w:r>
        <w:rPr>
          <w:spacing w:val="-1"/>
          <w:sz w:val="24"/>
        </w:rPr>
        <w:t xml:space="preserve"> </w:t>
      </w:r>
      <w:r>
        <w:rPr>
          <w:sz w:val="24"/>
        </w:rPr>
        <w:t>and</w:t>
      </w:r>
      <w:r>
        <w:rPr>
          <w:spacing w:val="-1"/>
          <w:sz w:val="24"/>
        </w:rPr>
        <w:t xml:space="preserve"> </w:t>
      </w:r>
      <w:r>
        <w:rPr>
          <w:sz w:val="24"/>
        </w:rPr>
        <w:t>amount</w:t>
      </w:r>
      <w:r>
        <w:rPr>
          <w:spacing w:val="-1"/>
          <w:sz w:val="24"/>
        </w:rPr>
        <w:t xml:space="preserve"> </w:t>
      </w:r>
      <w:r>
        <w:rPr>
          <w:sz w:val="24"/>
        </w:rPr>
        <w:t>per</w:t>
      </w:r>
      <w:r>
        <w:rPr>
          <w:spacing w:val="-2"/>
          <w:sz w:val="24"/>
        </w:rPr>
        <w:t xml:space="preserve"> </w:t>
      </w:r>
      <w:r>
        <w:rPr>
          <w:sz w:val="24"/>
        </w:rPr>
        <w:t>title</w:t>
      </w:r>
      <w:r>
        <w:rPr>
          <w:spacing w:val="-2"/>
          <w:sz w:val="24"/>
        </w:rPr>
        <w:t xml:space="preserve"> </w:t>
      </w:r>
      <w:r>
        <w:rPr>
          <w:sz w:val="24"/>
        </w:rPr>
        <w:t>of</w:t>
      </w:r>
      <w:r>
        <w:rPr>
          <w:spacing w:val="-1"/>
          <w:sz w:val="24"/>
        </w:rPr>
        <w:t xml:space="preserve"> </w:t>
      </w:r>
      <w:r>
        <w:rPr>
          <w:spacing w:val="-2"/>
          <w:sz w:val="24"/>
        </w:rPr>
        <w:t>personnel</w:t>
      </w:r>
    </w:p>
    <w:p w14:paraId="60295639" w14:textId="77777777" w:rsidR="00D87EBC" w:rsidRDefault="009D2CBE">
      <w:pPr>
        <w:pStyle w:val="ListParagraph"/>
        <w:numPr>
          <w:ilvl w:val="0"/>
          <w:numId w:val="36"/>
        </w:numPr>
        <w:tabs>
          <w:tab w:val="left" w:pos="1383"/>
        </w:tabs>
        <w:rPr>
          <w:sz w:val="24"/>
        </w:rPr>
      </w:pPr>
      <w:r>
        <w:rPr>
          <w:sz w:val="24"/>
        </w:rPr>
        <w:t>Total</w:t>
      </w:r>
      <w:r>
        <w:rPr>
          <w:spacing w:val="-4"/>
          <w:sz w:val="24"/>
        </w:rPr>
        <w:t xml:space="preserve"> </w:t>
      </w:r>
      <w:r>
        <w:rPr>
          <w:sz w:val="24"/>
        </w:rPr>
        <w:t>estimated</w:t>
      </w:r>
      <w:r>
        <w:rPr>
          <w:spacing w:val="-1"/>
          <w:sz w:val="24"/>
        </w:rPr>
        <w:t xml:space="preserve"> </w:t>
      </w:r>
      <w:r>
        <w:rPr>
          <w:sz w:val="24"/>
        </w:rPr>
        <w:t>amount</w:t>
      </w:r>
      <w:r>
        <w:rPr>
          <w:spacing w:val="-2"/>
          <w:sz w:val="24"/>
        </w:rPr>
        <w:t xml:space="preserve"> </w:t>
      </w:r>
      <w:r>
        <w:rPr>
          <w:sz w:val="24"/>
        </w:rPr>
        <w:t>for</w:t>
      </w:r>
      <w:r>
        <w:rPr>
          <w:spacing w:val="-2"/>
          <w:sz w:val="24"/>
        </w:rPr>
        <w:t xml:space="preserve"> </w:t>
      </w:r>
      <w:r>
        <w:rPr>
          <w:sz w:val="24"/>
        </w:rPr>
        <w:t>all</w:t>
      </w:r>
      <w:r>
        <w:rPr>
          <w:spacing w:val="-1"/>
          <w:sz w:val="24"/>
        </w:rPr>
        <w:t xml:space="preserve"> </w:t>
      </w:r>
      <w:r>
        <w:rPr>
          <w:sz w:val="24"/>
        </w:rPr>
        <w:t>required</w:t>
      </w:r>
      <w:r>
        <w:rPr>
          <w:spacing w:val="-2"/>
          <w:sz w:val="24"/>
        </w:rPr>
        <w:t xml:space="preserve"> </w:t>
      </w:r>
      <w:r>
        <w:rPr>
          <w:sz w:val="24"/>
        </w:rPr>
        <w:t>titles</w:t>
      </w:r>
      <w:r>
        <w:rPr>
          <w:spacing w:val="-1"/>
          <w:sz w:val="24"/>
        </w:rPr>
        <w:t xml:space="preserve"> </w:t>
      </w:r>
      <w:r>
        <w:rPr>
          <w:sz w:val="24"/>
        </w:rPr>
        <w:t>of</w:t>
      </w:r>
      <w:r>
        <w:rPr>
          <w:spacing w:val="-2"/>
          <w:sz w:val="24"/>
        </w:rPr>
        <w:t xml:space="preserve"> personnel</w:t>
      </w:r>
    </w:p>
    <w:p w14:paraId="2CDDB7FA" w14:textId="77777777" w:rsidR="00D87EBC" w:rsidRDefault="00D87EBC">
      <w:pPr>
        <w:pStyle w:val="BodyText"/>
      </w:pPr>
    </w:p>
    <w:p w14:paraId="50E7C18B" w14:textId="77777777" w:rsidR="00D87EBC" w:rsidRDefault="009D2CBE">
      <w:pPr>
        <w:pStyle w:val="ListParagraph"/>
        <w:numPr>
          <w:ilvl w:val="2"/>
          <w:numId w:val="39"/>
        </w:numPr>
        <w:tabs>
          <w:tab w:val="left" w:pos="1563"/>
        </w:tabs>
        <w:ind w:left="123" w:right="122" w:firstLine="720"/>
        <w:rPr>
          <w:sz w:val="24"/>
        </w:rPr>
      </w:pPr>
      <w:r>
        <w:rPr>
          <w:sz w:val="24"/>
          <w:u w:val="single"/>
        </w:rPr>
        <w:t>Payment</w:t>
      </w:r>
      <w:r>
        <w:rPr>
          <w:spacing w:val="-8"/>
          <w:sz w:val="24"/>
          <w:u w:val="single"/>
        </w:rPr>
        <w:t xml:space="preserve"> </w:t>
      </w:r>
      <w:r>
        <w:rPr>
          <w:sz w:val="24"/>
          <w:u w:val="single"/>
        </w:rPr>
        <w:t>Limitations</w:t>
      </w:r>
      <w:r>
        <w:rPr>
          <w:sz w:val="24"/>
        </w:rPr>
        <w:t>:</w:t>
      </w:r>
      <w:r>
        <w:rPr>
          <w:spacing w:val="40"/>
          <w:sz w:val="24"/>
        </w:rPr>
        <w:t xml:space="preserve"> </w:t>
      </w:r>
      <w:r>
        <w:rPr>
          <w:sz w:val="24"/>
        </w:rPr>
        <w:t>Payment</w:t>
      </w:r>
      <w:r>
        <w:rPr>
          <w:spacing w:val="-8"/>
          <w:sz w:val="24"/>
        </w:rPr>
        <w:t xml:space="preserve"> </w:t>
      </w:r>
      <w:r>
        <w:rPr>
          <w:sz w:val="24"/>
        </w:rPr>
        <w:t>to</w:t>
      </w:r>
      <w:r>
        <w:rPr>
          <w:spacing w:val="-8"/>
          <w:sz w:val="24"/>
        </w:rPr>
        <w:t xml:space="preserve"> </w:t>
      </w:r>
      <w:r>
        <w:rPr>
          <w:sz w:val="24"/>
        </w:rPr>
        <w:t>the</w:t>
      </w:r>
      <w:r>
        <w:rPr>
          <w:spacing w:val="-12"/>
          <w:sz w:val="24"/>
        </w:rPr>
        <w:t xml:space="preserve"> </w:t>
      </w:r>
      <w:r>
        <w:rPr>
          <w:sz w:val="24"/>
        </w:rPr>
        <w:t>Consultant</w:t>
      </w:r>
      <w:r>
        <w:rPr>
          <w:spacing w:val="-10"/>
          <w:sz w:val="24"/>
        </w:rPr>
        <w:t xml:space="preserve"> </w:t>
      </w:r>
      <w:r>
        <w:rPr>
          <w:sz w:val="24"/>
        </w:rPr>
        <w:t>for</w:t>
      </w:r>
      <w:r>
        <w:rPr>
          <w:spacing w:val="-9"/>
          <w:sz w:val="24"/>
        </w:rPr>
        <w:t xml:space="preserve"> </w:t>
      </w:r>
      <w:r>
        <w:rPr>
          <w:sz w:val="24"/>
        </w:rPr>
        <w:t>the</w:t>
      </w:r>
      <w:r>
        <w:rPr>
          <w:spacing w:val="-9"/>
          <w:sz w:val="24"/>
        </w:rPr>
        <w:t xml:space="preserve"> </w:t>
      </w:r>
      <w:r>
        <w:rPr>
          <w:sz w:val="24"/>
        </w:rPr>
        <w:t>performance</w:t>
      </w:r>
      <w:r>
        <w:rPr>
          <w:spacing w:val="-9"/>
          <w:sz w:val="24"/>
        </w:rPr>
        <w:t xml:space="preserve"> </w:t>
      </w:r>
      <w:r>
        <w:rPr>
          <w:sz w:val="24"/>
        </w:rPr>
        <w:t>of</w:t>
      </w:r>
      <w:r>
        <w:rPr>
          <w:spacing w:val="-9"/>
          <w:sz w:val="24"/>
        </w:rPr>
        <w:t xml:space="preserve"> </w:t>
      </w:r>
      <w:r>
        <w:rPr>
          <w:sz w:val="24"/>
        </w:rPr>
        <w:t>services</w:t>
      </w:r>
      <w:r>
        <w:rPr>
          <w:spacing w:val="-8"/>
          <w:sz w:val="24"/>
        </w:rPr>
        <w:t xml:space="preserve"> </w:t>
      </w:r>
      <w:r>
        <w:rPr>
          <w:sz w:val="24"/>
        </w:rPr>
        <w:t>on a time card basis is subject to the limitations set forth below.</w:t>
      </w:r>
    </w:p>
    <w:p w14:paraId="65F8D586" w14:textId="77777777" w:rsidR="00D87EBC" w:rsidRDefault="00D87EBC">
      <w:pPr>
        <w:pStyle w:val="BodyText"/>
      </w:pPr>
    </w:p>
    <w:p w14:paraId="16246254" w14:textId="77777777" w:rsidR="00D87EBC" w:rsidRDefault="009D2CBE">
      <w:pPr>
        <w:pStyle w:val="ListParagraph"/>
        <w:numPr>
          <w:ilvl w:val="0"/>
          <w:numId w:val="35"/>
        </w:numPr>
        <w:tabs>
          <w:tab w:val="left" w:pos="1383"/>
        </w:tabs>
        <w:ind w:right="119"/>
        <w:rPr>
          <w:sz w:val="24"/>
        </w:rPr>
      </w:pPr>
      <w:r>
        <w:rPr>
          <w:sz w:val="24"/>
          <w:u w:val="single"/>
        </w:rPr>
        <w:t>Inclusion in Staffing Plan</w:t>
      </w:r>
      <w:r>
        <w:rPr>
          <w:sz w:val="24"/>
        </w:rPr>
        <w:t>:</w:t>
      </w:r>
      <w:r>
        <w:rPr>
          <w:spacing w:val="40"/>
          <w:sz w:val="24"/>
        </w:rPr>
        <w:t xml:space="preserve"> </w:t>
      </w:r>
      <w:r>
        <w:rPr>
          <w:sz w:val="24"/>
        </w:rPr>
        <w:t>The Consultant shall not be entitled to payment for any individual not included in the approved Staffing Plan.</w:t>
      </w:r>
      <w:r>
        <w:rPr>
          <w:spacing w:val="40"/>
          <w:sz w:val="24"/>
        </w:rPr>
        <w:t xml:space="preserve"> </w:t>
      </w:r>
      <w:r>
        <w:rPr>
          <w:sz w:val="24"/>
        </w:rPr>
        <w:t>The specific individuals identified in the approved Staffing Plan shall be considered Assigned Employees for the</w:t>
      </w:r>
      <w:r>
        <w:rPr>
          <w:spacing w:val="-13"/>
          <w:sz w:val="24"/>
        </w:rPr>
        <w:t xml:space="preserve"> </w:t>
      </w:r>
      <w:r>
        <w:rPr>
          <w:sz w:val="24"/>
        </w:rPr>
        <w:t>purpose</w:t>
      </w:r>
      <w:r>
        <w:rPr>
          <w:spacing w:val="-11"/>
          <w:sz w:val="24"/>
        </w:rPr>
        <w:t xml:space="preserve"> </w:t>
      </w:r>
      <w:r>
        <w:rPr>
          <w:sz w:val="24"/>
        </w:rPr>
        <w:t>of</w:t>
      </w:r>
      <w:r>
        <w:rPr>
          <w:spacing w:val="-13"/>
          <w:sz w:val="24"/>
        </w:rPr>
        <w:t xml:space="preserve"> </w:t>
      </w:r>
      <w:r>
        <w:rPr>
          <w:sz w:val="24"/>
        </w:rPr>
        <w:t>the</w:t>
      </w:r>
      <w:r>
        <w:rPr>
          <w:spacing w:val="-11"/>
          <w:sz w:val="24"/>
        </w:rPr>
        <w:t xml:space="preserve"> </w:t>
      </w:r>
      <w:r>
        <w:rPr>
          <w:sz w:val="24"/>
        </w:rPr>
        <w:t>Consultant’s</w:t>
      </w:r>
      <w:r>
        <w:rPr>
          <w:spacing w:val="-12"/>
          <w:sz w:val="24"/>
        </w:rPr>
        <w:t xml:space="preserve"> </w:t>
      </w:r>
      <w:r>
        <w:rPr>
          <w:sz w:val="24"/>
        </w:rPr>
        <w:t>entitlement</w:t>
      </w:r>
      <w:r>
        <w:rPr>
          <w:spacing w:val="-12"/>
          <w:sz w:val="24"/>
        </w:rPr>
        <w:t xml:space="preserve"> </w:t>
      </w:r>
      <w:r>
        <w:rPr>
          <w:sz w:val="24"/>
        </w:rPr>
        <w:t>to</w:t>
      </w:r>
      <w:r>
        <w:rPr>
          <w:spacing w:val="-12"/>
          <w:sz w:val="24"/>
        </w:rPr>
        <w:t xml:space="preserve"> </w:t>
      </w:r>
      <w:r>
        <w:rPr>
          <w:sz w:val="24"/>
        </w:rPr>
        <w:t>payment</w:t>
      </w:r>
      <w:r>
        <w:rPr>
          <w:spacing w:val="-12"/>
          <w:sz w:val="24"/>
        </w:rPr>
        <w:t xml:space="preserve"> </w:t>
      </w:r>
      <w:r>
        <w:rPr>
          <w:sz w:val="24"/>
        </w:rPr>
        <w:t>for</w:t>
      </w:r>
      <w:r>
        <w:rPr>
          <w:spacing w:val="-13"/>
          <w:sz w:val="24"/>
        </w:rPr>
        <w:t xml:space="preserve"> </w:t>
      </w:r>
      <w:r>
        <w:rPr>
          <w:sz w:val="24"/>
        </w:rPr>
        <w:t>services</w:t>
      </w:r>
      <w:r>
        <w:rPr>
          <w:spacing w:val="-12"/>
          <w:sz w:val="24"/>
        </w:rPr>
        <w:t xml:space="preserve"> </w:t>
      </w:r>
      <w:r>
        <w:rPr>
          <w:sz w:val="24"/>
        </w:rPr>
        <w:t>performed</w:t>
      </w:r>
      <w:r>
        <w:rPr>
          <w:spacing w:val="-12"/>
          <w:sz w:val="24"/>
        </w:rPr>
        <w:t xml:space="preserve"> </w:t>
      </w:r>
      <w:r>
        <w:rPr>
          <w:sz w:val="24"/>
        </w:rPr>
        <w:t>by</w:t>
      </w:r>
      <w:r>
        <w:rPr>
          <w:spacing w:val="-12"/>
          <w:sz w:val="24"/>
        </w:rPr>
        <w:t xml:space="preserve"> </w:t>
      </w:r>
      <w:r>
        <w:rPr>
          <w:sz w:val="24"/>
        </w:rPr>
        <w:t xml:space="preserve">such </w:t>
      </w:r>
      <w:r>
        <w:rPr>
          <w:spacing w:val="-2"/>
          <w:sz w:val="24"/>
        </w:rPr>
        <w:t>individuals.</w:t>
      </w:r>
    </w:p>
    <w:p w14:paraId="0CDCF288" w14:textId="77777777" w:rsidR="00D87EBC" w:rsidRDefault="009D2CBE">
      <w:pPr>
        <w:pStyle w:val="ListParagraph"/>
        <w:numPr>
          <w:ilvl w:val="0"/>
          <w:numId w:val="35"/>
        </w:numPr>
        <w:tabs>
          <w:tab w:val="left" w:pos="1381"/>
          <w:tab w:val="left" w:pos="1383"/>
        </w:tabs>
        <w:ind w:right="121"/>
        <w:rPr>
          <w:sz w:val="24"/>
        </w:rPr>
      </w:pPr>
      <w:r>
        <w:rPr>
          <w:sz w:val="24"/>
          <w:u w:val="single"/>
        </w:rPr>
        <w:t>Principal</w:t>
      </w:r>
      <w:r>
        <w:rPr>
          <w:sz w:val="24"/>
        </w:rPr>
        <w:t>:</w:t>
      </w:r>
      <w:r>
        <w:rPr>
          <w:spacing w:val="40"/>
          <w:sz w:val="24"/>
        </w:rPr>
        <w:t xml:space="preserve"> </w:t>
      </w:r>
      <w:r>
        <w:rPr>
          <w:sz w:val="24"/>
        </w:rPr>
        <w:t>The Consultant shall not be entitled to payment for a principal’s time performing oversight or management duties.</w:t>
      </w:r>
      <w:r>
        <w:rPr>
          <w:spacing w:val="40"/>
          <w:sz w:val="24"/>
        </w:rPr>
        <w:t xml:space="preserve"> </w:t>
      </w:r>
      <w:r>
        <w:rPr>
          <w:sz w:val="24"/>
        </w:rPr>
        <w:t>This prohibition on payment for a principal’s time shall not apply if the following criteria are met: (1) the principal is qualified to perform services in accordance with one of the titles set forth in Exhibit B, and (2) the principal is included in the approved Staffing Plan for such title.</w:t>
      </w:r>
    </w:p>
    <w:p w14:paraId="1350FFDC" w14:textId="77777777" w:rsidR="00D87EBC" w:rsidRDefault="00D87EBC">
      <w:pPr>
        <w:pStyle w:val="BodyText"/>
      </w:pPr>
    </w:p>
    <w:p w14:paraId="25745418" w14:textId="77777777" w:rsidR="00D87EBC" w:rsidRDefault="009D2CBE">
      <w:pPr>
        <w:pStyle w:val="ListParagraph"/>
        <w:numPr>
          <w:ilvl w:val="2"/>
          <w:numId w:val="39"/>
        </w:numPr>
        <w:tabs>
          <w:tab w:val="left" w:pos="1563"/>
        </w:tabs>
        <w:ind w:left="123" w:right="121" w:firstLine="720"/>
        <w:rPr>
          <w:sz w:val="24"/>
        </w:rPr>
      </w:pPr>
      <w:r>
        <w:rPr>
          <w:sz w:val="24"/>
          <w:u w:val="single"/>
        </w:rPr>
        <w:t>Review and Approval of Staffing Plan</w:t>
      </w:r>
      <w:r>
        <w:rPr>
          <w:sz w:val="24"/>
        </w:rPr>
        <w:t>:</w:t>
      </w:r>
      <w:r>
        <w:rPr>
          <w:spacing w:val="40"/>
          <w:sz w:val="24"/>
        </w:rPr>
        <w:t xml:space="preserve"> </w:t>
      </w:r>
      <w:r>
        <w:rPr>
          <w:sz w:val="24"/>
        </w:rPr>
        <w:t>The Commissioner shall review the Consultant’s</w:t>
      </w:r>
      <w:r>
        <w:rPr>
          <w:spacing w:val="-9"/>
          <w:sz w:val="24"/>
        </w:rPr>
        <w:t xml:space="preserve"> </w:t>
      </w:r>
      <w:r>
        <w:rPr>
          <w:sz w:val="24"/>
        </w:rPr>
        <w:t>proposed</w:t>
      </w:r>
      <w:r>
        <w:rPr>
          <w:spacing w:val="-10"/>
          <w:sz w:val="24"/>
        </w:rPr>
        <w:t xml:space="preserve"> </w:t>
      </w:r>
      <w:r>
        <w:rPr>
          <w:sz w:val="24"/>
        </w:rPr>
        <w:t>Staffing</w:t>
      </w:r>
      <w:r>
        <w:rPr>
          <w:spacing w:val="-10"/>
          <w:sz w:val="24"/>
        </w:rPr>
        <w:t xml:space="preserve"> </w:t>
      </w:r>
      <w:r>
        <w:rPr>
          <w:sz w:val="24"/>
        </w:rPr>
        <w:t>Plan</w:t>
      </w:r>
      <w:r>
        <w:rPr>
          <w:spacing w:val="-7"/>
          <w:sz w:val="24"/>
        </w:rPr>
        <w:t xml:space="preserve"> </w:t>
      </w:r>
      <w:r>
        <w:rPr>
          <w:sz w:val="24"/>
        </w:rPr>
        <w:t>and</w:t>
      </w:r>
      <w:r>
        <w:rPr>
          <w:spacing w:val="-10"/>
          <w:sz w:val="24"/>
        </w:rPr>
        <w:t xml:space="preserve"> </w:t>
      </w:r>
      <w:r>
        <w:rPr>
          <w:sz w:val="24"/>
        </w:rPr>
        <w:t>shall</w:t>
      </w:r>
      <w:r>
        <w:rPr>
          <w:spacing w:val="-9"/>
          <w:sz w:val="24"/>
        </w:rPr>
        <w:t xml:space="preserve"> </w:t>
      </w:r>
      <w:r>
        <w:rPr>
          <w:sz w:val="24"/>
        </w:rPr>
        <w:t>direct</w:t>
      </w:r>
      <w:r>
        <w:rPr>
          <w:spacing w:val="-9"/>
          <w:sz w:val="24"/>
        </w:rPr>
        <w:t xml:space="preserve"> </w:t>
      </w:r>
      <w:r>
        <w:rPr>
          <w:sz w:val="24"/>
        </w:rPr>
        <w:t>revisions</w:t>
      </w:r>
      <w:r>
        <w:rPr>
          <w:spacing w:val="-9"/>
          <w:sz w:val="24"/>
        </w:rPr>
        <w:t xml:space="preserve"> </w:t>
      </w:r>
      <w:r>
        <w:rPr>
          <w:sz w:val="24"/>
        </w:rPr>
        <w:t>to</w:t>
      </w:r>
      <w:r>
        <w:rPr>
          <w:spacing w:val="-10"/>
          <w:sz w:val="24"/>
        </w:rPr>
        <w:t xml:space="preserve"> </w:t>
      </w:r>
      <w:r>
        <w:rPr>
          <w:sz w:val="24"/>
        </w:rPr>
        <w:t>the</w:t>
      </w:r>
      <w:r>
        <w:rPr>
          <w:spacing w:val="-11"/>
          <w:sz w:val="24"/>
        </w:rPr>
        <w:t xml:space="preserve"> </w:t>
      </w:r>
      <w:r>
        <w:rPr>
          <w:sz w:val="24"/>
        </w:rPr>
        <w:t>same</w:t>
      </w:r>
      <w:r>
        <w:rPr>
          <w:spacing w:val="-11"/>
          <w:sz w:val="24"/>
        </w:rPr>
        <w:t xml:space="preserve"> </w:t>
      </w:r>
      <w:r>
        <w:rPr>
          <w:sz w:val="24"/>
        </w:rPr>
        <w:t>if</w:t>
      </w:r>
      <w:r>
        <w:rPr>
          <w:spacing w:val="-8"/>
          <w:sz w:val="24"/>
        </w:rPr>
        <w:t xml:space="preserve"> </w:t>
      </w:r>
      <w:r>
        <w:rPr>
          <w:sz w:val="24"/>
        </w:rPr>
        <w:t>necessary</w:t>
      </w:r>
      <w:r>
        <w:rPr>
          <w:spacing w:val="-7"/>
          <w:sz w:val="24"/>
        </w:rPr>
        <w:t xml:space="preserve"> </w:t>
      </w:r>
      <w:r>
        <w:rPr>
          <w:sz w:val="24"/>
        </w:rPr>
        <w:t>prior</w:t>
      </w:r>
      <w:r>
        <w:rPr>
          <w:spacing w:val="-8"/>
          <w:sz w:val="24"/>
        </w:rPr>
        <w:t xml:space="preserve"> </w:t>
      </w:r>
      <w:r>
        <w:rPr>
          <w:sz w:val="24"/>
        </w:rPr>
        <w:t>to</w:t>
      </w:r>
      <w:r>
        <w:rPr>
          <w:spacing w:val="-10"/>
          <w:sz w:val="24"/>
        </w:rPr>
        <w:t xml:space="preserve"> </w:t>
      </w:r>
      <w:r>
        <w:rPr>
          <w:sz w:val="24"/>
        </w:rPr>
        <w:t>final approval thereof.</w:t>
      </w:r>
      <w:r>
        <w:rPr>
          <w:spacing w:val="40"/>
          <w:sz w:val="24"/>
        </w:rPr>
        <w:t xml:space="preserve"> </w:t>
      </w:r>
      <w:r>
        <w:rPr>
          <w:sz w:val="24"/>
        </w:rPr>
        <w:t>As part of such review, the Commissioner shall determine: (1) whether each proposed individual meets the minimum requirements for the applicable title, and (2) the direct salary rate per hour to be paid for each specific individual, in accordance with Article 7.</w:t>
      </w:r>
      <w:r>
        <w:rPr>
          <w:spacing w:val="40"/>
          <w:sz w:val="24"/>
        </w:rPr>
        <w:t xml:space="preserve"> </w:t>
      </w:r>
      <w:r>
        <w:rPr>
          <w:sz w:val="24"/>
        </w:rPr>
        <w:t>The Consultant</w:t>
      </w:r>
      <w:r>
        <w:rPr>
          <w:spacing w:val="-12"/>
          <w:sz w:val="24"/>
        </w:rPr>
        <w:t xml:space="preserve"> </w:t>
      </w:r>
      <w:r>
        <w:rPr>
          <w:sz w:val="24"/>
        </w:rPr>
        <w:t>shall</w:t>
      </w:r>
      <w:r>
        <w:rPr>
          <w:spacing w:val="-12"/>
          <w:sz w:val="24"/>
        </w:rPr>
        <w:t xml:space="preserve"> </w:t>
      </w:r>
      <w:r>
        <w:rPr>
          <w:sz w:val="24"/>
        </w:rPr>
        <w:t>revise</w:t>
      </w:r>
      <w:r>
        <w:rPr>
          <w:spacing w:val="-13"/>
          <w:sz w:val="24"/>
        </w:rPr>
        <w:t xml:space="preserve"> </w:t>
      </w:r>
      <w:r>
        <w:rPr>
          <w:sz w:val="24"/>
        </w:rPr>
        <w:t>the</w:t>
      </w:r>
      <w:r>
        <w:rPr>
          <w:spacing w:val="-13"/>
          <w:sz w:val="24"/>
        </w:rPr>
        <w:t xml:space="preserve"> </w:t>
      </w:r>
      <w:r>
        <w:rPr>
          <w:sz w:val="24"/>
        </w:rPr>
        <w:t>proposed</w:t>
      </w:r>
      <w:r>
        <w:rPr>
          <w:spacing w:val="-12"/>
          <w:sz w:val="24"/>
        </w:rPr>
        <w:t xml:space="preserve"> </w:t>
      </w:r>
      <w:r>
        <w:rPr>
          <w:sz w:val="24"/>
        </w:rPr>
        <w:t>Staffing</w:t>
      </w:r>
      <w:r>
        <w:rPr>
          <w:spacing w:val="-12"/>
          <w:sz w:val="24"/>
        </w:rPr>
        <w:t xml:space="preserve"> </w:t>
      </w:r>
      <w:r>
        <w:rPr>
          <w:sz w:val="24"/>
        </w:rPr>
        <w:t>Plan</w:t>
      </w:r>
      <w:r>
        <w:rPr>
          <w:spacing w:val="-10"/>
          <w:sz w:val="24"/>
        </w:rPr>
        <w:t xml:space="preserve"> </w:t>
      </w:r>
      <w:r>
        <w:rPr>
          <w:sz w:val="24"/>
        </w:rPr>
        <w:t>as</w:t>
      </w:r>
      <w:r>
        <w:rPr>
          <w:spacing w:val="-12"/>
          <w:sz w:val="24"/>
        </w:rPr>
        <w:t xml:space="preserve"> </w:t>
      </w:r>
      <w:r>
        <w:rPr>
          <w:sz w:val="24"/>
        </w:rPr>
        <w:t>directed,</w:t>
      </w:r>
      <w:r>
        <w:rPr>
          <w:spacing w:val="-12"/>
          <w:sz w:val="24"/>
        </w:rPr>
        <w:t xml:space="preserve"> </w:t>
      </w:r>
      <w:r>
        <w:rPr>
          <w:sz w:val="24"/>
        </w:rPr>
        <w:t>until</w:t>
      </w:r>
      <w:r>
        <w:rPr>
          <w:spacing w:val="-12"/>
          <w:sz w:val="24"/>
        </w:rPr>
        <w:t xml:space="preserve"> </w:t>
      </w:r>
      <w:r>
        <w:rPr>
          <w:sz w:val="24"/>
        </w:rPr>
        <w:t>such</w:t>
      </w:r>
      <w:r>
        <w:rPr>
          <w:spacing w:val="-12"/>
          <w:sz w:val="24"/>
        </w:rPr>
        <w:t xml:space="preserve"> </w:t>
      </w:r>
      <w:r>
        <w:rPr>
          <w:sz w:val="24"/>
        </w:rPr>
        <w:t>plan</w:t>
      </w:r>
      <w:r>
        <w:rPr>
          <w:spacing w:val="-12"/>
          <w:sz w:val="24"/>
        </w:rPr>
        <w:t xml:space="preserve"> </w:t>
      </w:r>
      <w:r>
        <w:rPr>
          <w:sz w:val="24"/>
        </w:rPr>
        <w:t>is</w:t>
      </w:r>
      <w:r>
        <w:rPr>
          <w:spacing w:val="-12"/>
          <w:sz w:val="24"/>
        </w:rPr>
        <w:t xml:space="preserve"> </w:t>
      </w:r>
      <w:r>
        <w:rPr>
          <w:sz w:val="24"/>
        </w:rPr>
        <w:t>approved</w:t>
      </w:r>
      <w:r>
        <w:rPr>
          <w:spacing w:val="-12"/>
          <w:sz w:val="24"/>
        </w:rPr>
        <w:t xml:space="preserve"> </w:t>
      </w:r>
      <w:r>
        <w:rPr>
          <w:sz w:val="24"/>
        </w:rPr>
        <w:t>in</w:t>
      </w:r>
      <w:r>
        <w:rPr>
          <w:spacing w:val="-12"/>
          <w:sz w:val="24"/>
        </w:rPr>
        <w:t xml:space="preserve"> </w:t>
      </w:r>
      <w:r>
        <w:rPr>
          <w:sz w:val="24"/>
        </w:rPr>
        <w:t>writing by the Commissioner.</w:t>
      </w:r>
    </w:p>
    <w:p w14:paraId="7ACAE6E5" w14:textId="77777777" w:rsidR="00D87EBC" w:rsidRDefault="00D87EBC">
      <w:pPr>
        <w:pStyle w:val="BodyText"/>
      </w:pPr>
    </w:p>
    <w:p w14:paraId="5508D8A6" w14:textId="77777777" w:rsidR="00D87EBC" w:rsidRDefault="009D2CBE">
      <w:pPr>
        <w:pStyle w:val="ListParagraph"/>
        <w:numPr>
          <w:ilvl w:val="2"/>
          <w:numId w:val="39"/>
        </w:numPr>
        <w:tabs>
          <w:tab w:val="left" w:pos="1563"/>
        </w:tabs>
        <w:spacing w:before="1"/>
        <w:ind w:left="123" w:right="121" w:firstLine="720"/>
        <w:rPr>
          <w:sz w:val="24"/>
        </w:rPr>
      </w:pPr>
      <w:r>
        <w:rPr>
          <w:sz w:val="24"/>
          <w:u w:val="single"/>
        </w:rPr>
        <w:t>Replacement of Personnel</w:t>
      </w:r>
      <w:r>
        <w:rPr>
          <w:sz w:val="24"/>
        </w:rPr>
        <w:t>:</w:t>
      </w:r>
      <w:r>
        <w:rPr>
          <w:spacing w:val="40"/>
          <w:sz w:val="24"/>
        </w:rPr>
        <w:t xml:space="preserve"> </w:t>
      </w:r>
      <w:r>
        <w:rPr>
          <w:sz w:val="24"/>
        </w:rPr>
        <w:t>No substitutions for approved personnel shall be permitted unless approved by the Commissioner.</w:t>
      </w:r>
      <w:r>
        <w:rPr>
          <w:spacing w:val="40"/>
          <w:sz w:val="24"/>
        </w:rPr>
        <w:t xml:space="preserve"> </w:t>
      </w:r>
      <w:r>
        <w:rPr>
          <w:sz w:val="24"/>
        </w:rPr>
        <w:t>Any proposed replacement for approved personnel</w:t>
      </w:r>
      <w:r>
        <w:rPr>
          <w:spacing w:val="-5"/>
          <w:sz w:val="24"/>
        </w:rPr>
        <w:t xml:space="preserve"> </w:t>
      </w:r>
      <w:r>
        <w:rPr>
          <w:sz w:val="24"/>
        </w:rPr>
        <w:t>must</w:t>
      </w:r>
      <w:r>
        <w:rPr>
          <w:spacing w:val="-5"/>
          <w:sz w:val="24"/>
        </w:rPr>
        <w:t xml:space="preserve"> </w:t>
      </w:r>
      <w:r>
        <w:rPr>
          <w:sz w:val="24"/>
        </w:rPr>
        <w:t>possess</w:t>
      </w:r>
      <w:r>
        <w:rPr>
          <w:spacing w:val="-6"/>
          <w:sz w:val="24"/>
        </w:rPr>
        <w:t xml:space="preserve"> </w:t>
      </w:r>
      <w:r>
        <w:rPr>
          <w:sz w:val="24"/>
        </w:rPr>
        <w:t>qualifications</w:t>
      </w:r>
      <w:r>
        <w:rPr>
          <w:spacing w:val="-6"/>
          <w:sz w:val="24"/>
        </w:rPr>
        <w:t xml:space="preserve"> </w:t>
      </w:r>
      <w:r>
        <w:rPr>
          <w:sz w:val="24"/>
        </w:rPr>
        <w:t>substantially</w:t>
      </w:r>
      <w:r>
        <w:rPr>
          <w:spacing w:val="-6"/>
          <w:sz w:val="24"/>
        </w:rPr>
        <w:t xml:space="preserve"> </w:t>
      </w:r>
      <w:r>
        <w:rPr>
          <w:sz w:val="24"/>
        </w:rPr>
        <w:t>similar</w:t>
      </w:r>
      <w:r>
        <w:rPr>
          <w:spacing w:val="-7"/>
          <w:sz w:val="24"/>
        </w:rPr>
        <w:t xml:space="preserve"> </w:t>
      </w:r>
      <w:r>
        <w:rPr>
          <w:sz w:val="24"/>
        </w:rPr>
        <w:t>to</w:t>
      </w:r>
      <w:r>
        <w:rPr>
          <w:spacing w:val="-6"/>
          <w:sz w:val="24"/>
        </w:rPr>
        <w:t xml:space="preserve"> </w:t>
      </w:r>
      <w:r>
        <w:rPr>
          <w:sz w:val="24"/>
        </w:rPr>
        <w:t>those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personnel</w:t>
      </w:r>
      <w:r>
        <w:rPr>
          <w:spacing w:val="-5"/>
          <w:sz w:val="24"/>
        </w:rPr>
        <w:t xml:space="preserve"> </w:t>
      </w:r>
      <w:r>
        <w:rPr>
          <w:sz w:val="24"/>
        </w:rPr>
        <w:t>being</w:t>
      </w:r>
      <w:r>
        <w:rPr>
          <w:spacing w:val="-6"/>
          <w:sz w:val="24"/>
        </w:rPr>
        <w:t xml:space="preserve"> </w:t>
      </w:r>
      <w:r>
        <w:rPr>
          <w:sz w:val="24"/>
        </w:rPr>
        <w:t>replaced</w:t>
      </w:r>
    </w:p>
    <w:p w14:paraId="4F6C4314" w14:textId="77777777" w:rsidR="00D87EBC" w:rsidRDefault="00D87EBC">
      <w:pPr>
        <w:pStyle w:val="ListParagraph"/>
        <w:rPr>
          <w:sz w:val="24"/>
        </w:rPr>
        <w:sectPr w:rsidR="00D87EBC">
          <w:pgSz w:w="12260" w:h="15860"/>
          <w:pgMar w:top="1240" w:right="1133" w:bottom="1040" w:left="1417" w:header="0" w:footer="849" w:gutter="0"/>
          <w:cols w:space="720"/>
        </w:sectPr>
      </w:pPr>
    </w:p>
    <w:p w14:paraId="075629E4" w14:textId="77777777" w:rsidR="00D87EBC" w:rsidRDefault="009D2CBE">
      <w:pPr>
        <w:pStyle w:val="BodyText"/>
        <w:spacing w:before="60"/>
        <w:ind w:left="123" w:right="118"/>
        <w:jc w:val="both"/>
      </w:pPr>
      <w:r>
        <w:lastRenderedPageBreak/>
        <w:t>and are subject to the prior written approval of the Commissioner.</w:t>
      </w:r>
      <w:r>
        <w:rPr>
          <w:spacing w:val="40"/>
        </w:rPr>
        <w:t xml:space="preserve"> </w:t>
      </w:r>
      <w:r>
        <w:t>In addition, at the Commissioner's request at any time, the Consultant shall remove any personnel and substitute another employee of the Consultant reasonably satisfactory to the Commissioner.</w:t>
      </w:r>
      <w:r>
        <w:rPr>
          <w:spacing w:val="40"/>
        </w:rPr>
        <w:t xml:space="preserve"> </w:t>
      </w:r>
      <w:r>
        <w:t>The Commissioner may request such substitution at any time, in his/her sole discretion.</w:t>
      </w:r>
    </w:p>
    <w:p w14:paraId="0F91B838" w14:textId="77777777" w:rsidR="00D87EBC" w:rsidRDefault="00D87EBC">
      <w:pPr>
        <w:pStyle w:val="BodyText"/>
      </w:pPr>
    </w:p>
    <w:p w14:paraId="6454EC25" w14:textId="77777777" w:rsidR="00D87EBC" w:rsidRDefault="009D2CBE">
      <w:pPr>
        <w:pStyle w:val="ListParagraph"/>
        <w:numPr>
          <w:ilvl w:val="2"/>
          <w:numId w:val="39"/>
        </w:numPr>
        <w:tabs>
          <w:tab w:val="left" w:pos="1563"/>
        </w:tabs>
        <w:ind w:left="123" w:right="120" w:firstLine="720"/>
        <w:rPr>
          <w:sz w:val="24"/>
        </w:rPr>
      </w:pPr>
      <w:r>
        <w:rPr>
          <w:sz w:val="24"/>
          <w:u w:val="single"/>
        </w:rPr>
        <w:t>Revisions</w:t>
      </w:r>
      <w:r>
        <w:rPr>
          <w:spacing w:val="-4"/>
          <w:sz w:val="24"/>
          <w:u w:val="single"/>
        </w:rPr>
        <w:t xml:space="preserve"> </w:t>
      </w:r>
      <w:r>
        <w:rPr>
          <w:sz w:val="24"/>
          <w:u w:val="single"/>
        </w:rPr>
        <w:t>to</w:t>
      </w:r>
      <w:r>
        <w:rPr>
          <w:spacing w:val="-6"/>
          <w:sz w:val="24"/>
          <w:u w:val="single"/>
        </w:rPr>
        <w:t xml:space="preserve"> </w:t>
      </w:r>
      <w:r>
        <w:rPr>
          <w:sz w:val="24"/>
          <w:u w:val="single"/>
        </w:rPr>
        <w:t>Staffing</w:t>
      </w:r>
      <w:r>
        <w:rPr>
          <w:spacing w:val="-4"/>
          <w:sz w:val="24"/>
          <w:u w:val="single"/>
        </w:rPr>
        <w:t xml:space="preserve"> </w:t>
      </w:r>
      <w:r>
        <w:rPr>
          <w:sz w:val="24"/>
          <w:u w:val="single"/>
        </w:rPr>
        <w:t>Plan</w:t>
      </w:r>
      <w:r>
        <w:rPr>
          <w:sz w:val="24"/>
        </w:rPr>
        <w:t>:</w:t>
      </w:r>
      <w:r>
        <w:rPr>
          <w:spacing w:val="40"/>
          <w:sz w:val="24"/>
        </w:rPr>
        <w:t xml:space="preserve"> </w:t>
      </w:r>
      <w:r>
        <w:rPr>
          <w:sz w:val="24"/>
        </w:rPr>
        <w:t>The</w:t>
      </w:r>
      <w:r>
        <w:rPr>
          <w:spacing w:val="-5"/>
          <w:sz w:val="24"/>
        </w:rPr>
        <w:t xml:space="preserve"> </w:t>
      </w:r>
      <w:r>
        <w:rPr>
          <w:sz w:val="24"/>
        </w:rPr>
        <w:t>Commissioner</w:t>
      </w:r>
      <w:r>
        <w:rPr>
          <w:spacing w:val="-5"/>
          <w:sz w:val="24"/>
        </w:rPr>
        <w:t xml:space="preserve"> </w:t>
      </w:r>
      <w:r>
        <w:rPr>
          <w:sz w:val="24"/>
        </w:rPr>
        <w:t>may,</w:t>
      </w:r>
      <w:r>
        <w:rPr>
          <w:spacing w:val="-4"/>
          <w:sz w:val="24"/>
        </w:rPr>
        <w:t xml:space="preserve"> </w:t>
      </w:r>
      <w:r>
        <w:rPr>
          <w:sz w:val="24"/>
        </w:rPr>
        <w:t>at</w:t>
      </w:r>
      <w:r>
        <w:rPr>
          <w:spacing w:val="-4"/>
          <w:sz w:val="24"/>
        </w:rPr>
        <w:t xml:space="preserve"> </w:t>
      </w:r>
      <w:r>
        <w:rPr>
          <w:sz w:val="24"/>
        </w:rPr>
        <w:t>any</w:t>
      </w:r>
      <w:r>
        <w:rPr>
          <w:spacing w:val="-4"/>
          <w:sz w:val="24"/>
        </w:rPr>
        <w:t xml:space="preserve"> </w:t>
      </w:r>
      <w:r>
        <w:rPr>
          <w:sz w:val="24"/>
        </w:rPr>
        <w:t>time,</w:t>
      </w:r>
      <w:r>
        <w:rPr>
          <w:spacing w:val="-4"/>
          <w:sz w:val="24"/>
        </w:rPr>
        <w:t xml:space="preserve"> </w:t>
      </w:r>
      <w:r>
        <w:rPr>
          <w:sz w:val="24"/>
        </w:rPr>
        <w:t>direct</w:t>
      </w:r>
      <w:r>
        <w:rPr>
          <w:spacing w:val="-4"/>
          <w:sz w:val="24"/>
        </w:rPr>
        <w:t xml:space="preserve"> </w:t>
      </w:r>
      <w:r>
        <w:rPr>
          <w:sz w:val="24"/>
        </w:rPr>
        <w:t>revisions</w:t>
      </w:r>
      <w:r>
        <w:rPr>
          <w:spacing w:val="-4"/>
          <w:sz w:val="24"/>
        </w:rPr>
        <w:t xml:space="preserve"> </w:t>
      </w:r>
      <w:r>
        <w:rPr>
          <w:sz w:val="24"/>
        </w:rPr>
        <w:t>to the Staffing Plan, including without limitation, increasing or decreasing the specified personnel, based upon the scope of the required services. The Consultant shall increase or decrease the specified personnel, as directed by the Commissioner.</w:t>
      </w:r>
    </w:p>
    <w:p w14:paraId="28F4434D" w14:textId="77777777" w:rsidR="00D87EBC" w:rsidRDefault="00D87EBC">
      <w:pPr>
        <w:pStyle w:val="BodyText"/>
      </w:pPr>
    </w:p>
    <w:p w14:paraId="3DC69E1D" w14:textId="77777777" w:rsidR="00D87EBC" w:rsidRDefault="009D2CBE">
      <w:pPr>
        <w:pStyle w:val="ListParagraph"/>
        <w:numPr>
          <w:ilvl w:val="1"/>
          <w:numId w:val="39"/>
        </w:numPr>
        <w:tabs>
          <w:tab w:val="left" w:pos="843"/>
        </w:tabs>
        <w:ind w:right="121" w:firstLine="0"/>
        <w:rPr>
          <w:sz w:val="24"/>
        </w:rPr>
      </w:pPr>
      <w:r>
        <w:rPr>
          <w:sz w:val="24"/>
          <w:u w:val="single"/>
        </w:rPr>
        <w:t>Subconsultants</w:t>
      </w:r>
      <w:r>
        <w:rPr>
          <w:sz w:val="24"/>
        </w:rPr>
        <w:t>:</w:t>
      </w:r>
      <w:r>
        <w:rPr>
          <w:spacing w:val="40"/>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engage</w:t>
      </w:r>
      <w:r>
        <w:rPr>
          <w:spacing w:val="-2"/>
          <w:sz w:val="24"/>
        </w:rPr>
        <w:t xml:space="preserve"> </w:t>
      </w:r>
      <w:r>
        <w:rPr>
          <w:sz w:val="24"/>
        </w:rPr>
        <w:t>such</w:t>
      </w:r>
      <w:r>
        <w:rPr>
          <w:spacing w:val="-3"/>
          <w:sz w:val="24"/>
        </w:rPr>
        <w:t xml:space="preserve"> </w:t>
      </w:r>
      <w:r>
        <w:rPr>
          <w:sz w:val="24"/>
        </w:rPr>
        <w:t>Subconsultants</w:t>
      </w:r>
      <w:r>
        <w:rPr>
          <w:spacing w:val="-3"/>
          <w:sz w:val="24"/>
        </w:rPr>
        <w:t xml:space="preserve"> </w:t>
      </w:r>
      <w:r>
        <w:rPr>
          <w:sz w:val="24"/>
        </w:rPr>
        <w:t>as</w:t>
      </w:r>
      <w:r>
        <w:rPr>
          <w:spacing w:val="-3"/>
          <w:sz w:val="24"/>
        </w:rPr>
        <w:t xml:space="preserve"> </w:t>
      </w:r>
      <w:r>
        <w:rPr>
          <w:sz w:val="24"/>
        </w:rPr>
        <w:t>may</w:t>
      </w:r>
      <w:r>
        <w:rPr>
          <w:spacing w:val="-1"/>
          <w:sz w:val="24"/>
        </w:rPr>
        <w:t xml:space="preserve"> </w:t>
      </w:r>
      <w:r>
        <w:rPr>
          <w:sz w:val="24"/>
        </w:rPr>
        <w:t>be</w:t>
      </w:r>
      <w:r>
        <w:rPr>
          <w:spacing w:val="-4"/>
          <w:sz w:val="24"/>
        </w:rPr>
        <w:t xml:space="preserve"> </w:t>
      </w:r>
      <w:r>
        <w:rPr>
          <w:sz w:val="24"/>
        </w:rPr>
        <w:t>necessary</w:t>
      </w:r>
      <w:r>
        <w:rPr>
          <w:spacing w:val="-1"/>
          <w:sz w:val="24"/>
        </w:rPr>
        <w:t xml:space="preserve"> </w:t>
      </w:r>
      <w:r>
        <w:rPr>
          <w:sz w:val="24"/>
        </w:rPr>
        <w:t>for the</w:t>
      </w:r>
      <w:r>
        <w:rPr>
          <w:spacing w:val="-9"/>
          <w:sz w:val="24"/>
        </w:rPr>
        <w:t xml:space="preserve"> </w:t>
      </w:r>
      <w:r>
        <w:rPr>
          <w:sz w:val="24"/>
        </w:rPr>
        <w:t>performance</w:t>
      </w:r>
      <w:r>
        <w:rPr>
          <w:spacing w:val="-9"/>
          <w:sz w:val="24"/>
        </w:rPr>
        <w:t xml:space="preserve"> </w:t>
      </w:r>
      <w:r>
        <w:rPr>
          <w:sz w:val="24"/>
        </w:rPr>
        <w:t>of</w:t>
      </w:r>
      <w:r>
        <w:rPr>
          <w:spacing w:val="-9"/>
          <w:sz w:val="24"/>
        </w:rPr>
        <w:t xml:space="preserve"> </w:t>
      </w:r>
      <w:r>
        <w:rPr>
          <w:sz w:val="24"/>
        </w:rPr>
        <w:t>all</w:t>
      </w:r>
      <w:r>
        <w:rPr>
          <w:spacing w:val="-8"/>
          <w:sz w:val="24"/>
        </w:rPr>
        <w:t xml:space="preserve"> </w:t>
      </w:r>
      <w:r>
        <w:rPr>
          <w:sz w:val="24"/>
        </w:rPr>
        <w:t>required</w:t>
      </w:r>
      <w:r>
        <w:rPr>
          <w:spacing w:val="-8"/>
          <w:sz w:val="24"/>
        </w:rPr>
        <w:t xml:space="preserve"> </w:t>
      </w:r>
      <w:r>
        <w:rPr>
          <w:sz w:val="24"/>
        </w:rPr>
        <w:t>services</w:t>
      </w:r>
      <w:r>
        <w:rPr>
          <w:spacing w:val="-8"/>
          <w:sz w:val="24"/>
        </w:rPr>
        <w:t xml:space="preserve"> </w:t>
      </w:r>
      <w:r>
        <w:rPr>
          <w:sz w:val="24"/>
        </w:rPr>
        <w:t>for</w:t>
      </w:r>
      <w:r>
        <w:rPr>
          <w:spacing w:val="-9"/>
          <w:sz w:val="24"/>
        </w:rPr>
        <w:t xml:space="preserve"> </w:t>
      </w:r>
      <w:r>
        <w:rPr>
          <w:sz w:val="24"/>
        </w:rPr>
        <w:t>the</w:t>
      </w:r>
      <w:r>
        <w:rPr>
          <w:spacing w:val="-9"/>
          <w:sz w:val="24"/>
        </w:rPr>
        <w:t xml:space="preserve"> </w:t>
      </w:r>
      <w:r>
        <w:rPr>
          <w:sz w:val="24"/>
        </w:rPr>
        <w:t>Project.</w:t>
      </w:r>
      <w:r>
        <w:rPr>
          <w:spacing w:val="40"/>
          <w:sz w:val="24"/>
        </w:rPr>
        <w:t xml:space="preserve"> </w:t>
      </w:r>
      <w:r>
        <w:rPr>
          <w:sz w:val="24"/>
        </w:rPr>
        <w:t>The</w:t>
      </w:r>
      <w:r>
        <w:rPr>
          <w:spacing w:val="-9"/>
          <w:sz w:val="24"/>
        </w:rPr>
        <w:t xml:space="preserve"> </w:t>
      </w:r>
      <w:r>
        <w:rPr>
          <w:sz w:val="24"/>
        </w:rPr>
        <w:t>Consultant</w:t>
      </w:r>
      <w:r>
        <w:rPr>
          <w:spacing w:val="-8"/>
          <w:sz w:val="24"/>
        </w:rPr>
        <w:t xml:space="preserve"> </w:t>
      </w:r>
      <w:r>
        <w:rPr>
          <w:sz w:val="24"/>
        </w:rPr>
        <w:t>shall</w:t>
      </w:r>
      <w:r>
        <w:rPr>
          <w:spacing w:val="-8"/>
          <w:sz w:val="24"/>
        </w:rPr>
        <w:t xml:space="preserve"> </w:t>
      </w:r>
      <w:r>
        <w:rPr>
          <w:sz w:val="24"/>
        </w:rPr>
        <w:t>be</w:t>
      </w:r>
      <w:r>
        <w:rPr>
          <w:spacing w:val="-9"/>
          <w:sz w:val="24"/>
        </w:rPr>
        <w:t xml:space="preserve"> </w:t>
      </w:r>
      <w:r>
        <w:rPr>
          <w:sz w:val="24"/>
        </w:rPr>
        <w:t>responsible</w:t>
      </w:r>
      <w:r>
        <w:rPr>
          <w:spacing w:val="-9"/>
          <w:sz w:val="24"/>
        </w:rPr>
        <w:t xml:space="preserve"> </w:t>
      </w:r>
      <w:r>
        <w:rPr>
          <w:sz w:val="24"/>
        </w:rPr>
        <w:t>for</w:t>
      </w:r>
      <w:r>
        <w:rPr>
          <w:spacing w:val="-9"/>
          <w:sz w:val="24"/>
        </w:rPr>
        <w:t xml:space="preserve"> </w:t>
      </w:r>
      <w:r>
        <w:rPr>
          <w:sz w:val="24"/>
        </w:rPr>
        <w:t>the performance</w:t>
      </w:r>
      <w:r>
        <w:rPr>
          <w:spacing w:val="-3"/>
          <w:sz w:val="24"/>
        </w:rPr>
        <w:t xml:space="preserve"> </w:t>
      </w:r>
      <w:r>
        <w:rPr>
          <w:sz w:val="24"/>
        </w:rPr>
        <w:t>of</w:t>
      </w:r>
      <w:r>
        <w:rPr>
          <w:spacing w:val="-5"/>
          <w:sz w:val="24"/>
        </w:rPr>
        <w:t xml:space="preserve"> </w:t>
      </w:r>
      <w:r>
        <w:rPr>
          <w:sz w:val="24"/>
        </w:rPr>
        <w:t>services</w:t>
      </w:r>
      <w:r>
        <w:rPr>
          <w:spacing w:val="-2"/>
          <w:sz w:val="24"/>
        </w:rPr>
        <w:t xml:space="preserve"> </w:t>
      </w:r>
      <w:r>
        <w:rPr>
          <w:sz w:val="24"/>
        </w:rPr>
        <w:t>by</w:t>
      </w:r>
      <w:r>
        <w:rPr>
          <w:spacing w:val="-4"/>
          <w:sz w:val="24"/>
        </w:rPr>
        <w:t xml:space="preserve"> </w:t>
      </w:r>
      <w:r>
        <w:rPr>
          <w:sz w:val="24"/>
        </w:rPr>
        <w:t>its</w:t>
      </w:r>
      <w:r>
        <w:rPr>
          <w:spacing w:val="-4"/>
          <w:sz w:val="24"/>
        </w:rPr>
        <w:t xml:space="preserve"> </w:t>
      </w:r>
      <w:r>
        <w:rPr>
          <w:sz w:val="24"/>
        </w:rPr>
        <w:t>Subconsultant(s),</w:t>
      </w:r>
      <w:r>
        <w:rPr>
          <w:spacing w:val="-4"/>
          <w:sz w:val="24"/>
        </w:rPr>
        <w:t xml:space="preserve"> </w:t>
      </w:r>
      <w:r>
        <w:rPr>
          <w:sz w:val="24"/>
        </w:rPr>
        <w:t>including</w:t>
      </w:r>
      <w:r>
        <w:rPr>
          <w:spacing w:val="-4"/>
          <w:sz w:val="24"/>
        </w:rPr>
        <w:t xml:space="preserve"> </w:t>
      </w:r>
      <w:r>
        <w:rPr>
          <w:sz w:val="24"/>
        </w:rPr>
        <w:t>maintenance</w:t>
      </w:r>
      <w:r>
        <w:rPr>
          <w:spacing w:val="-5"/>
          <w:sz w:val="24"/>
        </w:rPr>
        <w:t xml:space="preserve"> </w:t>
      </w:r>
      <w:r>
        <w:rPr>
          <w:sz w:val="24"/>
        </w:rPr>
        <w:t>of schedules,</w:t>
      </w:r>
      <w:r>
        <w:rPr>
          <w:spacing w:val="-2"/>
          <w:sz w:val="24"/>
        </w:rPr>
        <w:t xml:space="preserve"> </w:t>
      </w:r>
      <w:r>
        <w:rPr>
          <w:sz w:val="24"/>
        </w:rPr>
        <w:t>coordination of their work and resolution of all differences between them.</w:t>
      </w:r>
    </w:p>
    <w:p w14:paraId="07ACA0C5" w14:textId="77777777" w:rsidR="00D87EBC" w:rsidRDefault="00D87EBC">
      <w:pPr>
        <w:pStyle w:val="BodyText"/>
      </w:pPr>
    </w:p>
    <w:p w14:paraId="04A05E11" w14:textId="77777777" w:rsidR="00D87EBC" w:rsidRDefault="009D2CBE">
      <w:pPr>
        <w:pStyle w:val="ListParagraph"/>
        <w:numPr>
          <w:ilvl w:val="2"/>
          <w:numId w:val="39"/>
        </w:numPr>
        <w:tabs>
          <w:tab w:val="left" w:pos="1563"/>
        </w:tabs>
        <w:ind w:left="123" w:right="119" w:firstLine="720"/>
        <w:rPr>
          <w:sz w:val="24"/>
        </w:rPr>
      </w:pPr>
      <w:r>
        <w:rPr>
          <w:sz w:val="24"/>
          <w:u w:val="single"/>
        </w:rPr>
        <w:t>General Provisions</w:t>
      </w:r>
      <w:r>
        <w:rPr>
          <w:sz w:val="24"/>
        </w:rPr>
        <w:t>:</w:t>
      </w:r>
      <w:r>
        <w:rPr>
          <w:spacing w:val="40"/>
          <w:sz w:val="24"/>
        </w:rPr>
        <w:t xml:space="preserve"> </w:t>
      </w:r>
      <w:r>
        <w:rPr>
          <w:sz w:val="24"/>
        </w:rPr>
        <w:t>General Provisions regarding subcontracting, including the requirements for approval, are set forth in Appendix A.</w:t>
      </w:r>
      <w:r>
        <w:rPr>
          <w:spacing w:val="40"/>
          <w:sz w:val="24"/>
        </w:rPr>
        <w:t xml:space="preserve"> </w:t>
      </w:r>
      <w:r>
        <w:rPr>
          <w:sz w:val="24"/>
        </w:rPr>
        <w:t>Appendix A is included as an Exhibit to the Contract.</w:t>
      </w:r>
    </w:p>
    <w:p w14:paraId="17456402" w14:textId="77777777" w:rsidR="00D87EBC" w:rsidRDefault="00D87EBC">
      <w:pPr>
        <w:pStyle w:val="BodyText"/>
      </w:pPr>
    </w:p>
    <w:p w14:paraId="5C1A4C2F" w14:textId="77777777" w:rsidR="00D87EBC" w:rsidRDefault="009D2CBE">
      <w:pPr>
        <w:pStyle w:val="ListParagraph"/>
        <w:numPr>
          <w:ilvl w:val="2"/>
          <w:numId w:val="39"/>
        </w:numPr>
        <w:tabs>
          <w:tab w:val="left" w:pos="1563"/>
        </w:tabs>
        <w:ind w:left="123" w:right="119" w:firstLine="720"/>
        <w:rPr>
          <w:sz w:val="24"/>
        </w:rPr>
      </w:pPr>
      <w:r>
        <w:rPr>
          <w:sz w:val="24"/>
          <w:u w:val="single"/>
        </w:rPr>
        <w:t>Exhibit</w:t>
      </w:r>
      <w:r>
        <w:rPr>
          <w:spacing w:val="-4"/>
          <w:sz w:val="24"/>
          <w:u w:val="single"/>
        </w:rPr>
        <w:t xml:space="preserve"> </w:t>
      </w:r>
      <w:r>
        <w:rPr>
          <w:sz w:val="24"/>
          <w:u w:val="single"/>
        </w:rPr>
        <w:t>A</w:t>
      </w:r>
      <w:r>
        <w:rPr>
          <w:sz w:val="24"/>
        </w:rPr>
        <w:t>:</w:t>
      </w:r>
      <w:r>
        <w:rPr>
          <w:spacing w:val="-4"/>
          <w:sz w:val="24"/>
        </w:rPr>
        <w:t xml:space="preserve"> </w:t>
      </w:r>
      <w:r>
        <w:rPr>
          <w:sz w:val="24"/>
        </w:rPr>
        <w:t>The</w:t>
      </w:r>
      <w:r>
        <w:rPr>
          <w:spacing w:val="-6"/>
          <w:sz w:val="24"/>
        </w:rPr>
        <w:t xml:space="preserve"> </w:t>
      </w:r>
      <w:r>
        <w:rPr>
          <w:sz w:val="24"/>
        </w:rPr>
        <w:t>Subconsultants</w:t>
      </w:r>
      <w:r>
        <w:rPr>
          <w:spacing w:val="-5"/>
          <w:sz w:val="24"/>
        </w:rPr>
        <w:t xml:space="preserve"> </w:t>
      </w:r>
      <w:r>
        <w:rPr>
          <w:sz w:val="24"/>
        </w:rPr>
        <w:t>listed</w:t>
      </w:r>
      <w:r>
        <w:rPr>
          <w:spacing w:val="-5"/>
          <w:sz w:val="24"/>
        </w:rPr>
        <w:t xml:space="preserve"> </w:t>
      </w:r>
      <w:r>
        <w:rPr>
          <w:sz w:val="24"/>
        </w:rPr>
        <w:t>in</w:t>
      </w:r>
      <w:r>
        <w:rPr>
          <w:spacing w:val="-5"/>
          <w:sz w:val="24"/>
        </w:rPr>
        <w:t xml:space="preserve"> </w:t>
      </w:r>
      <w:r>
        <w:rPr>
          <w:sz w:val="24"/>
        </w:rPr>
        <w:t>Exhibit</w:t>
      </w:r>
      <w:r>
        <w:rPr>
          <w:spacing w:val="-4"/>
          <w:sz w:val="24"/>
        </w:rPr>
        <w:t xml:space="preserve"> </w:t>
      </w:r>
      <w:r>
        <w:rPr>
          <w:sz w:val="24"/>
        </w:rPr>
        <w:t>A</w:t>
      </w:r>
      <w:r>
        <w:rPr>
          <w:spacing w:val="-3"/>
          <w:sz w:val="24"/>
        </w:rPr>
        <w:t xml:space="preserve"> </w:t>
      </w:r>
      <w:r>
        <w:rPr>
          <w:sz w:val="24"/>
        </w:rPr>
        <w:t>were</w:t>
      </w:r>
      <w:r>
        <w:rPr>
          <w:spacing w:val="-3"/>
          <w:sz w:val="24"/>
        </w:rPr>
        <w:t xml:space="preserve"> </w:t>
      </w:r>
      <w:r>
        <w:rPr>
          <w:sz w:val="24"/>
        </w:rPr>
        <w:t>identified</w:t>
      </w:r>
      <w:r>
        <w:rPr>
          <w:spacing w:val="-5"/>
          <w:sz w:val="24"/>
        </w:rPr>
        <w:t xml:space="preserve"> </w:t>
      </w:r>
      <w:r>
        <w:rPr>
          <w:sz w:val="24"/>
        </w:rPr>
        <w:t>by</w:t>
      </w:r>
      <w:r>
        <w:rPr>
          <w:spacing w:val="-2"/>
          <w:sz w:val="24"/>
        </w:rPr>
        <w:t xml:space="preserve"> </w:t>
      </w:r>
      <w:r>
        <w:rPr>
          <w:sz w:val="24"/>
        </w:rPr>
        <w:t>the</w:t>
      </w:r>
      <w:r>
        <w:rPr>
          <w:spacing w:val="-6"/>
          <w:sz w:val="24"/>
        </w:rPr>
        <w:t xml:space="preserve"> </w:t>
      </w:r>
      <w:r>
        <w:rPr>
          <w:sz w:val="24"/>
        </w:rPr>
        <w:t>Consultant in its Proposal for the Contract. Failure by the Consultant to provide the Subconsultants listed in Exhibit A shall be grounds for termination for cause.</w:t>
      </w:r>
    </w:p>
    <w:p w14:paraId="77E98E66" w14:textId="77777777" w:rsidR="00D87EBC" w:rsidRDefault="00D87EBC">
      <w:pPr>
        <w:pStyle w:val="BodyText"/>
      </w:pPr>
    </w:p>
    <w:p w14:paraId="5608CB66" w14:textId="77777777" w:rsidR="00D87EBC" w:rsidRDefault="009D2CBE">
      <w:pPr>
        <w:pStyle w:val="ListParagraph"/>
        <w:numPr>
          <w:ilvl w:val="2"/>
          <w:numId w:val="39"/>
        </w:numPr>
        <w:tabs>
          <w:tab w:val="left" w:pos="1563"/>
        </w:tabs>
        <w:ind w:left="123" w:right="118" w:firstLine="720"/>
        <w:rPr>
          <w:sz w:val="24"/>
        </w:rPr>
      </w:pPr>
      <w:r>
        <w:rPr>
          <w:sz w:val="24"/>
          <w:u w:val="single"/>
        </w:rPr>
        <w:t>Replacement Subconsultants</w:t>
      </w:r>
      <w:r>
        <w:rPr>
          <w:sz w:val="24"/>
        </w:rPr>
        <w:t>:</w:t>
      </w:r>
      <w:r>
        <w:rPr>
          <w:spacing w:val="40"/>
          <w:sz w:val="24"/>
        </w:rPr>
        <w:t xml:space="preserve"> </w:t>
      </w:r>
      <w:r>
        <w:rPr>
          <w:sz w:val="24"/>
        </w:rPr>
        <w:t>No substitution for any Subconsultant shall be permitted</w:t>
      </w:r>
      <w:r>
        <w:rPr>
          <w:spacing w:val="-6"/>
          <w:sz w:val="24"/>
        </w:rPr>
        <w:t xml:space="preserve"> </w:t>
      </w:r>
      <w:r>
        <w:rPr>
          <w:sz w:val="24"/>
        </w:rPr>
        <w:t>unless</w:t>
      </w:r>
      <w:r>
        <w:rPr>
          <w:spacing w:val="-6"/>
          <w:sz w:val="24"/>
        </w:rPr>
        <w:t xml:space="preserve"> </w:t>
      </w:r>
      <w:r>
        <w:rPr>
          <w:sz w:val="24"/>
        </w:rPr>
        <w:t>approved</w:t>
      </w:r>
      <w:r>
        <w:rPr>
          <w:spacing w:val="-6"/>
          <w:sz w:val="24"/>
        </w:rPr>
        <w:t xml:space="preserve"> </w:t>
      </w:r>
      <w:r>
        <w:rPr>
          <w:sz w:val="24"/>
        </w:rPr>
        <w:t>in</w:t>
      </w:r>
      <w:r>
        <w:rPr>
          <w:spacing w:val="-6"/>
          <w:sz w:val="24"/>
        </w:rPr>
        <w:t xml:space="preserve"> </w:t>
      </w:r>
      <w:r>
        <w:rPr>
          <w:sz w:val="24"/>
        </w:rPr>
        <w:t>advance</w:t>
      </w:r>
      <w:r>
        <w:rPr>
          <w:spacing w:val="-7"/>
          <w:sz w:val="24"/>
        </w:rPr>
        <w:t xml:space="preserve"> </w:t>
      </w:r>
      <w:r>
        <w:rPr>
          <w:sz w:val="24"/>
        </w:rPr>
        <w:t>in</w:t>
      </w:r>
      <w:r>
        <w:rPr>
          <w:spacing w:val="-6"/>
          <w:sz w:val="24"/>
        </w:rPr>
        <w:t xml:space="preserve"> </w:t>
      </w:r>
      <w:r>
        <w:rPr>
          <w:sz w:val="24"/>
        </w:rPr>
        <w:t>writing</w:t>
      </w:r>
      <w:r>
        <w:rPr>
          <w:spacing w:val="-6"/>
          <w:sz w:val="24"/>
        </w:rPr>
        <w:t xml:space="preserve"> </w:t>
      </w:r>
      <w:r>
        <w:rPr>
          <w:sz w:val="24"/>
        </w:rPr>
        <w:t>by</w:t>
      </w:r>
      <w:r>
        <w:rPr>
          <w:spacing w:val="-6"/>
          <w:sz w:val="24"/>
        </w:rPr>
        <w:t xml:space="preserve"> </w:t>
      </w:r>
      <w:r>
        <w:rPr>
          <w:sz w:val="24"/>
        </w:rPr>
        <w:t>the</w:t>
      </w:r>
      <w:r>
        <w:rPr>
          <w:spacing w:val="-7"/>
          <w:sz w:val="24"/>
        </w:rPr>
        <w:t xml:space="preserve"> </w:t>
      </w:r>
      <w:r>
        <w:rPr>
          <w:sz w:val="24"/>
        </w:rPr>
        <w:t>Commissioner.</w:t>
      </w:r>
      <w:r>
        <w:rPr>
          <w:spacing w:val="40"/>
          <w:sz w:val="24"/>
        </w:rPr>
        <w:t xml:space="preserve"> </w:t>
      </w:r>
      <w:r>
        <w:rPr>
          <w:sz w:val="24"/>
        </w:rPr>
        <w:t>Such</w:t>
      </w:r>
      <w:r>
        <w:rPr>
          <w:spacing w:val="-6"/>
          <w:sz w:val="24"/>
        </w:rPr>
        <w:t xml:space="preserve"> </w:t>
      </w:r>
      <w:r>
        <w:rPr>
          <w:sz w:val="24"/>
        </w:rPr>
        <w:t>approval</w:t>
      </w:r>
      <w:r>
        <w:rPr>
          <w:spacing w:val="-5"/>
          <w:sz w:val="24"/>
        </w:rPr>
        <w:t xml:space="preserve"> </w:t>
      </w:r>
      <w:r>
        <w:rPr>
          <w:sz w:val="24"/>
        </w:rPr>
        <w:t>will</w:t>
      </w:r>
      <w:r>
        <w:rPr>
          <w:spacing w:val="-5"/>
          <w:sz w:val="24"/>
        </w:rPr>
        <w:t xml:space="preserve"> </w:t>
      </w:r>
      <w:r>
        <w:rPr>
          <w:sz w:val="24"/>
        </w:rPr>
        <w:t>only</w:t>
      </w:r>
      <w:r>
        <w:rPr>
          <w:spacing w:val="-6"/>
          <w:sz w:val="24"/>
        </w:rPr>
        <w:t xml:space="preserve"> </w:t>
      </w:r>
      <w:r>
        <w:rPr>
          <w:sz w:val="24"/>
        </w:rPr>
        <w:t>be granted in the case of extenuating circumstances.</w:t>
      </w:r>
      <w:r>
        <w:rPr>
          <w:spacing w:val="40"/>
          <w:sz w:val="24"/>
        </w:rPr>
        <w:t xml:space="preserve"> </w:t>
      </w:r>
      <w:r>
        <w:rPr>
          <w:sz w:val="24"/>
        </w:rPr>
        <w:t>Any proposed replacement Subconsultant must possess qualifications and experience substantially similar to those of the Subconsultant being replaced and is subject to the prior written approval of the Commissioner.</w:t>
      </w:r>
      <w:r>
        <w:rPr>
          <w:spacing w:val="40"/>
          <w:sz w:val="24"/>
        </w:rPr>
        <w:t xml:space="preserve"> </w:t>
      </w:r>
      <w:r>
        <w:rPr>
          <w:sz w:val="24"/>
        </w:rPr>
        <w:t>In addition, at the Commissioner's</w:t>
      </w:r>
      <w:r>
        <w:rPr>
          <w:spacing w:val="-1"/>
          <w:sz w:val="24"/>
        </w:rPr>
        <w:t xml:space="preserve"> </w:t>
      </w:r>
      <w:r>
        <w:rPr>
          <w:sz w:val="24"/>
        </w:rPr>
        <w:t>request</w:t>
      </w:r>
      <w:r>
        <w:rPr>
          <w:spacing w:val="-1"/>
          <w:sz w:val="24"/>
        </w:rPr>
        <w:t xml:space="preserve"> </w:t>
      </w:r>
      <w:r>
        <w:rPr>
          <w:sz w:val="24"/>
        </w:rPr>
        <w:t>at</w:t>
      </w:r>
      <w:r>
        <w:rPr>
          <w:spacing w:val="-1"/>
          <w:sz w:val="24"/>
        </w:rPr>
        <w:t xml:space="preserve"> </w:t>
      </w:r>
      <w:r>
        <w:rPr>
          <w:sz w:val="24"/>
        </w:rPr>
        <w:t>any</w:t>
      </w:r>
      <w:r>
        <w:rPr>
          <w:spacing w:val="-1"/>
          <w:sz w:val="24"/>
        </w:rPr>
        <w:t xml:space="preserve"> </w:t>
      </w:r>
      <w:r>
        <w:rPr>
          <w:sz w:val="24"/>
        </w:rPr>
        <w:t>time,</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remove</w:t>
      </w:r>
      <w:r>
        <w:rPr>
          <w:spacing w:val="-2"/>
          <w:sz w:val="24"/>
        </w:rPr>
        <w:t xml:space="preserve"> </w:t>
      </w:r>
      <w:r>
        <w:rPr>
          <w:sz w:val="24"/>
        </w:rPr>
        <w:t>any</w:t>
      </w:r>
      <w:r>
        <w:rPr>
          <w:spacing w:val="-1"/>
          <w:sz w:val="24"/>
        </w:rPr>
        <w:t xml:space="preserve"> </w:t>
      </w:r>
      <w:r>
        <w:rPr>
          <w:sz w:val="24"/>
        </w:rPr>
        <w:t>Subconsultant</w:t>
      </w:r>
      <w:r>
        <w:rPr>
          <w:spacing w:val="-1"/>
          <w:sz w:val="24"/>
        </w:rPr>
        <w:t xml:space="preserve"> </w:t>
      </w:r>
      <w:r>
        <w:rPr>
          <w:sz w:val="24"/>
        </w:rPr>
        <w:t>and</w:t>
      </w:r>
      <w:r>
        <w:rPr>
          <w:spacing w:val="-1"/>
          <w:sz w:val="24"/>
        </w:rPr>
        <w:t xml:space="preserve"> </w:t>
      </w:r>
      <w:r>
        <w:rPr>
          <w:sz w:val="24"/>
        </w:rPr>
        <w:t>substitute another Subconsultant reasonably satisfactory to the Commissioner.</w:t>
      </w:r>
      <w:r>
        <w:rPr>
          <w:spacing w:val="40"/>
          <w:sz w:val="24"/>
        </w:rPr>
        <w:t xml:space="preserve"> </w:t>
      </w:r>
      <w:r>
        <w:rPr>
          <w:sz w:val="24"/>
        </w:rPr>
        <w:t>The Commissioner may request such substitution at any time, if, in the Commissioner’s sole opinion, the Commissioner determines that any Subconsultant may be unable to satisfactorily provide the required services in a timely fashion.</w:t>
      </w:r>
    </w:p>
    <w:p w14:paraId="2A6FFB12" w14:textId="77777777" w:rsidR="00D87EBC" w:rsidRDefault="00D87EBC">
      <w:pPr>
        <w:pStyle w:val="BodyText"/>
      </w:pPr>
    </w:p>
    <w:p w14:paraId="24FFB469" w14:textId="77777777" w:rsidR="00D87EBC" w:rsidRDefault="009D2CBE">
      <w:pPr>
        <w:pStyle w:val="ListParagraph"/>
        <w:numPr>
          <w:ilvl w:val="2"/>
          <w:numId w:val="39"/>
        </w:numPr>
        <w:tabs>
          <w:tab w:val="left" w:pos="1563"/>
        </w:tabs>
        <w:ind w:left="123" w:right="119" w:firstLine="720"/>
        <w:rPr>
          <w:sz w:val="24"/>
        </w:rPr>
      </w:pPr>
      <w:r>
        <w:rPr>
          <w:sz w:val="24"/>
          <w:u w:val="single"/>
        </w:rPr>
        <w:t>Payment</w:t>
      </w:r>
      <w:r>
        <w:rPr>
          <w:sz w:val="24"/>
        </w:rPr>
        <w:t>:</w:t>
      </w:r>
      <w:r>
        <w:rPr>
          <w:spacing w:val="40"/>
          <w:sz w:val="24"/>
        </w:rPr>
        <w:t xml:space="preserve"> </w:t>
      </w:r>
      <w:r>
        <w:rPr>
          <w:sz w:val="24"/>
        </w:rPr>
        <w:t>Expenses incurred by the Consultant in connection with furnishing Subconsultants for the performance of required services hereunder are deemed included in the payments by the City to the Consultant, as set forth in Article 7.</w:t>
      </w:r>
      <w:r>
        <w:rPr>
          <w:spacing w:val="40"/>
          <w:sz w:val="24"/>
        </w:rPr>
        <w:t xml:space="preserve"> </w:t>
      </w:r>
      <w:r>
        <w:rPr>
          <w:sz w:val="24"/>
        </w:rPr>
        <w:t>The Consultant shall pay its Subconsultants the full amount due them from their proportionate share of the requisition, as paid by the City.</w:t>
      </w:r>
      <w:r>
        <w:rPr>
          <w:spacing w:val="40"/>
          <w:sz w:val="24"/>
        </w:rPr>
        <w:t xml:space="preserve"> </w:t>
      </w:r>
      <w:r>
        <w:rPr>
          <w:sz w:val="24"/>
        </w:rPr>
        <w:t>The Consultant shall make such payment not later than seven (7) calendar days after receipt of payment by the City.</w:t>
      </w:r>
    </w:p>
    <w:p w14:paraId="00B8F5F1" w14:textId="77777777" w:rsidR="00D87EBC" w:rsidRDefault="00D87EBC">
      <w:pPr>
        <w:pStyle w:val="BodyText"/>
      </w:pPr>
    </w:p>
    <w:p w14:paraId="52BFD134" w14:textId="77777777" w:rsidR="00D87EBC" w:rsidRDefault="009D2CBE">
      <w:pPr>
        <w:pStyle w:val="ListParagraph"/>
        <w:numPr>
          <w:ilvl w:val="2"/>
          <w:numId w:val="39"/>
        </w:numPr>
        <w:tabs>
          <w:tab w:val="left" w:pos="1563"/>
        </w:tabs>
        <w:spacing w:before="1"/>
        <w:ind w:left="123" w:right="118" w:firstLine="720"/>
        <w:rPr>
          <w:sz w:val="24"/>
        </w:rPr>
      </w:pPr>
      <w:r>
        <w:rPr>
          <w:sz w:val="24"/>
          <w:u w:val="single"/>
        </w:rPr>
        <w:t>Subcontracts</w:t>
      </w:r>
      <w:r>
        <w:rPr>
          <w:sz w:val="24"/>
        </w:rPr>
        <w:t>:</w:t>
      </w:r>
      <w:r>
        <w:rPr>
          <w:spacing w:val="40"/>
          <w:sz w:val="24"/>
        </w:rPr>
        <w:t xml:space="preserve"> </w:t>
      </w:r>
      <w:r>
        <w:rPr>
          <w:sz w:val="24"/>
        </w:rPr>
        <w:t>The Consultant shall inform all Subconsultants engaged in performing services hereunder fully and completely of all terms and conditions of this Contract relating</w:t>
      </w:r>
      <w:r>
        <w:rPr>
          <w:spacing w:val="-1"/>
          <w:sz w:val="24"/>
        </w:rPr>
        <w:t xml:space="preserve"> </w:t>
      </w:r>
      <w:r>
        <w:rPr>
          <w:sz w:val="24"/>
        </w:rPr>
        <w:t>either</w:t>
      </w:r>
      <w:r>
        <w:rPr>
          <w:spacing w:val="-2"/>
          <w:sz w:val="24"/>
        </w:rPr>
        <w:t xml:space="preserve"> </w:t>
      </w:r>
      <w:r>
        <w:rPr>
          <w:sz w:val="24"/>
        </w:rPr>
        <w:t>directly</w:t>
      </w:r>
      <w:r>
        <w:rPr>
          <w:spacing w:val="-1"/>
          <w:sz w:val="24"/>
        </w:rPr>
        <w:t xml:space="preserve"> </w:t>
      </w:r>
      <w:r>
        <w:rPr>
          <w:sz w:val="24"/>
        </w:rPr>
        <w:t>or indirectly</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services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performed.</w:t>
      </w:r>
      <w:r>
        <w:rPr>
          <w:spacing w:val="40"/>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stipulate in all subcontracts with its Subconsultants that all services performed and materials furnished thereunder shall strictly comply with the requirements of this Contract.</w:t>
      </w:r>
      <w:r>
        <w:rPr>
          <w:spacing w:val="40"/>
          <w:sz w:val="24"/>
        </w:rPr>
        <w:t xml:space="preserve"> </w:t>
      </w:r>
      <w:r>
        <w:rPr>
          <w:sz w:val="24"/>
        </w:rPr>
        <w:t>If requested by the Commissioner, the Consultant shall furnish copies of subcontracts with its Subconsultants.</w:t>
      </w:r>
    </w:p>
    <w:p w14:paraId="23C989A4" w14:textId="77777777" w:rsidR="00D87EBC" w:rsidRDefault="00D87EBC">
      <w:pPr>
        <w:pStyle w:val="ListParagraph"/>
        <w:rPr>
          <w:sz w:val="24"/>
        </w:rPr>
        <w:sectPr w:rsidR="00D87EBC">
          <w:pgSz w:w="12260" w:h="15860"/>
          <w:pgMar w:top="1240" w:right="1133" w:bottom="1040" w:left="1417" w:header="0" w:footer="849" w:gutter="0"/>
          <w:cols w:space="720"/>
        </w:sectPr>
      </w:pPr>
    </w:p>
    <w:p w14:paraId="05B21E0A" w14:textId="77777777" w:rsidR="00D87EBC" w:rsidRDefault="009D2CBE">
      <w:pPr>
        <w:pStyle w:val="ListParagraph"/>
        <w:numPr>
          <w:ilvl w:val="1"/>
          <w:numId w:val="39"/>
        </w:numPr>
        <w:tabs>
          <w:tab w:val="left" w:pos="843"/>
        </w:tabs>
        <w:spacing w:before="76"/>
        <w:ind w:left="843"/>
        <w:rPr>
          <w:sz w:val="24"/>
        </w:rPr>
      </w:pPr>
      <w:r>
        <w:rPr>
          <w:sz w:val="24"/>
          <w:u w:val="single"/>
        </w:rPr>
        <w:lastRenderedPageBreak/>
        <w:t>Relations</w:t>
      </w:r>
      <w:r>
        <w:rPr>
          <w:spacing w:val="-4"/>
          <w:sz w:val="24"/>
          <w:u w:val="single"/>
        </w:rPr>
        <w:t xml:space="preserve"> </w:t>
      </w:r>
      <w:r>
        <w:rPr>
          <w:sz w:val="24"/>
          <w:u w:val="single"/>
        </w:rPr>
        <w:t>with</w:t>
      </w:r>
      <w:r>
        <w:rPr>
          <w:spacing w:val="-4"/>
          <w:sz w:val="24"/>
          <w:u w:val="single"/>
        </w:rPr>
        <w:t xml:space="preserve"> </w:t>
      </w:r>
      <w:r>
        <w:rPr>
          <w:sz w:val="24"/>
          <w:u w:val="single"/>
        </w:rPr>
        <w:t>Construction</w:t>
      </w:r>
      <w:r>
        <w:rPr>
          <w:spacing w:val="-3"/>
          <w:sz w:val="24"/>
          <w:u w:val="single"/>
        </w:rPr>
        <w:t xml:space="preserve"> </w:t>
      </w:r>
      <w:r>
        <w:rPr>
          <w:spacing w:val="-2"/>
          <w:sz w:val="24"/>
          <w:u w:val="single"/>
        </w:rPr>
        <w:t>Contractors</w:t>
      </w:r>
      <w:r>
        <w:rPr>
          <w:spacing w:val="-2"/>
          <w:sz w:val="24"/>
        </w:rPr>
        <w:t>:</w:t>
      </w:r>
    </w:p>
    <w:p w14:paraId="1D3727B9" w14:textId="77777777" w:rsidR="00D87EBC" w:rsidRDefault="009D2CBE">
      <w:pPr>
        <w:pStyle w:val="ListParagraph"/>
        <w:numPr>
          <w:ilvl w:val="2"/>
          <w:numId w:val="39"/>
        </w:numPr>
        <w:tabs>
          <w:tab w:val="left" w:pos="1563"/>
        </w:tabs>
        <w:spacing w:before="276"/>
        <w:ind w:left="123" w:right="123" w:firstLine="720"/>
        <w:rPr>
          <w:sz w:val="24"/>
        </w:rPr>
      </w:pPr>
      <w:r>
        <w:rPr>
          <w:sz w:val="24"/>
        </w:rPr>
        <w:t>Consultant’s personnel shall make every effort to establish and maintain proper business like and cooperative relations with the general contractor and its representatives.</w:t>
      </w:r>
    </w:p>
    <w:p w14:paraId="67FB9FA0" w14:textId="77777777" w:rsidR="00D87EBC" w:rsidRDefault="00D87EBC">
      <w:pPr>
        <w:pStyle w:val="BodyText"/>
      </w:pPr>
    </w:p>
    <w:p w14:paraId="3B27988A" w14:textId="77777777" w:rsidR="00D87EBC" w:rsidRDefault="009D2CBE">
      <w:pPr>
        <w:pStyle w:val="ListParagraph"/>
        <w:numPr>
          <w:ilvl w:val="2"/>
          <w:numId w:val="39"/>
        </w:numPr>
        <w:tabs>
          <w:tab w:val="left" w:pos="1563"/>
        </w:tabs>
        <w:ind w:left="123" w:right="122" w:firstLine="720"/>
        <w:rPr>
          <w:sz w:val="24"/>
        </w:rPr>
      </w:pPr>
      <w:r>
        <w:rPr>
          <w:sz w:val="24"/>
        </w:rPr>
        <w:t>It</w:t>
      </w:r>
      <w:r>
        <w:rPr>
          <w:spacing w:val="-4"/>
          <w:sz w:val="24"/>
        </w:rPr>
        <w:t xml:space="preserve"> </w:t>
      </w:r>
      <w:r>
        <w:rPr>
          <w:sz w:val="24"/>
        </w:rPr>
        <w:t>is</w:t>
      </w:r>
      <w:r>
        <w:rPr>
          <w:spacing w:val="-5"/>
          <w:sz w:val="24"/>
        </w:rPr>
        <w:t xml:space="preserve"> </w:t>
      </w:r>
      <w:r>
        <w:rPr>
          <w:sz w:val="24"/>
        </w:rPr>
        <w:t>understood</w:t>
      </w:r>
      <w:r>
        <w:rPr>
          <w:spacing w:val="-5"/>
          <w:sz w:val="24"/>
        </w:rPr>
        <w:t xml:space="preserve"> </w:t>
      </w:r>
      <w:r>
        <w:rPr>
          <w:sz w:val="24"/>
        </w:rPr>
        <w:t>that</w:t>
      </w:r>
      <w:r>
        <w:rPr>
          <w:spacing w:val="-4"/>
          <w:sz w:val="24"/>
        </w:rPr>
        <w:t xml:space="preserve"> </w:t>
      </w:r>
      <w:r>
        <w:rPr>
          <w:sz w:val="24"/>
        </w:rPr>
        <w:t>it</w:t>
      </w:r>
      <w:r>
        <w:rPr>
          <w:spacing w:val="-4"/>
          <w:sz w:val="24"/>
        </w:rPr>
        <w:t xml:space="preserve"> </w:t>
      </w:r>
      <w:r>
        <w:rPr>
          <w:sz w:val="24"/>
        </w:rPr>
        <w:t>is</w:t>
      </w:r>
      <w:r>
        <w:rPr>
          <w:spacing w:val="-5"/>
          <w:sz w:val="24"/>
        </w:rPr>
        <w:t xml:space="preserve"> </w:t>
      </w:r>
      <w:r>
        <w:rPr>
          <w:sz w:val="24"/>
        </w:rPr>
        <w:t>the</w:t>
      </w:r>
      <w:r>
        <w:rPr>
          <w:spacing w:val="-6"/>
          <w:sz w:val="24"/>
        </w:rPr>
        <w:t xml:space="preserve"> </w:t>
      </w:r>
      <w:r>
        <w:rPr>
          <w:sz w:val="24"/>
        </w:rPr>
        <w:t>responsibility</w:t>
      </w:r>
      <w:r>
        <w:rPr>
          <w:spacing w:val="-5"/>
          <w:sz w:val="24"/>
        </w:rPr>
        <w:t xml:space="preserve"> </w:t>
      </w:r>
      <w:r>
        <w:rPr>
          <w:sz w:val="24"/>
        </w:rPr>
        <w:t>of</w:t>
      </w:r>
      <w:r>
        <w:rPr>
          <w:spacing w:val="-6"/>
          <w:sz w:val="24"/>
        </w:rPr>
        <w:t xml:space="preserve"> </w:t>
      </w:r>
      <w:r>
        <w:rPr>
          <w:sz w:val="24"/>
        </w:rPr>
        <w:t>the</w:t>
      </w:r>
      <w:r>
        <w:rPr>
          <w:spacing w:val="-6"/>
          <w:sz w:val="24"/>
        </w:rPr>
        <w:t xml:space="preserve"> </w:t>
      </w:r>
      <w:r>
        <w:rPr>
          <w:sz w:val="24"/>
        </w:rPr>
        <w:t>general</w:t>
      </w:r>
      <w:r>
        <w:rPr>
          <w:spacing w:val="-3"/>
          <w:sz w:val="24"/>
        </w:rPr>
        <w:t xml:space="preserve"> </w:t>
      </w:r>
      <w:r>
        <w:rPr>
          <w:sz w:val="24"/>
        </w:rPr>
        <w:t>contractor</w:t>
      </w:r>
      <w:r>
        <w:rPr>
          <w:spacing w:val="-6"/>
          <w:sz w:val="24"/>
        </w:rPr>
        <w:t xml:space="preserve"> </w:t>
      </w:r>
      <w:r>
        <w:rPr>
          <w:sz w:val="24"/>
        </w:rPr>
        <w:t>working</w:t>
      </w:r>
      <w:r>
        <w:rPr>
          <w:spacing w:val="-5"/>
          <w:sz w:val="24"/>
        </w:rPr>
        <w:t xml:space="preserve"> </w:t>
      </w:r>
      <w:r>
        <w:rPr>
          <w:sz w:val="24"/>
        </w:rPr>
        <w:t>at</w:t>
      </w:r>
      <w:r>
        <w:rPr>
          <w:spacing w:val="-4"/>
          <w:sz w:val="24"/>
        </w:rPr>
        <w:t xml:space="preserve"> </w:t>
      </w:r>
      <w:r>
        <w:rPr>
          <w:sz w:val="24"/>
        </w:rPr>
        <w:t xml:space="preserve">each site to submit to DDC all communications, shop drawings, samples, descriptive data, reports and proposals, unless by specific requirements or directions they are to be otherwise submitted. In the absence of a DDC representative at a site, all dealings shall be with the general contractor, not its </w:t>
      </w:r>
      <w:r>
        <w:rPr>
          <w:spacing w:val="-2"/>
          <w:sz w:val="24"/>
        </w:rPr>
        <w:t>sub-contractors.</w:t>
      </w:r>
    </w:p>
    <w:p w14:paraId="7913B0AF" w14:textId="77777777" w:rsidR="00D87EBC" w:rsidRDefault="00D87EBC">
      <w:pPr>
        <w:pStyle w:val="BodyText"/>
      </w:pPr>
    </w:p>
    <w:p w14:paraId="036E1F84" w14:textId="77777777" w:rsidR="00D87EBC" w:rsidRDefault="009D2CBE">
      <w:pPr>
        <w:pStyle w:val="ListParagraph"/>
        <w:numPr>
          <w:ilvl w:val="2"/>
          <w:numId w:val="39"/>
        </w:numPr>
        <w:tabs>
          <w:tab w:val="left" w:pos="1563"/>
        </w:tabs>
        <w:ind w:left="123" w:right="123" w:firstLine="720"/>
        <w:rPr>
          <w:sz w:val="24"/>
        </w:rPr>
      </w:pPr>
      <w:r>
        <w:rPr>
          <w:sz w:val="24"/>
        </w:rPr>
        <w:t>The Consultant shall not discuss any differences or disagreements between DDC and the Consultant with, or in the presence of any entity, other than DDC and the Consultant, nor shall</w:t>
      </w:r>
      <w:r>
        <w:rPr>
          <w:spacing w:val="-8"/>
          <w:sz w:val="24"/>
        </w:rPr>
        <w:t xml:space="preserve"> </w:t>
      </w:r>
      <w:r>
        <w:rPr>
          <w:sz w:val="24"/>
        </w:rPr>
        <w:t>correspondence</w:t>
      </w:r>
      <w:r>
        <w:rPr>
          <w:spacing w:val="-7"/>
          <w:sz w:val="24"/>
        </w:rPr>
        <w:t xml:space="preserve"> </w:t>
      </w:r>
      <w:r>
        <w:rPr>
          <w:sz w:val="24"/>
        </w:rPr>
        <w:t>relating</w:t>
      </w:r>
      <w:r>
        <w:rPr>
          <w:spacing w:val="-8"/>
          <w:sz w:val="24"/>
        </w:rPr>
        <w:t xml:space="preserve"> </w:t>
      </w:r>
      <w:r>
        <w:rPr>
          <w:sz w:val="24"/>
        </w:rPr>
        <w:t>to</w:t>
      </w:r>
      <w:r>
        <w:rPr>
          <w:spacing w:val="-8"/>
          <w:sz w:val="24"/>
        </w:rPr>
        <w:t xml:space="preserve"> </w:t>
      </w:r>
      <w:r>
        <w:rPr>
          <w:sz w:val="24"/>
        </w:rPr>
        <w:t>any</w:t>
      </w:r>
      <w:r>
        <w:rPr>
          <w:spacing w:val="-8"/>
          <w:sz w:val="24"/>
        </w:rPr>
        <w:t xml:space="preserve"> </w:t>
      </w:r>
      <w:r>
        <w:rPr>
          <w:sz w:val="24"/>
        </w:rPr>
        <w:t>such</w:t>
      </w:r>
      <w:r>
        <w:rPr>
          <w:spacing w:val="-8"/>
          <w:sz w:val="24"/>
        </w:rPr>
        <w:t xml:space="preserve"> </w:t>
      </w:r>
      <w:r>
        <w:rPr>
          <w:sz w:val="24"/>
        </w:rPr>
        <w:t>differences</w:t>
      </w:r>
      <w:r>
        <w:rPr>
          <w:spacing w:val="-8"/>
          <w:sz w:val="24"/>
        </w:rPr>
        <w:t xml:space="preserve"> </w:t>
      </w:r>
      <w:r>
        <w:rPr>
          <w:sz w:val="24"/>
        </w:rPr>
        <w:t>or</w:t>
      </w:r>
      <w:r>
        <w:rPr>
          <w:spacing w:val="-9"/>
          <w:sz w:val="24"/>
        </w:rPr>
        <w:t xml:space="preserve"> </w:t>
      </w:r>
      <w:r>
        <w:rPr>
          <w:sz w:val="24"/>
        </w:rPr>
        <w:t>disagreements</w:t>
      </w:r>
      <w:r>
        <w:rPr>
          <w:spacing w:val="-8"/>
          <w:sz w:val="24"/>
        </w:rPr>
        <w:t xml:space="preserve"> </w:t>
      </w:r>
      <w:r>
        <w:rPr>
          <w:sz w:val="24"/>
        </w:rPr>
        <w:t>be</w:t>
      </w:r>
      <w:r>
        <w:rPr>
          <w:spacing w:val="-7"/>
          <w:sz w:val="24"/>
        </w:rPr>
        <w:t xml:space="preserve"> </w:t>
      </w:r>
      <w:r>
        <w:rPr>
          <w:sz w:val="24"/>
        </w:rPr>
        <w:t>sent</w:t>
      </w:r>
      <w:r>
        <w:rPr>
          <w:spacing w:val="-8"/>
          <w:sz w:val="24"/>
        </w:rPr>
        <w:t xml:space="preserve"> </w:t>
      </w:r>
      <w:r>
        <w:rPr>
          <w:sz w:val="24"/>
        </w:rPr>
        <w:t>to</w:t>
      </w:r>
      <w:r>
        <w:rPr>
          <w:spacing w:val="-8"/>
          <w:sz w:val="24"/>
        </w:rPr>
        <w:t xml:space="preserve"> </w:t>
      </w:r>
      <w:r>
        <w:rPr>
          <w:sz w:val="24"/>
        </w:rPr>
        <w:t>any</w:t>
      </w:r>
      <w:r>
        <w:rPr>
          <w:spacing w:val="-8"/>
          <w:sz w:val="24"/>
        </w:rPr>
        <w:t xml:space="preserve"> </w:t>
      </w:r>
      <w:r>
        <w:rPr>
          <w:sz w:val="24"/>
        </w:rPr>
        <w:t>entity,</w:t>
      </w:r>
      <w:r>
        <w:rPr>
          <w:spacing w:val="-8"/>
          <w:sz w:val="24"/>
        </w:rPr>
        <w:t xml:space="preserve"> </w:t>
      </w:r>
      <w:r>
        <w:rPr>
          <w:sz w:val="24"/>
        </w:rPr>
        <w:t>except DDC and the Consultant.</w:t>
      </w:r>
    </w:p>
    <w:p w14:paraId="32BBBAD5" w14:textId="77777777" w:rsidR="00D87EBC" w:rsidRDefault="00D87EBC">
      <w:pPr>
        <w:pStyle w:val="BodyText"/>
      </w:pPr>
    </w:p>
    <w:p w14:paraId="66FB59D7" w14:textId="77777777" w:rsidR="00D87EBC" w:rsidRDefault="009D2CBE">
      <w:pPr>
        <w:pStyle w:val="ListParagraph"/>
        <w:numPr>
          <w:ilvl w:val="1"/>
          <w:numId w:val="39"/>
        </w:numPr>
        <w:tabs>
          <w:tab w:val="left" w:pos="843"/>
        </w:tabs>
        <w:ind w:right="119" w:firstLine="0"/>
        <w:rPr>
          <w:sz w:val="24"/>
        </w:rPr>
      </w:pPr>
      <w:r>
        <w:rPr>
          <w:sz w:val="24"/>
        </w:rPr>
        <w:t>The Consultant shall pay all costs, of any nature whatsoever, including without limitation, the costs of regenerating reports, etc., for re-performance of services necessitated by the performance of services by unqualified persons.</w:t>
      </w:r>
      <w:r>
        <w:rPr>
          <w:spacing w:val="40"/>
          <w:sz w:val="24"/>
        </w:rPr>
        <w:t xml:space="preserve"> </w:t>
      </w:r>
      <w:r>
        <w:rPr>
          <w:sz w:val="24"/>
        </w:rPr>
        <w:t>The Consultant shall pay all costs, of any nature whatsoever, for removal and replacement of work necessitated by services performed by unqualified persons.</w:t>
      </w:r>
    </w:p>
    <w:p w14:paraId="53B26C7D" w14:textId="77777777" w:rsidR="00D87EBC" w:rsidRDefault="00D87EBC">
      <w:pPr>
        <w:pStyle w:val="BodyText"/>
      </w:pPr>
    </w:p>
    <w:p w14:paraId="7EF8DA03" w14:textId="77777777" w:rsidR="00D87EBC" w:rsidRDefault="009D2CBE">
      <w:pPr>
        <w:ind w:left="749" w:right="750"/>
        <w:jc w:val="center"/>
        <w:rPr>
          <w:b/>
          <w:sz w:val="24"/>
        </w:rPr>
      </w:pPr>
      <w:bookmarkStart w:id="6" w:name="ARTICLE_6_–_SCOPE_OF_SERVICES_"/>
      <w:bookmarkEnd w:id="6"/>
      <w:r>
        <w:rPr>
          <w:b/>
          <w:sz w:val="24"/>
          <w:u w:val="single"/>
        </w:rPr>
        <w:t>ARTICLE</w:t>
      </w:r>
      <w:r>
        <w:rPr>
          <w:b/>
          <w:spacing w:val="-2"/>
          <w:sz w:val="24"/>
          <w:u w:val="single"/>
        </w:rPr>
        <w:t xml:space="preserve"> </w:t>
      </w:r>
      <w:r>
        <w:rPr>
          <w:b/>
          <w:sz w:val="24"/>
          <w:u w:val="single"/>
        </w:rPr>
        <w:t>6</w:t>
      </w:r>
      <w:r>
        <w:rPr>
          <w:b/>
          <w:spacing w:val="-2"/>
          <w:sz w:val="24"/>
          <w:u w:val="single"/>
        </w:rPr>
        <w:t xml:space="preserve"> </w:t>
      </w:r>
      <w:r>
        <w:rPr>
          <w:b/>
          <w:sz w:val="24"/>
          <w:u w:val="single"/>
        </w:rPr>
        <w:t>–</w:t>
      </w:r>
      <w:r>
        <w:rPr>
          <w:b/>
          <w:spacing w:val="-1"/>
          <w:sz w:val="24"/>
          <w:u w:val="single"/>
        </w:rPr>
        <w:t xml:space="preserve"> </w:t>
      </w:r>
      <w:r>
        <w:rPr>
          <w:b/>
          <w:sz w:val="24"/>
          <w:u w:val="single"/>
        </w:rPr>
        <w:t>SCOPE</w:t>
      </w:r>
      <w:r>
        <w:rPr>
          <w:b/>
          <w:spacing w:val="-2"/>
          <w:sz w:val="24"/>
          <w:u w:val="single"/>
        </w:rPr>
        <w:t xml:space="preserve"> </w:t>
      </w:r>
      <w:r>
        <w:rPr>
          <w:b/>
          <w:sz w:val="24"/>
          <w:u w:val="single"/>
        </w:rPr>
        <w:t>OF</w:t>
      </w:r>
      <w:r>
        <w:rPr>
          <w:b/>
          <w:spacing w:val="-2"/>
          <w:sz w:val="24"/>
          <w:u w:val="single"/>
        </w:rPr>
        <w:t xml:space="preserve"> SERVICES</w:t>
      </w:r>
    </w:p>
    <w:p w14:paraId="2BD0A6CB" w14:textId="77777777" w:rsidR="00D87EBC" w:rsidRDefault="00D87EBC">
      <w:pPr>
        <w:pStyle w:val="BodyText"/>
        <w:rPr>
          <w:b/>
        </w:rPr>
      </w:pPr>
    </w:p>
    <w:p w14:paraId="7E9B7D67" w14:textId="77777777" w:rsidR="00D87EBC" w:rsidRDefault="009D2CBE">
      <w:pPr>
        <w:pStyle w:val="ListParagraph"/>
        <w:numPr>
          <w:ilvl w:val="1"/>
          <w:numId w:val="34"/>
        </w:numPr>
        <w:tabs>
          <w:tab w:val="left" w:pos="843"/>
        </w:tabs>
        <w:ind w:right="122" w:firstLine="0"/>
        <w:rPr>
          <w:sz w:val="24"/>
        </w:rPr>
      </w:pPr>
      <w:r>
        <w:rPr>
          <w:sz w:val="24"/>
          <w:u w:val="single"/>
        </w:rPr>
        <w:t>General</w:t>
      </w:r>
      <w:r>
        <w:rPr>
          <w:sz w:val="24"/>
        </w:rPr>
        <w:t>:</w:t>
      </w:r>
      <w:r>
        <w:rPr>
          <w:spacing w:val="40"/>
          <w:sz w:val="24"/>
        </w:rPr>
        <w:t xml:space="preserve"> </w:t>
      </w:r>
      <w:r>
        <w:rPr>
          <w:sz w:val="24"/>
        </w:rPr>
        <w:t>The Consultant shall provide, to the satisfaction of the Commissioner, all inspection</w:t>
      </w:r>
      <w:r>
        <w:rPr>
          <w:spacing w:val="-5"/>
          <w:sz w:val="24"/>
        </w:rPr>
        <w:t xml:space="preserve"> </w:t>
      </w:r>
      <w:r>
        <w:rPr>
          <w:sz w:val="24"/>
        </w:rPr>
        <w:t>and</w:t>
      </w:r>
      <w:r>
        <w:rPr>
          <w:spacing w:val="-5"/>
          <w:sz w:val="24"/>
        </w:rPr>
        <w:t xml:space="preserve"> </w:t>
      </w:r>
      <w:r>
        <w:rPr>
          <w:sz w:val="24"/>
        </w:rPr>
        <w:t>testing</w:t>
      </w:r>
      <w:r>
        <w:rPr>
          <w:spacing w:val="-5"/>
          <w:sz w:val="24"/>
        </w:rPr>
        <w:t xml:space="preserve"> </w:t>
      </w:r>
      <w:r>
        <w:rPr>
          <w:sz w:val="24"/>
        </w:rPr>
        <w:t>services</w:t>
      </w:r>
      <w:r>
        <w:rPr>
          <w:spacing w:val="-5"/>
          <w:sz w:val="24"/>
        </w:rPr>
        <w:t xml:space="preserve"> </w:t>
      </w:r>
      <w:r>
        <w:rPr>
          <w:sz w:val="24"/>
        </w:rPr>
        <w:t>required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NYC</w:t>
      </w:r>
      <w:r>
        <w:rPr>
          <w:spacing w:val="-4"/>
          <w:sz w:val="24"/>
        </w:rPr>
        <w:t xml:space="preserve"> </w:t>
      </w:r>
      <w:r>
        <w:rPr>
          <w:sz w:val="24"/>
        </w:rPr>
        <w:t>Building</w:t>
      </w:r>
      <w:r>
        <w:rPr>
          <w:spacing w:val="-5"/>
          <w:sz w:val="24"/>
        </w:rPr>
        <w:t xml:space="preserve"> </w:t>
      </w:r>
      <w:r>
        <w:rPr>
          <w:sz w:val="24"/>
        </w:rPr>
        <w:t>Code</w:t>
      </w:r>
      <w:r>
        <w:rPr>
          <w:spacing w:val="-6"/>
          <w:sz w:val="24"/>
        </w:rPr>
        <w:t xml:space="preserve"> </w:t>
      </w:r>
      <w:r>
        <w:rPr>
          <w:sz w:val="24"/>
        </w:rPr>
        <w:t>for</w:t>
      </w:r>
      <w:r>
        <w:rPr>
          <w:spacing w:val="-6"/>
          <w:sz w:val="24"/>
        </w:rPr>
        <w:t xml:space="preserve"> </w:t>
      </w:r>
      <w:r>
        <w:rPr>
          <w:sz w:val="24"/>
        </w:rPr>
        <w:t>Project</w:t>
      </w:r>
      <w:r>
        <w:rPr>
          <w:spacing w:val="-4"/>
          <w:sz w:val="24"/>
        </w:rPr>
        <w:t xml:space="preserve"> </w:t>
      </w:r>
      <w:r>
        <w:rPr>
          <w:sz w:val="24"/>
        </w:rPr>
        <w:t>specified</w:t>
      </w:r>
      <w:r>
        <w:rPr>
          <w:spacing w:val="-5"/>
          <w:sz w:val="24"/>
        </w:rPr>
        <w:t xml:space="preserve"> </w:t>
      </w:r>
      <w:r>
        <w:rPr>
          <w:sz w:val="24"/>
        </w:rPr>
        <w:t>in</w:t>
      </w:r>
      <w:r>
        <w:rPr>
          <w:spacing w:val="-5"/>
          <w:sz w:val="24"/>
        </w:rPr>
        <w:t xml:space="preserve"> </w:t>
      </w:r>
      <w:r>
        <w:rPr>
          <w:sz w:val="24"/>
        </w:rPr>
        <w:t>Exhibit</w:t>
      </w:r>
    </w:p>
    <w:p w14:paraId="2E26D972" w14:textId="77777777" w:rsidR="00D87EBC" w:rsidRDefault="009D2CBE">
      <w:pPr>
        <w:pStyle w:val="BodyText"/>
        <w:ind w:left="123" w:right="121"/>
        <w:jc w:val="both"/>
      </w:pPr>
      <w:r>
        <w:t>A.</w:t>
      </w:r>
      <w:r>
        <w:rPr>
          <w:spacing w:val="18"/>
        </w:rPr>
        <w:t xml:space="preserve"> </w:t>
      </w:r>
      <w:r>
        <w:t>Inspection</w:t>
      </w:r>
      <w:r>
        <w:rPr>
          <w:spacing w:val="-15"/>
        </w:rPr>
        <w:t xml:space="preserve"> </w:t>
      </w:r>
      <w:r>
        <w:t>and</w:t>
      </w:r>
      <w:r>
        <w:rPr>
          <w:spacing w:val="-15"/>
        </w:rPr>
        <w:t xml:space="preserve"> </w:t>
      </w:r>
      <w:r>
        <w:t>testing</w:t>
      </w:r>
      <w:r>
        <w:rPr>
          <w:spacing w:val="-15"/>
        </w:rPr>
        <w:t xml:space="preserve"> </w:t>
      </w:r>
      <w:r>
        <w:t>services</w:t>
      </w:r>
      <w:r>
        <w:rPr>
          <w:spacing w:val="-15"/>
        </w:rPr>
        <w:t xml:space="preserve"> </w:t>
      </w:r>
      <w:r>
        <w:t>shall</w:t>
      </w:r>
      <w:r>
        <w:rPr>
          <w:spacing w:val="-15"/>
        </w:rPr>
        <w:t xml:space="preserve"> </w:t>
      </w:r>
      <w:r>
        <w:t>include</w:t>
      </w:r>
      <w:r>
        <w:rPr>
          <w:spacing w:val="-15"/>
        </w:rPr>
        <w:t xml:space="preserve"> </w:t>
      </w:r>
      <w:r>
        <w:t>special</w:t>
      </w:r>
      <w:r>
        <w:rPr>
          <w:spacing w:val="-15"/>
        </w:rPr>
        <w:t xml:space="preserve"> </w:t>
      </w:r>
      <w:r>
        <w:t>inspections,</w:t>
      </w:r>
      <w:r>
        <w:rPr>
          <w:spacing w:val="-15"/>
        </w:rPr>
        <w:t xml:space="preserve"> </w:t>
      </w:r>
      <w:r>
        <w:t>progress</w:t>
      </w:r>
      <w:r>
        <w:rPr>
          <w:spacing w:val="-15"/>
        </w:rPr>
        <w:t xml:space="preserve"> </w:t>
      </w:r>
      <w:r>
        <w:t>inspections,</w:t>
      </w:r>
      <w:r>
        <w:rPr>
          <w:spacing w:val="-15"/>
        </w:rPr>
        <w:t xml:space="preserve"> </w:t>
      </w:r>
      <w:r>
        <w:t>laboratory testing services, as well as all necessary and usual components in connection with such services, including, without limitation, observation, measurement, sampling, testing, and preparation of reports</w:t>
      </w:r>
      <w:r>
        <w:rPr>
          <w:spacing w:val="-15"/>
        </w:rPr>
        <w:t xml:space="preserve"> </w:t>
      </w:r>
      <w:r>
        <w:t>that</w:t>
      </w:r>
      <w:r>
        <w:rPr>
          <w:spacing w:val="-15"/>
        </w:rPr>
        <w:t xml:space="preserve"> </w:t>
      </w:r>
      <w:r>
        <w:t>provide</w:t>
      </w:r>
      <w:r>
        <w:rPr>
          <w:spacing w:val="-15"/>
        </w:rPr>
        <w:t xml:space="preserve"> </w:t>
      </w:r>
      <w:r>
        <w:t>analysis,</w:t>
      </w:r>
      <w:r>
        <w:rPr>
          <w:spacing w:val="-15"/>
        </w:rPr>
        <w:t xml:space="preserve"> </w:t>
      </w:r>
      <w:r>
        <w:t>interpretations,</w:t>
      </w:r>
      <w:r>
        <w:rPr>
          <w:spacing w:val="-15"/>
        </w:rPr>
        <w:t xml:space="preserve"> </w:t>
      </w:r>
      <w:r>
        <w:t>and</w:t>
      </w:r>
      <w:r>
        <w:rPr>
          <w:spacing w:val="-15"/>
        </w:rPr>
        <w:t xml:space="preserve"> </w:t>
      </w:r>
      <w:r>
        <w:t>recommendations.</w:t>
      </w:r>
      <w:r>
        <w:rPr>
          <w:spacing w:val="-4"/>
        </w:rPr>
        <w:t xml:space="preserve"> </w:t>
      </w:r>
      <w:r>
        <w:t>The</w:t>
      </w:r>
      <w:r>
        <w:rPr>
          <w:spacing w:val="-15"/>
        </w:rPr>
        <w:t xml:space="preserve"> </w:t>
      </w:r>
      <w:r>
        <w:t>Consultant’s</w:t>
      </w:r>
      <w:r>
        <w:rPr>
          <w:spacing w:val="-15"/>
        </w:rPr>
        <w:t xml:space="preserve"> </w:t>
      </w:r>
      <w:r>
        <w:t>services</w:t>
      </w:r>
      <w:r>
        <w:rPr>
          <w:spacing w:val="-15"/>
        </w:rPr>
        <w:t xml:space="preserve"> </w:t>
      </w:r>
      <w:r>
        <w:t>shall be provided throughout the term of the Contract, as set forth in Article 4.</w:t>
      </w:r>
    </w:p>
    <w:p w14:paraId="2370BC2A" w14:textId="77777777" w:rsidR="00D87EBC" w:rsidRDefault="00D87EBC">
      <w:pPr>
        <w:pStyle w:val="BodyText"/>
      </w:pPr>
    </w:p>
    <w:p w14:paraId="36EF5141" w14:textId="77777777" w:rsidR="00D87EBC" w:rsidRDefault="009D2CBE">
      <w:pPr>
        <w:pStyle w:val="ListParagraph"/>
        <w:numPr>
          <w:ilvl w:val="2"/>
          <w:numId w:val="34"/>
        </w:numPr>
        <w:tabs>
          <w:tab w:val="left" w:pos="1563"/>
        </w:tabs>
        <w:ind w:right="121" w:firstLine="720"/>
        <w:rPr>
          <w:sz w:val="24"/>
        </w:rPr>
      </w:pPr>
      <w:r>
        <w:rPr>
          <w:sz w:val="24"/>
          <w:u w:val="single"/>
        </w:rPr>
        <w:t>Compliance</w:t>
      </w:r>
      <w:r>
        <w:rPr>
          <w:sz w:val="24"/>
        </w:rPr>
        <w:t>:</w:t>
      </w:r>
      <w:r>
        <w:rPr>
          <w:spacing w:val="40"/>
          <w:sz w:val="24"/>
        </w:rPr>
        <w:t xml:space="preserve"> </w:t>
      </w:r>
      <w:r>
        <w:rPr>
          <w:sz w:val="24"/>
        </w:rPr>
        <w:t>The Consultant’s services shall be provided in accordance with the following: (1) all terms and conditions set forth in this Contract, (2) all Local, State and Federal Laws, Rules and Regulations applicable to the work, (3) standard references, (4) project requirements,</w:t>
      </w:r>
      <w:r>
        <w:rPr>
          <w:spacing w:val="-15"/>
          <w:sz w:val="24"/>
        </w:rPr>
        <w:t xml:space="preserve"> </w:t>
      </w:r>
      <w:r>
        <w:rPr>
          <w:sz w:val="24"/>
        </w:rPr>
        <w:t>and</w:t>
      </w:r>
      <w:r>
        <w:rPr>
          <w:spacing w:val="-15"/>
          <w:sz w:val="24"/>
        </w:rPr>
        <w:t xml:space="preserve"> </w:t>
      </w:r>
      <w:r>
        <w:rPr>
          <w:sz w:val="24"/>
        </w:rPr>
        <w:t>(5)</w:t>
      </w:r>
      <w:r>
        <w:rPr>
          <w:spacing w:val="-15"/>
          <w:sz w:val="24"/>
        </w:rPr>
        <w:t xml:space="preserve"> </w:t>
      </w:r>
      <w:r>
        <w:rPr>
          <w:sz w:val="24"/>
        </w:rPr>
        <w:t>relevant</w:t>
      </w:r>
      <w:r>
        <w:rPr>
          <w:spacing w:val="-15"/>
          <w:sz w:val="24"/>
        </w:rPr>
        <w:t xml:space="preserve"> </w:t>
      </w:r>
      <w:r>
        <w:rPr>
          <w:sz w:val="24"/>
        </w:rPr>
        <w:t>national</w:t>
      </w:r>
      <w:r>
        <w:rPr>
          <w:spacing w:val="-15"/>
          <w:sz w:val="24"/>
        </w:rPr>
        <w:t xml:space="preserve"> </w:t>
      </w:r>
      <w:r>
        <w:rPr>
          <w:sz w:val="24"/>
        </w:rPr>
        <w:t>technical</w:t>
      </w:r>
      <w:r>
        <w:rPr>
          <w:spacing w:val="-15"/>
          <w:sz w:val="24"/>
        </w:rPr>
        <w:t xml:space="preserve"> </w:t>
      </w:r>
      <w:r>
        <w:rPr>
          <w:sz w:val="24"/>
        </w:rPr>
        <w:t>standards</w:t>
      </w:r>
      <w:r>
        <w:rPr>
          <w:spacing w:val="-15"/>
          <w:sz w:val="24"/>
        </w:rPr>
        <w:t xml:space="preserve"> </w:t>
      </w:r>
      <w:r>
        <w:rPr>
          <w:sz w:val="24"/>
        </w:rPr>
        <w:t>such</w:t>
      </w:r>
      <w:r>
        <w:rPr>
          <w:spacing w:val="-15"/>
          <w:sz w:val="24"/>
        </w:rPr>
        <w:t xml:space="preserve"> </w:t>
      </w:r>
      <w:r>
        <w:rPr>
          <w:sz w:val="24"/>
        </w:rPr>
        <w:t>as</w:t>
      </w:r>
      <w:r>
        <w:rPr>
          <w:spacing w:val="-15"/>
          <w:sz w:val="24"/>
        </w:rPr>
        <w:t xml:space="preserve"> </w:t>
      </w:r>
      <w:r>
        <w:rPr>
          <w:sz w:val="24"/>
        </w:rPr>
        <w:t>ASTM,</w:t>
      </w:r>
      <w:r>
        <w:rPr>
          <w:spacing w:val="-15"/>
          <w:sz w:val="24"/>
        </w:rPr>
        <w:t xml:space="preserve"> </w:t>
      </w:r>
      <w:r>
        <w:rPr>
          <w:sz w:val="24"/>
        </w:rPr>
        <w:t>AWS,</w:t>
      </w:r>
      <w:r>
        <w:rPr>
          <w:spacing w:val="-15"/>
          <w:sz w:val="24"/>
        </w:rPr>
        <w:t xml:space="preserve"> </w:t>
      </w:r>
      <w:r>
        <w:rPr>
          <w:sz w:val="24"/>
        </w:rPr>
        <w:t>ASME</w:t>
      </w:r>
      <w:r>
        <w:rPr>
          <w:spacing w:val="-15"/>
          <w:sz w:val="24"/>
        </w:rPr>
        <w:t xml:space="preserve"> </w:t>
      </w:r>
      <w:r>
        <w:rPr>
          <w:sz w:val="24"/>
        </w:rPr>
        <w:t>and</w:t>
      </w:r>
      <w:r>
        <w:rPr>
          <w:spacing w:val="-15"/>
          <w:sz w:val="24"/>
        </w:rPr>
        <w:t xml:space="preserve"> </w:t>
      </w:r>
      <w:r>
        <w:rPr>
          <w:sz w:val="24"/>
        </w:rPr>
        <w:t>ANSI. The Consultant shall be responsible for all costs in connection with such compliance, unless otherwise expressly provided herein.</w:t>
      </w:r>
    </w:p>
    <w:p w14:paraId="160CF4B8" w14:textId="77777777" w:rsidR="00D87EBC" w:rsidRDefault="009D2CBE">
      <w:pPr>
        <w:pStyle w:val="ListParagraph"/>
        <w:numPr>
          <w:ilvl w:val="2"/>
          <w:numId w:val="34"/>
        </w:numPr>
        <w:tabs>
          <w:tab w:val="left" w:pos="1563"/>
        </w:tabs>
        <w:spacing w:before="241"/>
        <w:ind w:right="118" w:firstLine="720"/>
        <w:rPr>
          <w:sz w:val="24"/>
        </w:rPr>
      </w:pPr>
      <w:r>
        <w:rPr>
          <w:sz w:val="24"/>
          <w:u w:val="single"/>
        </w:rPr>
        <w:t>Conflicts of Interest</w:t>
      </w:r>
      <w:r>
        <w:rPr>
          <w:sz w:val="24"/>
        </w:rPr>
        <w:t>:</w:t>
      </w:r>
      <w:r>
        <w:rPr>
          <w:spacing w:val="40"/>
          <w:sz w:val="24"/>
        </w:rPr>
        <w:t xml:space="preserve"> </w:t>
      </w:r>
      <w:r>
        <w:rPr>
          <w:sz w:val="24"/>
        </w:rPr>
        <w:t>The Consultant shall fully and fairly represent the interest of DDC in the performance of services under this Contract without conflict of interest or breach of confidentiality.</w:t>
      </w:r>
      <w:r>
        <w:rPr>
          <w:spacing w:val="37"/>
          <w:sz w:val="24"/>
        </w:rPr>
        <w:t xml:space="preserve"> </w:t>
      </w:r>
      <w:r>
        <w:rPr>
          <w:sz w:val="24"/>
        </w:rPr>
        <w:t>Prior</w:t>
      </w:r>
      <w:r>
        <w:rPr>
          <w:spacing w:val="-13"/>
          <w:sz w:val="24"/>
        </w:rPr>
        <w:t xml:space="preserve"> </w:t>
      </w:r>
      <w:r>
        <w:rPr>
          <w:sz w:val="24"/>
        </w:rPr>
        <w:t>to</w:t>
      </w:r>
      <w:r>
        <w:rPr>
          <w:spacing w:val="-12"/>
          <w:sz w:val="24"/>
        </w:rPr>
        <w:t xml:space="preserve"> </w:t>
      </w:r>
      <w:r>
        <w:rPr>
          <w:sz w:val="24"/>
        </w:rPr>
        <w:t>the</w:t>
      </w:r>
      <w:r>
        <w:rPr>
          <w:spacing w:val="-13"/>
          <w:sz w:val="24"/>
        </w:rPr>
        <w:t xml:space="preserve"> </w:t>
      </w:r>
      <w:r>
        <w:rPr>
          <w:sz w:val="24"/>
        </w:rPr>
        <w:t>commencement</w:t>
      </w:r>
      <w:r>
        <w:rPr>
          <w:spacing w:val="-12"/>
          <w:sz w:val="24"/>
        </w:rPr>
        <w:t xml:space="preserve"> </w:t>
      </w:r>
      <w:r>
        <w:rPr>
          <w:sz w:val="24"/>
        </w:rPr>
        <w:t>of</w:t>
      </w:r>
      <w:r>
        <w:rPr>
          <w:spacing w:val="-10"/>
          <w:sz w:val="24"/>
        </w:rPr>
        <w:t xml:space="preserve"> </w:t>
      </w:r>
      <w:r>
        <w:rPr>
          <w:sz w:val="24"/>
        </w:rPr>
        <w:t>services</w:t>
      </w:r>
      <w:r>
        <w:rPr>
          <w:spacing w:val="-12"/>
          <w:sz w:val="24"/>
        </w:rPr>
        <w:t xml:space="preserve"> </w:t>
      </w:r>
      <w:r>
        <w:rPr>
          <w:sz w:val="24"/>
        </w:rPr>
        <w:t>hereunder,</w:t>
      </w:r>
      <w:r>
        <w:rPr>
          <w:spacing w:val="-12"/>
          <w:sz w:val="24"/>
        </w:rPr>
        <w:t xml:space="preserve"> </w:t>
      </w:r>
      <w:r>
        <w:rPr>
          <w:sz w:val="24"/>
        </w:rPr>
        <w:t>the</w:t>
      </w:r>
      <w:r>
        <w:rPr>
          <w:spacing w:val="-13"/>
          <w:sz w:val="24"/>
        </w:rPr>
        <w:t xml:space="preserve"> </w:t>
      </w:r>
      <w:r>
        <w:rPr>
          <w:sz w:val="24"/>
        </w:rPr>
        <w:t>Consultant</w:t>
      </w:r>
      <w:r>
        <w:rPr>
          <w:spacing w:val="-12"/>
          <w:sz w:val="24"/>
        </w:rPr>
        <w:t xml:space="preserve"> </w:t>
      </w:r>
      <w:r>
        <w:rPr>
          <w:sz w:val="24"/>
        </w:rPr>
        <w:t>shall</w:t>
      </w:r>
      <w:r>
        <w:rPr>
          <w:spacing w:val="-12"/>
          <w:sz w:val="24"/>
        </w:rPr>
        <w:t xml:space="preserve"> </w:t>
      </w:r>
      <w:r>
        <w:rPr>
          <w:sz w:val="24"/>
        </w:rPr>
        <w:t>notify</w:t>
      </w:r>
      <w:r>
        <w:rPr>
          <w:spacing w:val="-12"/>
          <w:sz w:val="24"/>
        </w:rPr>
        <w:t xml:space="preserve"> </w:t>
      </w:r>
      <w:r>
        <w:rPr>
          <w:sz w:val="24"/>
        </w:rPr>
        <w:t>DDC in writing whether or not it has performed, or is currently performing work for any contractor, subcontractor,</w:t>
      </w:r>
      <w:r>
        <w:rPr>
          <w:spacing w:val="-15"/>
          <w:sz w:val="24"/>
        </w:rPr>
        <w:t xml:space="preserve"> </w:t>
      </w:r>
      <w:r>
        <w:rPr>
          <w:sz w:val="24"/>
        </w:rPr>
        <w:t>or</w:t>
      </w:r>
      <w:r>
        <w:rPr>
          <w:spacing w:val="-15"/>
          <w:sz w:val="24"/>
        </w:rPr>
        <w:t xml:space="preserve"> </w:t>
      </w:r>
      <w:r>
        <w:rPr>
          <w:sz w:val="24"/>
        </w:rPr>
        <w:t>material</w:t>
      </w:r>
      <w:r>
        <w:rPr>
          <w:spacing w:val="-15"/>
          <w:sz w:val="24"/>
        </w:rPr>
        <w:t xml:space="preserve"> </w:t>
      </w:r>
      <w:r>
        <w:rPr>
          <w:sz w:val="24"/>
        </w:rPr>
        <w:t>supplier</w:t>
      </w:r>
      <w:r>
        <w:rPr>
          <w:spacing w:val="-15"/>
          <w:sz w:val="24"/>
        </w:rPr>
        <w:t xml:space="preserve"> </w:t>
      </w:r>
      <w:r>
        <w:rPr>
          <w:sz w:val="24"/>
        </w:rPr>
        <w:t>which</w:t>
      </w:r>
      <w:r>
        <w:rPr>
          <w:spacing w:val="-15"/>
          <w:sz w:val="24"/>
        </w:rPr>
        <w:t xml:space="preserve"> </w:t>
      </w:r>
      <w:r>
        <w:rPr>
          <w:sz w:val="24"/>
        </w:rPr>
        <w:t>has</w:t>
      </w:r>
      <w:r>
        <w:rPr>
          <w:spacing w:val="-15"/>
          <w:sz w:val="24"/>
        </w:rPr>
        <w:t xml:space="preserve"> </w:t>
      </w:r>
      <w:r>
        <w:rPr>
          <w:sz w:val="24"/>
        </w:rPr>
        <w:t>performed</w:t>
      </w:r>
      <w:r>
        <w:rPr>
          <w:spacing w:val="-15"/>
          <w:sz w:val="24"/>
        </w:rPr>
        <w:t xml:space="preserve"> </w:t>
      </w:r>
      <w:r>
        <w:rPr>
          <w:sz w:val="24"/>
        </w:rPr>
        <w:t>or</w:t>
      </w:r>
      <w:r>
        <w:rPr>
          <w:spacing w:val="-15"/>
          <w:sz w:val="24"/>
        </w:rPr>
        <w:t xml:space="preserve"> </w:t>
      </w:r>
      <w:r>
        <w:rPr>
          <w:sz w:val="24"/>
        </w:rPr>
        <w:t>is</w:t>
      </w:r>
      <w:r>
        <w:rPr>
          <w:spacing w:val="-15"/>
          <w:sz w:val="24"/>
        </w:rPr>
        <w:t xml:space="preserve"> </w:t>
      </w:r>
      <w:r>
        <w:rPr>
          <w:sz w:val="24"/>
        </w:rPr>
        <w:t>performing</w:t>
      </w:r>
      <w:r>
        <w:rPr>
          <w:spacing w:val="-15"/>
          <w:sz w:val="24"/>
        </w:rPr>
        <w:t xml:space="preserve"> </w:t>
      </w:r>
      <w:r>
        <w:rPr>
          <w:sz w:val="24"/>
        </w:rPr>
        <w:t>work</w:t>
      </w:r>
      <w:r>
        <w:rPr>
          <w:spacing w:val="-15"/>
          <w:sz w:val="24"/>
        </w:rPr>
        <w:t xml:space="preserve"> </w:t>
      </w:r>
      <w:r>
        <w:rPr>
          <w:sz w:val="24"/>
        </w:rPr>
        <w:t>related</w:t>
      </w:r>
      <w:r>
        <w:rPr>
          <w:spacing w:val="-15"/>
          <w:sz w:val="24"/>
        </w:rPr>
        <w:t xml:space="preserve"> </w:t>
      </w:r>
      <w:r>
        <w:rPr>
          <w:sz w:val="24"/>
        </w:rPr>
        <w:t>to</w:t>
      </w:r>
      <w:r>
        <w:rPr>
          <w:spacing w:val="-15"/>
          <w:sz w:val="24"/>
        </w:rPr>
        <w:t xml:space="preserve"> </w:t>
      </w:r>
      <w:r>
        <w:rPr>
          <w:sz w:val="24"/>
        </w:rPr>
        <w:t>this</w:t>
      </w:r>
      <w:r>
        <w:rPr>
          <w:spacing w:val="-15"/>
          <w:sz w:val="24"/>
        </w:rPr>
        <w:t xml:space="preserve"> </w:t>
      </w:r>
      <w:r>
        <w:rPr>
          <w:sz w:val="24"/>
        </w:rPr>
        <w:t>project and/or any consultant or contractor working on this project.</w:t>
      </w:r>
      <w:r>
        <w:rPr>
          <w:spacing w:val="80"/>
          <w:w w:val="150"/>
          <w:sz w:val="24"/>
        </w:rPr>
        <w:t xml:space="preserve"> </w:t>
      </w:r>
      <w:r>
        <w:rPr>
          <w:sz w:val="24"/>
        </w:rPr>
        <w:t>Throughout this Contract, the Consultant shall notify DDC in writing of its intent to perform work on any City project(s) which</w:t>
      </w:r>
    </w:p>
    <w:p w14:paraId="0A1502F9" w14:textId="77777777" w:rsidR="00D87EBC" w:rsidRDefault="00D87EBC">
      <w:pPr>
        <w:pStyle w:val="ListParagraph"/>
        <w:rPr>
          <w:sz w:val="24"/>
        </w:rPr>
        <w:sectPr w:rsidR="00D87EBC">
          <w:pgSz w:w="12260" w:h="15860"/>
          <w:pgMar w:top="1500" w:right="1133" w:bottom="1040" w:left="1417" w:header="0" w:footer="849" w:gutter="0"/>
          <w:cols w:space="720"/>
        </w:sectPr>
      </w:pPr>
    </w:p>
    <w:p w14:paraId="631FD2E9" w14:textId="77777777" w:rsidR="00D87EBC" w:rsidRDefault="009D2CBE">
      <w:pPr>
        <w:pStyle w:val="BodyText"/>
        <w:spacing w:before="60"/>
        <w:ind w:left="123"/>
      </w:pPr>
      <w:r>
        <w:lastRenderedPageBreak/>
        <w:t>are not part of this contract.</w:t>
      </w:r>
      <w:r>
        <w:rPr>
          <w:spacing w:val="78"/>
        </w:rPr>
        <w:t xml:space="preserve"> </w:t>
      </w:r>
      <w:r>
        <w:t>The Consultant shall include these provisions in all subcontracts for services performed by subcontractors or subconsultants.</w:t>
      </w:r>
    </w:p>
    <w:p w14:paraId="56EB2749" w14:textId="77777777" w:rsidR="00D87EBC" w:rsidRDefault="00D87EBC">
      <w:pPr>
        <w:pStyle w:val="BodyText"/>
      </w:pPr>
    </w:p>
    <w:p w14:paraId="164EF1EA" w14:textId="77777777" w:rsidR="00D87EBC" w:rsidRDefault="009D2CBE">
      <w:pPr>
        <w:pStyle w:val="ListParagraph"/>
        <w:numPr>
          <w:ilvl w:val="2"/>
          <w:numId w:val="34"/>
        </w:numPr>
        <w:tabs>
          <w:tab w:val="left" w:pos="1563"/>
        </w:tabs>
        <w:ind w:right="122" w:firstLine="720"/>
        <w:rPr>
          <w:sz w:val="24"/>
        </w:rPr>
      </w:pPr>
      <w:r>
        <w:rPr>
          <w:sz w:val="24"/>
          <w:u w:val="single"/>
        </w:rPr>
        <w:t>Project</w:t>
      </w:r>
      <w:r>
        <w:rPr>
          <w:sz w:val="24"/>
        </w:rPr>
        <w:t>:</w:t>
      </w:r>
      <w:r>
        <w:rPr>
          <w:spacing w:val="40"/>
          <w:sz w:val="24"/>
        </w:rPr>
        <w:t xml:space="preserve"> </w:t>
      </w:r>
      <w:r>
        <w:rPr>
          <w:sz w:val="24"/>
        </w:rPr>
        <w:t>The Consultant shall perform Special Inspections and Laboratory Testing Services for the Project, as described in greater detail in Exhibit A. The Project involves the performance</w:t>
      </w:r>
      <w:r>
        <w:rPr>
          <w:spacing w:val="-6"/>
          <w:sz w:val="24"/>
        </w:rPr>
        <w:t xml:space="preserve"> </w:t>
      </w:r>
      <w:r>
        <w:rPr>
          <w:sz w:val="24"/>
        </w:rPr>
        <w:t>of</w:t>
      </w:r>
      <w:r>
        <w:rPr>
          <w:spacing w:val="-6"/>
          <w:sz w:val="24"/>
        </w:rPr>
        <w:t xml:space="preserve"> </w:t>
      </w:r>
      <w:r>
        <w:rPr>
          <w:sz w:val="24"/>
        </w:rPr>
        <w:t>construction</w:t>
      </w:r>
      <w:r>
        <w:rPr>
          <w:spacing w:val="-7"/>
          <w:sz w:val="24"/>
        </w:rPr>
        <w:t xml:space="preserve"> </w:t>
      </w:r>
      <w:r>
        <w:rPr>
          <w:sz w:val="24"/>
        </w:rPr>
        <w:t>work</w:t>
      </w:r>
      <w:r>
        <w:rPr>
          <w:spacing w:val="-7"/>
          <w:sz w:val="24"/>
        </w:rPr>
        <w:t xml:space="preserve"> </w:t>
      </w:r>
      <w:r>
        <w:rPr>
          <w:sz w:val="24"/>
        </w:rPr>
        <w:t>by</w:t>
      </w:r>
      <w:r>
        <w:rPr>
          <w:spacing w:val="-5"/>
          <w:sz w:val="24"/>
        </w:rPr>
        <w:t xml:space="preserve"> </w:t>
      </w:r>
      <w:r>
        <w:rPr>
          <w:sz w:val="24"/>
        </w:rPr>
        <w:t>an</w:t>
      </w:r>
      <w:r>
        <w:rPr>
          <w:spacing w:val="-5"/>
          <w:sz w:val="24"/>
        </w:rPr>
        <w:t xml:space="preserve"> </w:t>
      </w:r>
      <w:r>
        <w:rPr>
          <w:sz w:val="24"/>
        </w:rPr>
        <w:t>entity</w:t>
      </w:r>
      <w:r>
        <w:rPr>
          <w:spacing w:val="-7"/>
          <w:sz w:val="24"/>
        </w:rPr>
        <w:t xml:space="preserve"> </w:t>
      </w:r>
      <w:r>
        <w:rPr>
          <w:sz w:val="24"/>
        </w:rPr>
        <w:t>under</w:t>
      </w:r>
      <w:r>
        <w:rPr>
          <w:spacing w:val="-8"/>
          <w:sz w:val="24"/>
        </w:rPr>
        <w:t xml:space="preserve"> </w:t>
      </w:r>
      <w:r>
        <w:rPr>
          <w:sz w:val="24"/>
        </w:rPr>
        <w:t>a</w:t>
      </w:r>
      <w:r>
        <w:rPr>
          <w:spacing w:val="-6"/>
          <w:sz w:val="24"/>
        </w:rPr>
        <w:t xml:space="preserve"> </w:t>
      </w:r>
      <w:r>
        <w:rPr>
          <w:sz w:val="24"/>
        </w:rPr>
        <w:t>separate</w:t>
      </w:r>
      <w:r>
        <w:rPr>
          <w:spacing w:val="-6"/>
          <w:sz w:val="24"/>
        </w:rPr>
        <w:t xml:space="preserve"> </w:t>
      </w:r>
      <w:r>
        <w:rPr>
          <w:sz w:val="24"/>
        </w:rPr>
        <w:t>contract</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City.</w:t>
      </w:r>
      <w:r>
        <w:rPr>
          <w:spacing w:val="40"/>
          <w:sz w:val="24"/>
        </w:rPr>
        <w:t xml:space="preserve"> </w:t>
      </w:r>
      <w:r>
        <w:rPr>
          <w:sz w:val="24"/>
        </w:rPr>
        <w:t>The</w:t>
      </w:r>
      <w:r>
        <w:rPr>
          <w:spacing w:val="-6"/>
          <w:sz w:val="24"/>
        </w:rPr>
        <w:t xml:space="preserve"> </w:t>
      </w:r>
      <w:r>
        <w:rPr>
          <w:sz w:val="24"/>
        </w:rPr>
        <w:t>Project is assigned to a DDC Program Unit, which administers the project through construction.</w:t>
      </w:r>
    </w:p>
    <w:p w14:paraId="6DA3620A" w14:textId="77777777" w:rsidR="00D87EBC" w:rsidRDefault="009D2CBE">
      <w:pPr>
        <w:pStyle w:val="ListParagraph"/>
        <w:numPr>
          <w:ilvl w:val="2"/>
          <w:numId w:val="34"/>
        </w:numPr>
        <w:tabs>
          <w:tab w:val="left" w:pos="1563"/>
        </w:tabs>
        <w:spacing w:before="240"/>
        <w:ind w:right="120" w:firstLine="720"/>
        <w:rPr>
          <w:sz w:val="24"/>
        </w:rPr>
      </w:pPr>
      <w:r>
        <w:rPr>
          <w:sz w:val="24"/>
          <w:u w:val="single"/>
        </w:rPr>
        <w:t>Standard References</w:t>
      </w:r>
      <w:r>
        <w:rPr>
          <w:sz w:val="24"/>
        </w:rPr>
        <w:t>:</w:t>
      </w:r>
      <w:r>
        <w:rPr>
          <w:spacing w:val="40"/>
          <w:sz w:val="24"/>
        </w:rPr>
        <w:t xml:space="preserve"> </w:t>
      </w:r>
      <w:r>
        <w:rPr>
          <w:sz w:val="24"/>
        </w:rPr>
        <w:t>Whenever reference is made to the furnishing of equipment or</w:t>
      </w:r>
      <w:r>
        <w:rPr>
          <w:spacing w:val="-8"/>
          <w:sz w:val="24"/>
        </w:rPr>
        <w:t xml:space="preserve"> </w:t>
      </w:r>
      <w:r>
        <w:rPr>
          <w:sz w:val="24"/>
        </w:rPr>
        <w:t>testing</w:t>
      </w:r>
      <w:r>
        <w:rPr>
          <w:spacing w:val="-8"/>
          <w:sz w:val="24"/>
        </w:rPr>
        <w:t xml:space="preserve"> </w:t>
      </w:r>
      <w:r>
        <w:rPr>
          <w:sz w:val="24"/>
        </w:rPr>
        <w:t>thereof</w:t>
      </w:r>
      <w:r>
        <w:rPr>
          <w:spacing w:val="-8"/>
          <w:sz w:val="24"/>
        </w:rPr>
        <w:t xml:space="preserve"> </w:t>
      </w:r>
      <w:r>
        <w:rPr>
          <w:sz w:val="24"/>
        </w:rPr>
        <w:t>to</w:t>
      </w:r>
      <w:r>
        <w:rPr>
          <w:spacing w:val="-8"/>
          <w:sz w:val="24"/>
        </w:rPr>
        <w:t xml:space="preserve"> </w:t>
      </w:r>
      <w:r>
        <w:rPr>
          <w:sz w:val="24"/>
        </w:rPr>
        <w:t>conform</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standards</w:t>
      </w:r>
      <w:r>
        <w:rPr>
          <w:spacing w:val="-8"/>
          <w:sz w:val="24"/>
        </w:rPr>
        <w:t xml:space="preserve"> </w:t>
      </w:r>
      <w:r>
        <w:rPr>
          <w:sz w:val="24"/>
        </w:rPr>
        <w:t>of</w:t>
      </w:r>
      <w:r>
        <w:rPr>
          <w:spacing w:val="-8"/>
          <w:sz w:val="24"/>
        </w:rPr>
        <w:t xml:space="preserve"> </w:t>
      </w:r>
      <w:r>
        <w:rPr>
          <w:sz w:val="24"/>
        </w:rPr>
        <w:t>any</w:t>
      </w:r>
      <w:r>
        <w:rPr>
          <w:spacing w:val="-8"/>
          <w:sz w:val="24"/>
        </w:rPr>
        <w:t xml:space="preserve"> </w:t>
      </w:r>
      <w:r>
        <w:rPr>
          <w:sz w:val="24"/>
        </w:rPr>
        <w:t>technical</w:t>
      </w:r>
      <w:r>
        <w:rPr>
          <w:spacing w:val="-8"/>
          <w:sz w:val="24"/>
        </w:rPr>
        <w:t xml:space="preserve"> </w:t>
      </w:r>
      <w:r>
        <w:rPr>
          <w:sz w:val="24"/>
        </w:rPr>
        <w:t>society,</w:t>
      </w:r>
      <w:r>
        <w:rPr>
          <w:spacing w:val="-8"/>
          <w:sz w:val="24"/>
        </w:rPr>
        <w:t xml:space="preserve"> </w:t>
      </w:r>
      <w:r>
        <w:rPr>
          <w:sz w:val="24"/>
        </w:rPr>
        <w:t>organization</w:t>
      </w:r>
      <w:r>
        <w:rPr>
          <w:spacing w:val="-8"/>
          <w:sz w:val="24"/>
        </w:rPr>
        <w:t xml:space="preserve"> </w:t>
      </w:r>
      <w:r>
        <w:rPr>
          <w:sz w:val="24"/>
        </w:rPr>
        <w:t>or</w:t>
      </w:r>
      <w:r>
        <w:rPr>
          <w:spacing w:val="-8"/>
          <w:sz w:val="24"/>
        </w:rPr>
        <w:t xml:space="preserve"> </w:t>
      </w:r>
      <w:r>
        <w:rPr>
          <w:sz w:val="24"/>
        </w:rPr>
        <w:t>body,</w:t>
      </w:r>
      <w:r>
        <w:rPr>
          <w:spacing w:val="-8"/>
          <w:sz w:val="24"/>
        </w:rPr>
        <w:t xml:space="preserve"> </w:t>
      </w:r>
      <w:r>
        <w:rPr>
          <w:sz w:val="24"/>
        </w:rPr>
        <w:t>it</w:t>
      </w:r>
      <w:r>
        <w:rPr>
          <w:spacing w:val="-8"/>
          <w:sz w:val="24"/>
        </w:rPr>
        <w:t xml:space="preserve"> </w:t>
      </w:r>
      <w:r>
        <w:rPr>
          <w:sz w:val="24"/>
        </w:rPr>
        <w:t>shall be construed to mean the latest standard, code, specification adopted and published as of the date on which the Consultant submitted its Fee Proposal, even though reference has been made to an earlier standard.</w:t>
      </w:r>
    </w:p>
    <w:p w14:paraId="2FF51724" w14:textId="77777777" w:rsidR="00D87EBC" w:rsidRDefault="009D2CBE">
      <w:pPr>
        <w:pStyle w:val="ListParagraph"/>
        <w:numPr>
          <w:ilvl w:val="2"/>
          <w:numId w:val="34"/>
        </w:numPr>
        <w:tabs>
          <w:tab w:val="left" w:pos="1563"/>
        </w:tabs>
        <w:spacing w:before="199"/>
        <w:ind w:right="120" w:firstLine="720"/>
        <w:rPr>
          <w:sz w:val="24"/>
        </w:rPr>
      </w:pPr>
      <w:r>
        <w:rPr>
          <w:sz w:val="24"/>
          <w:u w:val="single"/>
        </w:rPr>
        <w:t>Certificates of Approval</w:t>
      </w:r>
      <w:r>
        <w:rPr>
          <w:sz w:val="24"/>
        </w:rPr>
        <w:t>:</w:t>
      </w:r>
      <w:r>
        <w:rPr>
          <w:spacing w:val="40"/>
          <w:sz w:val="24"/>
        </w:rPr>
        <w:t xml:space="preserve"> </w:t>
      </w:r>
      <w:r>
        <w:rPr>
          <w:sz w:val="24"/>
        </w:rPr>
        <w:t>The Consultant shall be responsible for and shall obtain all</w:t>
      </w:r>
      <w:r>
        <w:rPr>
          <w:spacing w:val="-2"/>
          <w:sz w:val="24"/>
        </w:rPr>
        <w:t xml:space="preserve"> </w:t>
      </w:r>
      <w:r>
        <w:rPr>
          <w:sz w:val="24"/>
        </w:rPr>
        <w:t>final approvals for</w:t>
      </w:r>
      <w:r>
        <w:rPr>
          <w:spacing w:val="-3"/>
          <w:sz w:val="24"/>
        </w:rPr>
        <w:t xml:space="preserve"> </w:t>
      </w:r>
      <w:r>
        <w:rPr>
          <w:sz w:val="24"/>
        </w:rPr>
        <w:t>special</w:t>
      </w:r>
      <w:r>
        <w:rPr>
          <w:spacing w:val="-2"/>
          <w:sz w:val="24"/>
        </w:rPr>
        <w:t xml:space="preserve"> </w:t>
      </w:r>
      <w:r>
        <w:rPr>
          <w:sz w:val="24"/>
        </w:rPr>
        <w:t>inspections</w:t>
      </w:r>
      <w:r>
        <w:rPr>
          <w:spacing w:val="-2"/>
          <w:sz w:val="24"/>
        </w:rPr>
        <w:t xml:space="preserve"> </w:t>
      </w:r>
      <w:r>
        <w:rPr>
          <w:sz w:val="24"/>
        </w:rPr>
        <w:t>and/or</w:t>
      </w:r>
      <w:r>
        <w:rPr>
          <w:spacing w:val="-1"/>
          <w:sz w:val="24"/>
        </w:rPr>
        <w:t xml:space="preserve"> </w:t>
      </w:r>
      <w:r>
        <w:rPr>
          <w:sz w:val="24"/>
        </w:rPr>
        <w:t>tests</w:t>
      </w:r>
      <w:r>
        <w:rPr>
          <w:spacing w:val="-2"/>
          <w:sz w:val="24"/>
        </w:rPr>
        <w:t xml:space="preserve"> </w:t>
      </w:r>
      <w:r>
        <w:rPr>
          <w:sz w:val="24"/>
        </w:rPr>
        <w:t>performed</w:t>
      </w:r>
      <w:r>
        <w:rPr>
          <w:spacing w:val="-2"/>
          <w:sz w:val="24"/>
        </w:rPr>
        <w:t xml:space="preserve"> </w:t>
      </w:r>
      <w:r>
        <w:rPr>
          <w:sz w:val="24"/>
        </w:rPr>
        <w:t>under</w:t>
      </w:r>
      <w:r>
        <w:rPr>
          <w:spacing w:val="-1"/>
          <w:sz w:val="24"/>
        </w:rPr>
        <w:t xml:space="preserve"> </w:t>
      </w:r>
      <w:r>
        <w:rPr>
          <w:sz w:val="24"/>
        </w:rPr>
        <w:t>this</w:t>
      </w:r>
      <w:r>
        <w:rPr>
          <w:spacing w:val="-2"/>
          <w:sz w:val="24"/>
        </w:rPr>
        <w:t xml:space="preserve"> </w:t>
      </w:r>
      <w:r>
        <w:rPr>
          <w:sz w:val="24"/>
        </w:rPr>
        <w:t>Contract</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form</w:t>
      </w:r>
      <w:r>
        <w:rPr>
          <w:spacing w:val="-2"/>
          <w:sz w:val="24"/>
        </w:rPr>
        <w:t xml:space="preserve"> </w:t>
      </w:r>
      <w:r>
        <w:rPr>
          <w:sz w:val="24"/>
        </w:rPr>
        <w:t>of such certificates that are required by all governmental agencies having jurisdiction over the work of</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All such certificates</w:t>
      </w:r>
      <w:r>
        <w:rPr>
          <w:spacing w:val="-2"/>
          <w:sz w:val="24"/>
        </w:rPr>
        <w:t xml:space="preserve"> </w:t>
      </w:r>
      <w:r>
        <w:rPr>
          <w:sz w:val="24"/>
        </w:rPr>
        <w:t>shall</w:t>
      </w:r>
      <w:r>
        <w:rPr>
          <w:spacing w:val="-2"/>
          <w:sz w:val="24"/>
        </w:rPr>
        <w:t xml:space="preserve"> </w:t>
      </w:r>
      <w:r>
        <w:rPr>
          <w:sz w:val="24"/>
        </w:rPr>
        <w:t>be</w:t>
      </w:r>
      <w:r>
        <w:rPr>
          <w:spacing w:val="-1"/>
          <w:sz w:val="24"/>
        </w:rPr>
        <w:t xml:space="preserve"> </w:t>
      </w:r>
      <w:r>
        <w:rPr>
          <w:sz w:val="24"/>
        </w:rPr>
        <w:t>forwarded to</w:t>
      </w:r>
      <w:r>
        <w:rPr>
          <w:spacing w:val="-2"/>
          <w:sz w:val="24"/>
        </w:rPr>
        <w:t xml:space="preserve"> </w:t>
      </w:r>
      <w:r>
        <w:rPr>
          <w:sz w:val="24"/>
        </w:rPr>
        <w:t>the</w:t>
      </w:r>
      <w:r>
        <w:rPr>
          <w:spacing w:val="-3"/>
          <w:sz w:val="24"/>
        </w:rPr>
        <w:t xml:space="preserve"> </w:t>
      </w:r>
      <w:r>
        <w:rPr>
          <w:sz w:val="24"/>
        </w:rPr>
        <w:t>Commissioner</w:t>
      </w:r>
      <w:r>
        <w:rPr>
          <w:spacing w:val="-3"/>
          <w:sz w:val="24"/>
        </w:rPr>
        <w:t xml:space="preserve"> </w:t>
      </w:r>
      <w:r>
        <w:rPr>
          <w:sz w:val="24"/>
        </w:rPr>
        <w:t>through the</w:t>
      </w:r>
      <w:r>
        <w:rPr>
          <w:spacing w:val="-3"/>
          <w:sz w:val="24"/>
        </w:rPr>
        <w:t xml:space="preserve"> </w:t>
      </w:r>
      <w:r>
        <w:rPr>
          <w:sz w:val="24"/>
        </w:rPr>
        <w:t>Resident Engineer before final acceptance of the work of the Contract.</w:t>
      </w:r>
    </w:p>
    <w:p w14:paraId="68857D24" w14:textId="77777777" w:rsidR="00D87EBC" w:rsidRDefault="009D2CBE">
      <w:pPr>
        <w:pStyle w:val="ListParagraph"/>
        <w:numPr>
          <w:ilvl w:val="2"/>
          <w:numId w:val="34"/>
        </w:numPr>
        <w:tabs>
          <w:tab w:val="left" w:pos="1563"/>
        </w:tabs>
        <w:spacing w:before="200" w:line="208" w:lineRule="auto"/>
        <w:ind w:right="122" w:firstLine="720"/>
        <w:rPr>
          <w:sz w:val="24"/>
        </w:rPr>
      </w:pPr>
      <w:r>
        <w:rPr>
          <w:sz w:val="24"/>
          <w:u w:val="single"/>
        </w:rPr>
        <w:t>Documents Provided by DDC</w:t>
      </w:r>
      <w:r>
        <w:rPr>
          <w:sz w:val="24"/>
        </w:rPr>
        <w:t>:</w:t>
      </w:r>
      <w:r>
        <w:rPr>
          <w:spacing w:val="40"/>
          <w:sz w:val="24"/>
        </w:rPr>
        <w:t xml:space="preserve"> </w:t>
      </w:r>
      <w:r>
        <w:rPr>
          <w:sz w:val="24"/>
        </w:rPr>
        <w:t xml:space="preserve">Any documents provided by DDC, including, without limitation, contract drawings, specifications, shop drawings, shall remain the property of </w:t>
      </w:r>
      <w:r>
        <w:rPr>
          <w:spacing w:val="-4"/>
          <w:sz w:val="24"/>
        </w:rPr>
        <w:t>DDC.</w:t>
      </w:r>
    </w:p>
    <w:p w14:paraId="641ECFB4" w14:textId="77777777" w:rsidR="00D87EBC" w:rsidRDefault="009D2CBE">
      <w:pPr>
        <w:pStyle w:val="ListParagraph"/>
        <w:numPr>
          <w:ilvl w:val="2"/>
          <w:numId w:val="34"/>
        </w:numPr>
        <w:tabs>
          <w:tab w:val="left" w:pos="1563"/>
        </w:tabs>
        <w:spacing w:before="201"/>
        <w:ind w:right="118" w:firstLine="720"/>
        <w:rPr>
          <w:sz w:val="24"/>
        </w:rPr>
      </w:pPr>
      <w:r>
        <w:rPr>
          <w:sz w:val="24"/>
          <w:u w:val="single"/>
        </w:rPr>
        <w:t>Standard Forms</w:t>
      </w:r>
      <w:r>
        <w:rPr>
          <w:sz w:val="24"/>
        </w:rPr>
        <w:t>:</w:t>
      </w:r>
      <w:r>
        <w:rPr>
          <w:spacing w:val="40"/>
          <w:sz w:val="24"/>
        </w:rPr>
        <w:t xml:space="preserve"> </w:t>
      </w:r>
      <w:r>
        <w:rPr>
          <w:sz w:val="24"/>
        </w:rPr>
        <w:t>Within thirty (30) days of commencement of this Contract, all forms proposed to be used by the Consultant to meet all requirements of this Contract, shall be submitted to DDC for approval.</w:t>
      </w:r>
    </w:p>
    <w:p w14:paraId="0D130F60" w14:textId="77777777" w:rsidR="00D87EBC" w:rsidRDefault="009D2CBE">
      <w:pPr>
        <w:pStyle w:val="ListParagraph"/>
        <w:numPr>
          <w:ilvl w:val="2"/>
          <w:numId w:val="34"/>
        </w:numPr>
        <w:tabs>
          <w:tab w:val="left" w:pos="1563"/>
        </w:tabs>
        <w:spacing w:before="199"/>
        <w:ind w:right="122" w:firstLine="720"/>
        <w:rPr>
          <w:sz w:val="24"/>
        </w:rPr>
      </w:pPr>
      <w:r>
        <w:rPr>
          <w:sz w:val="24"/>
          <w:u w:val="single"/>
        </w:rPr>
        <w:t>Printing</w:t>
      </w:r>
      <w:r>
        <w:rPr>
          <w:sz w:val="24"/>
        </w:rPr>
        <w:t>:</w:t>
      </w:r>
      <w:r>
        <w:rPr>
          <w:spacing w:val="40"/>
          <w:sz w:val="24"/>
        </w:rPr>
        <w:t xml:space="preserve"> </w:t>
      </w:r>
      <w:r>
        <w:rPr>
          <w:sz w:val="24"/>
        </w:rPr>
        <w:t>For all required documents, deliverables and/or reports, the Consultant shall, as a non-reimbursable service, provide copies as directed by DDC.</w:t>
      </w:r>
    </w:p>
    <w:p w14:paraId="2F418754" w14:textId="77777777" w:rsidR="00D87EBC" w:rsidRDefault="00D87EBC">
      <w:pPr>
        <w:pStyle w:val="BodyText"/>
      </w:pPr>
    </w:p>
    <w:p w14:paraId="7FF176DB" w14:textId="77777777" w:rsidR="00D87EBC" w:rsidRDefault="009D2CBE">
      <w:pPr>
        <w:pStyle w:val="ListParagraph"/>
        <w:numPr>
          <w:ilvl w:val="1"/>
          <w:numId w:val="34"/>
        </w:numPr>
        <w:tabs>
          <w:tab w:val="left" w:pos="843"/>
        </w:tabs>
        <w:ind w:right="124" w:firstLine="0"/>
        <w:rPr>
          <w:sz w:val="24"/>
        </w:rPr>
      </w:pPr>
      <w:r>
        <w:rPr>
          <w:sz w:val="24"/>
          <w:u w:val="single"/>
        </w:rPr>
        <w:t>Reporting</w:t>
      </w:r>
      <w:r>
        <w:rPr>
          <w:sz w:val="24"/>
        </w:rPr>
        <w:t>:</w:t>
      </w:r>
      <w:r>
        <w:rPr>
          <w:spacing w:val="40"/>
          <w:sz w:val="24"/>
        </w:rPr>
        <w:t xml:space="preserve"> </w:t>
      </w:r>
      <w:r>
        <w:rPr>
          <w:sz w:val="24"/>
        </w:rPr>
        <w:t>The Consultant shall provide the reporting services described below.</w:t>
      </w:r>
      <w:r>
        <w:rPr>
          <w:spacing w:val="40"/>
          <w:sz w:val="24"/>
        </w:rPr>
        <w:t xml:space="preserve"> </w:t>
      </w:r>
      <w:r>
        <w:rPr>
          <w:sz w:val="24"/>
        </w:rPr>
        <w:t>All such services are Non-Reimbursable Services, as set forth in Article 6.5.</w:t>
      </w:r>
    </w:p>
    <w:p w14:paraId="6D69AB7D" w14:textId="77777777" w:rsidR="00D87EBC" w:rsidRDefault="00D87EBC">
      <w:pPr>
        <w:pStyle w:val="BodyText"/>
      </w:pPr>
    </w:p>
    <w:p w14:paraId="09E4C509" w14:textId="77777777" w:rsidR="00D87EBC" w:rsidRDefault="009D2CBE">
      <w:pPr>
        <w:pStyle w:val="ListParagraph"/>
        <w:numPr>
          <w:ilvl w:val="2"/>
          <w:numId w:val="34"/>
        </w:numPr>
        <w:tabs>
          <w:tab w:val="left" w:pos="1563"/>
        </w:tabs>
        <w:ind w:right="217" w:firstLine="720"/>
        <w:rPr>
          <w:sz w:val="24"/>
        </w:rPr>
      </w:pP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provide</w:t>
      </w:r>
      <w:r>
        <w:rPr>
          <w:spacing w:val="-4"/>
          <w:sz w:val="24"/>
        </w:rPr>
        <w:t xml:space="preserve"> </w:t>
      </w:r>
      <w:r>
        <w:rPr>
          <w:sz w:val="24"/>
        </w:rPr>
        <w:t>estimates,</w:t>
      </w:r>
      <w:r>
        <w:rPr>
          <w:spacing w:val="-3"/>
          <w:sz w:val="24"/>
        </w:rPr>
        <w:t xml:space="preserve"> </w:t>
      </w:r>
      <w:r>
        <w:rPr>
          <w:sz w:val="24"/>
        </w:rPr>
        <w:t>status</w:t>
      </w:r>
      <w:r>
        <w:rPr>
          <w:spacing w:val="-3"/>
          <w:sz w:val="24"/>
        </w:rPr>
        <w:t xml:space="preserve"> </w:t>
      </w:r>
      <w:r>
        <w:rPr>
          <w:sz w:val="24"/>
        </w:rPr>
        <w:t>reports,</w:t>
      </w:r>
      <w:r>
        <w:rPr>
          <w:spacing w:val="-3"/>
          <w:sz w:val="24"/>
        </w:rPr>
        <w:t xml:space="preserve"> </w:t>
      </w:r>
      <w:r>
        <w:rPr>
          <w:sz w:val="24"/>
        </w:rPr>
        <w:t>and</w:t>
      </w:r>
      <w:r>
        <w:rPr>
          <w:spacing w:val="-3"/>
          <w:sz w:val="24"/>
        </w:rPr>
        <w:t xml:space="preserve"> </w:t>
      </w:r>
      <w:r>
        <w:rPr>
          <w:sz w:val="24"/>
        </w:rPr>
        <w:t>updates</w:t>
      </w:r>
      <w:r>
        <w:rPr>
          <w:spacing w:val="-3"/>
          <w:sz w:val="24"/>
        </w:rPr>
        <w:t xml:space="preserve"> </w:t>
      </w:r>
      <w:r>
        <w:rPr>
          <w:sz w:val="24"/>
        </w:rPr>
        <w:t>to</w:t>
      </w:r>
      <w:r>
        <w:rPr>
          <w:spacing w:val="-3"/>
          <w:sz w:val="24"/>
        </w:rPr>
        <w:t xml:space="preserve"> </w:t>
      </w:r>
      <w:r>
        <w:rPr>
          <w:sz w:val="24"/>
        </w:rPr>
        <w:t>complete</w:t>
      </w:r>
      <w:r>
        <w:rPr>
          <w:spacing w:val="-4"/>
          <w:sz w:val="24"/>
        </w:rPr>
        <w:t xml:space="preserve"> </w:t>
      </w:r>
      <w:r>
        <w:rPr>
          <w:sz w:val="24"/>
        </w:rPr>
        <w:t>the required services for the Project.</w:t>
      </w:r>
    </w:p>
    <w:p w14:paraId="2867B008" w14:textId="77777777" w:rsidR="00D87EBC" w:rsidRDefault="00D87EBC">
      <w:pPr>
        <w:pStyle w:val="BodyText"/>
      </w:pPr>
    </w:p>
    <w:p w14:paraId="2CD8DA81" w14:textId="77777777" w:rsidR="00D87EBC" w:rsidRDefault="009D2CBE">
      <w:pPr>
        <w:pStyle w:val="ListParagraph"/>
        <w:numPr>
          <w:ilvl w:val="2"/>
          <w:numId w:val="34"/>
        </w:numPr>
        <w:tabs>
          <w:tab w:val="left" w:pos="1563"/>
        </w:tabs>
        <w:ind w:left="1563" w:hanging="736"/>
        <w:rPr>
          <w:sz w:val="24"/>
        </w:rPr>
      </w:pPr>
      <w:r>
        <w:rPr>
          <w:sz w:val="24"/>
        </w:rPr>
        <w:t>The</w:t>
      </w:r>
      <w:r>
        <w:rPr>
          <w:spacing w:val="-5"/>
          <w:sz w:val="24"/>
        </w:rPr>
        <w:t xml:space="preserve"> </w:t>
      </w:r>
      <w:r>
        <w:rPr>
          <w:sz w:val="24"/>
        </w:rPr>
        <w:t>Consultant</w:t>
      </w:r>
      <w:r>
        <w:rPr>
          <w:spacing w:val="-1"/>
          <w:sz w:val="24"/>
        </w:rPr>
        <w:t xml:space="preserve"> </w:t>
      </w:r>
      <w:r>
        <w:rPr>
          <w:sz w:val="24"/>
        </w:rPr>
        <w:t>shall</w:t>
      </w:r>
      <w:r>
        <w:rPr>
          <w:spacing w:val="-1"/>
          <w:sz w:val="24"/>
        </w:rPr>
        <w:t xml:space="preserve"> </w:t>
      </w:r>
      <w:r>
        <w:rPr>
          <w:sz w:val="24"/>
        </w:rPr>
        <w:t>provide</w:t>
      </w:r>
      <w:r>
        <w:rPr>
          <w:spacing w:val="-3"/>
          <w:sz w:val="24"/>
        </w:rPr>
        <w:t xml:space="preserve"> </w:t>
      </w:r>
      <w:r>
        <w:rPr>
          <w:sz w:val="24"/>
        </w:rPr>
        <w:t>regular</w:t>
      </w:r>
      <w:r>
        <w:rPr>
          <w:spacing w:val="-2"/>
          <w:sz w:val="24"/>
        </w:rPr>
        <w:t xml:space="preserve"> </w:t>
      </w:r>
      <w:r>
        <w:rPr>
          <w:sz w:val="24"/>
        </w:rPr>
        <w:t>status</w:t>
      </w:r>
      <w:r>
        <w:rPr>
          <w:spacing w:val="-1"/>
          <w:sz w:val="24"/>
        </w:rPr>
        <w:t xml:space="preserve"> </w:t>
      </w:r>
      <w:r>
        <w:rPr>
          <w:sz w:val="24"/>
        </w:rPr>
        <w:t>reports</w:t>
      </w:r>
      <w:r>
        <w:rPr>
          <w:spacing w:val="-2"/>
          <w:sz w:val="24"/>
        </w:rPr>
        <w:t xml:space="preserve"> </w:t>
      </w:r>
      <w:r>
        <w:rPr>
          <w:sz w:val="24"/>
        </w:rPr>
        <w:t>to</w:t>
      </w:r>
      <w:r>
        <w:rPr>
          <w:spacing w:val="-1"/>
          <w:sz w:val="24"/>
        </w:rPr>
        <w:t xml:space="preserve"> </w:t>
      </w:r>
      <w:r>
        <w:rPr>
          <w:sz w:val="24"/>
        </w:rPr>
        <w:t>DDC</w:t>
      </w:r>
      <w:r>
        <w:rPr>
          <w:spacing w:val="-1"/>
          <w:sz w:val="24"/>
        </w:rPr>
        <w:t xml:space="preserve"> </w:t>
      </w:r>
      <w:r>
        <w:rPr>
          <w:sz w:val="24"/>
        </w:rPr>
        <w:t>as</w:t>
      </w:r>
      <w:r>
        <w:rPr>
          <w:spacing w:val="-1"/>
          <w:sz w:val="24"/>
        </w:rPr>
        <w:t xml:space="preserve"> </w:t>
      </w:r>
      <w:r>
        <w:rPr>
          <w:spacing w:val="-2"/>
          <w:sz w:val="24"/>
        </w:rPr>
        <w:t>follows:</w:t>
      </w:r>
    </w:p>
    <w:p w14:paraId="1643582A" w14:textId="77777777" w:rsidR="00D87EBC" w:rsidRDefault="00D87EBC">
      <w:pPr>
        <w:pStyle w:val="BodyText"/>
      </w:pPr>
    </w:p>
    <w:p w14:paraId="3099F9CF" w14:textId="77777777" w:rsidR="00D87EBC" w:rsidRDefault="009D2CBE">
      <w:pPr>
        <w:pStyle w:val="ListParagraph"/>
        <w:numPr>
          <w:ilvl w:val="0"/>
          <w:numId w:val="33"/>
        </w:numPr>
        <w:tabs>
          <w:tab w:val="left" w:pos="1563"/>
        </w:tabs>
        <w:ind w:right="376"/>
        <w:rPr>
          <w:sz w:val="24"/>
        </w:rPr>
      </w:pPr>
      <w:r>
        <w:rPr>
          <w:sz w:val="24"/>
        </w:rPr>
        <w:t>Monthly</w:t>
      </w:r>
      <w:r>
        <w:rPr>
          <w:spacing w:val="-4"/>
          <w:sz w:val="24"/>
        </w:rPr>
        <w:t xml:space="preserve"> </w:t>
      </w:r>
      <w:r>
        <w:rPr>
          <w:sz w:val="24"/>
        </w:rPr>
        <w:t>Project</w:t>
      </w:r>
      <w:r>
        <w:rPr>
          <w:spacing w:val="-4"/>
          <w:sz w:val="24"/>
        </w:rPr>
        <w:t xml:space="preserve"> </w:t>
      </w:r>
      <w:r>
        <w:rPr>
          <w:sz w:val="24"/>
        </w:rPr>
        <w:t>Status</w:t>
      </w:r>
      <w:r>
        <w:rPr>
          <w:spacing w:val="-4"/>
          <w:sz w:val="24"/>
        </w:rPr>
        <w:t xml:space="preserve"> </w:t>
      </w:r>
      <w:r>
        <w:rPr>
          <w:sz w:val="24"/>
        </w:rPr>
        <w:t>Report:</w:t>
      </w:r>
      <w:r>
        <w:rPr>
          <w:spacing w:val="40"/>
          <w:sz w:val="24"/>
        </w:rPr>
        <w:t xml:space="preserve"> </w:t>
      </w:r>
      <w:r>
        <w:rPr>
          <w:sz w:val="24"/>
        </w:rPr>
        <w:t>Such</w:t>
      </w:r>
      <w:r>
        <w:rPr>
          <w:spacing w:val="-4"/>
          <w:sz w:val="24"/>
        </w:rPr>
        <w:t xml:space="preserve"> </w:t>
      </w:r>
      <w:r>
        <w:rPr>
          <w:sz w:val="24"/>
        </w:rPr>
        <w:t>report</w:t>
      </w:r>
      <w:r>
        <w:rPr>
          <w:spacing w:val="-4"/>
          <w:sz w:val="24"/>
        </w:rPr>
        <w:t xml:space="preserve"> </w:t>
      </w:r>
      <w:r>
        <w:rPr>
          <w:sz w:val="24"/>
        </w:rPr>
        <w:t>shall</w:t>
      </w:r>
      <w:r>
        <w:rPr>
          <w:spacing w:val="-4"/>
          <w:sz w:val="24"/>
        </w:rPr>
        <w:t xml:space="preserve"> </w:t>
      </w:r>
      <w:r>
        <w:rPr>
          <w:sz w:val="24"/>
        </w:rPr>
        <w:t>include,</w:t>
      </w:r>
      <w:r>
        <w:rPr>
          <w:spacing w:val="-4"/>
          <w:sz w:val="24"/>
        </w:rPr>
        <w:t xml:space="preserve"> </w:t>
      </w:r>
      <w:r>
        <w:rPr>
          <w:sz w:val="24"/>
        </w:rPr>
        <w:t>without</w:t>
      </w:r>
      <w:r>
        <w:rPr>
          <w:spacing w:val="-4"/>
          <w:sz w:val="24"/>
        </w:rPr>
        <w:t xml:space="preserve"> </w:t>
      </w:r>
      <w:r>
        <w:rPr>
          <w:sz w:val="24"/>
        </w:rPr>
        <w:t>limitation,</w:t>
      </w:r>
      <w:r>
        <w:rPr>
          <w:spacing w:val="-4"/>
          <w:sz w:val="24"/>
        </w:rPr>
        <w:t xml:space="preserve"> </w:t>
      </w:r>
      <w:r>
        <w:rPr>
          <w:sz w:val="24"/>
        </w:rPr>
        <w:t>the following items:</w:t>
      </w:r>
    </w:p>
    <w:p w14:paraId="1E1136AB" w14:textId="77777777" w:rsidR="00D87EBC" w:rsidRDefault="00D87EBC">
      <w:pPr>
        <w:pStyle w:val="BodyText"/>
        <w:spacing w:before="43"/>
      </w:pPr>
    </w:p>
    <w:p w14:paraId="156B0801" w14:textId="77777777" w:rsidR="00D87EBC" w:rsidRDefault="009D2CBE">
      <w:pPr>
        <w:pStyle w:val="ListParagraph"/>
        <w:numPr>
          <w:ilvl w:val="1"/>
          <w:numId w:val="33"/>
        </w:numPr>
        <w:tabs>
          <w:tab w:val="left" w:pos="1923"/>
        </w:tabs>
        <w:jc w:val="left"/>
        <w:rPr>
          <w:sz w:val="24"/>
        </w:rPr>
      </w:pPr>
      <w:r>
        <w:rPr>
          <w:sz w:val="24"/>
        </w:rPr>
        <w:t>Project</w:t>
      </w:r>
      <w:r>
        <w:rPr>
          <w:spacing w:val="-3"/>
          <w:sz w:val="24"/>
        </w:rPr>
        <w:t xml:space="preserve"> </w:t>
      </w:r>
      <w:r>
        <w:rPr>
          <w:spacing w:val="-4"/>
          <w:sz w:val="24"/>
        </w:rPr>
        <w:t>Name</w:t>
      </w:r>
    </w:p>
    <w:p w14:paraId="461EC596" w14:textId="77777777" w:rsidR="00D87EBC" w:rsidRDefault="009D2CBE">
      <w:pPr>
        <w:pStyle w:val="ListParagraph"/>
        <w:numPr>
          <w:ilvl w:val="1"/>
          <w:numId w:val="33"/>
        </w:numPr>
        <w:tabs>
          <w:tab w:val="left" w:pos="1923"/>
        </w:tabs>
        <w:spacing w:before="42"/>
        <w:jc w:val="left"/>
        <w:rPr>
          <w:sz w:val="24"/>
        </w:rPr>
      </w:pPr>
      <w:r>
        <w:rPr>
          <w:sz w:val="24"/>
        </w:rPr>
        <w:t>Project</w:t>
      </w:r>
      <w:r>
        <w:rPr>
          <w:spacing w:val="-3"/>
          <w:sz w:val="24"/>
        </w:rPr>
        <w:t xml:space="preserve"> </w:t>
      </w:r>
      <w:r>
        <w:rPr>
          <w:spacing w:val="-2"/>
          <w:sz w:val="24"/>
        </w:rPr>
        <w:t>Number</w:t>
      </w:r>
    </w:p>
    <w:p w14:paraId="258EE050" w14:textId="77777777" w:rsidR="00D87EBC" w:rsidRDefault="009D2CBE">
      <w:pPr>
        <w:pStyle w:val="ListParagraph"/>
        <w:numPr>
          <w:ilvl w:val="1"/>
          <w:numId w:val="33"/>
        </w:numPr>
        <w:tabs>
          <w:tab w:val="left" w:pos="1923"/>
        </w:tabs>
        <w:spacing w:before="40"/>
        <w:jc w:val="left"/>
        <w:rPr>
          <w:sz w:val="24"/>
        </w:rPr>
      </w:pPr>
      <w:r>
        <w:rPr>
          <w:sz w:val="24"/>
        </w:rPr>
        <w:t>Completion</w:t>
      </w:r>
      <w:r>
        <w:rPr>
          <w:spacing w:val="-2"/>
          <w:sz w:val="24"/>
        </w:rPr>
        <w:t xml:space="preserve"> </w:t>
      </w:r>
      <w:r>
        <w:rPr>
          <w:sz w:val="24"/>
        </w:rPr>
        <w:t>Date</w:t>
      </w:r>
      <w:r>
        <w:rPr>
          <w:spacing w:val="-3"/>
          <w:sz w:val="24"/>
        </w:rPr>
        <w:t xml:space="preserve"> </w:t>
      </w:r>
      <w:r>
        <w:rPr>
          <w:sz w:val="24"/>
        </w:rPr>
        <w:t>and</w:t>
      </w:r>
      <w:r>
        <w:rPr>
          <w:spacing w:val="-2"/>
          <w:sz w:val="24"/>
        </w:rPr>
        <w:t xml:space="preserve"> </w:t>
      </w:r>
      <w:r>
        <w:rPr>
          <w:sz w:val="24"/>
        </w:rPr>
        <w:t>Percent</w:t>
      </w:r>
      <w:r>
        <w:rPr>
          <w:spacing w:val="-1"/>
          <w:sz w:val="24"/>
        </w:rPr>
        <w:t xml:space="preserve"> </w:t>
      </w:r>
      <w:r>
        <w:rPr>
          <w:spacing w:val="-2"/>
          <w:sz w:val="24"/>
        </w:rPr>
        <w:t>complete</w:t>
      </w:r>
    </w:p>
    <w:p w14:paraId="75402836" w14:textId="77777777" w:rsidR="00D87EBC" w:rsidRDefault="009D2CBE">
      <w:pPr>
        <w:pStyle w:val="ListParagraph"/>
        <w:numPr>
          <w:ilvl w:val="1"/>
          <w:numId w:val="33"/>
        </w:numPr>
        <w:tabs>
          <w:tab w:val="left" w:pos="1923"/>
        </w:tabs>
        <w:spacing w:before="39" w:line="273" w:lineRule="auto"/>
        <w:ind w:right="409"/>
        <w:jc w:val="left"/>
        <w:rPr>
          <w:sz w:val="24"/>
        </w:rPr>
      </w:pPr>
      <w:r>
        <w:rPr>
          <w:sz w:val="24"/>
        </w:rPr>
        <w:t>Deficiencies</w:t>
      </w:r>
      <w:r>
        <w:rPr>
          <w:spacing w:val="-4"/>
          <w:sz w:val="24"/>
        </w:rPr>
        <w:t xml:space="preserve"> </w:t>
      </w:r>
      <w:r>
        <w:rPr>
          <w:sz w:val="24"/>
        </w:rPr>
        <w:t>found</w:t>
      </w:r>
      <w:r>
        <w:rPr>
          <w:spacing w:val="-4"/>
          <w:sz w:val="24"/>
        </w:rPr>
        <w:t xml:space="preserve"> </w:t>
      </w:r>
      <w:r>
        <w:rPr>
          <w:sz w:val="24"/>
        </w:rPr>
        <w:t>with</w:t>
      </w:r>
      <w:r>
        <w:rPr>
          <w:spacing w:val="-2"/>
          <w:sz w:val="24"/>
        </w:rPr>
        <w:t xml:space="preserve"> </w:t>
      </w:r>
      <w:r>
        <w:rPr>
          <w:sz w:val="24"/>
        </w:rPr>
        <w:t>Name(s)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Person(s)</w:t>
      </w:r>
      <w:r>
        <w:rPr>
          <w:spacing w:val="-3"/>
          <w:sz w:val="24"/>
        </w:rPr>
        <w:t xml:space="preserve"> </w:t>
      </w:r>
      <w:r>
        <w:rPr>
          <w:sz w:val="24"/>
        </w:rPr>
        <w:t>notified,</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date(s)</w:t>
      </w:r>
      <w:r>
        <w:rPr>
          <w:spacing w:val="-3"/>
          <w:sz w:val="24"/>
        </w:rPr>
        <w:t xml:space="preserve"> </w:t>
      </w:r>
      <w:r>
        <w:rPr>
          <w:sz w:val="24"/>
        </w:rPr>
        <w:t>of such Notification(s)</w:t>
      </w:r>
    </w:p>
    <w:p w14:paraId="3953A6F0" w14:textId="77777777" w:rsidR="00D87EBC" w:rsidRDefault="00D87EBC">
      <w:pPr>
        <w:pStyle w:val="ListParagraph"/>
        <w:spacing w:line="273" w:lineRule="auto"/>
        <w:jc w:val="left"/>
        <w:rPr>
          <w:sz w:val="24"/>
        </w:rPr>
        <w:sectPr w:rsidR="00D87EBC">
          <w:pgSz w:w="12260" w:h="15860"/>
          <w:pgMar w:top="1240" w:right="1133" w:bottom="1040" w:left="1417" w:header="0" w:footer="849" w:gutter="0"/>
          <w:cols w:space="720"/>
        </w:sectPr>
      </w:pPr>
    </w:p>
    <w:p w14:paraId="593820D3" w14:textId="77777777" w:rsidR="00D87EBC" w:rsidRDefault="009D2CBE">
      <w:pPr>
        <w:pStyle w:val="ListParagraph"/>
        <w:numPr>
          <w:ilvl w:val="1"/>
          <w:numId w:val="33"/>
        </w:numPr>
        <w:tabs>
          <w:tab w:val="left" w:pos="1923"/>
        </w:tabs>
        <w:spacing w:before="82" w:line="271" w:lineRule="auto"/>
        <w:ind w:right="692"/>
        <w:jc w:val="left"/>
        <w:rPr>
          <w:sz w:val="24"/>
        </w:rPr>
      </w:pPr>
      <w:r>
        <w:rPr>
          <w:sz w:val="24"/>
        </w:rPr>
        <w:lastRenderedPageBreak/>
        <w:t>TR-1’s</w:t>
      </w:r>
      <w:r>
        <w:rPr>
          <w:spacing w:val="-4"/>
          <w:sz w:val="24"/>
        </w:rPr>
        <w:t xml:space="preserve"> </w:t>
      </w:r>
      <w:r>
        <w:rPr>
          <w:sz w:val="24"/>
        </w:rPr>
        <w:t>(and</w:t>
      </w:r>
      <w:r>
        <w:rPr>
          <w:spacing w:val="-4"/>
          <w:sz w:val="24"/>
        </w:rPr>
        <w:t xml:space="preserve"> </w:t>
      </w:r>
      <w:r>
        <w:rPr>
          <w:sz w:val="24"/>
        </w:rPr>
        <w:t>TR-8’s</w:t>
      </w:r>
      <w:r>
        <w:rPr>
          <w:spacing w:val="-2"/>
          <w:sz w:val="24"/>
        </w:rPr>
        <w:t xml:space="preserve"> </w:t>
      </w:r>
      <w:r>
        <w:rPr>
          <w:sz w:val="24"/>
        </w:rPr>
        <w:t>when</w:t>
      </w:r>
      <w:r>
        <w:rPr>
          <w:spacing w:val="-4"/>
          <w:sz w:val="24"/>
        </w:rPr>
        <w:t xml:space="preserve"> </w:t>
      </w:r>
      <w:r>
        <w:rPr>
          <w:sz w:val="24"/>
        </w:rPr>
        <w:t>implemented)</w:t>
      </w:r>
      <w:r>
        <w:rPr>
          <w:spacing w:val="-5"/>
          <w:sz w:val="24"/>
        </w:rPr>
        <w:t xml:space="preserve"> </w:t>
      </w:r>
      <w:r>
        <w:rPr>
          <w:sz w:val="24"/>
        </w:rPr>
        <w:t>issued,</w:t>
      </w:r>
      <w:r>
        <w:rPr>
          <w:spacing w:val="-4"/>
          <w:sz w:val="24"/>
        </w:rPr>
        <w:t xml:space="preserve"> </w:t>
      </w:r>
      <w:r>
        <w:rPr>
          <w:sz w:val="24"/>
        </w:rPr>
        <w:t>to</w:t>
      </w:r>
      <w:r>
        <w:rPr>
          <w:spacing w:val="-4"/>
          <w:sz w:val="24"/>
        </w:rPr>
        <w:t xml:space="preserve"> </w:t>
      </w:r>
      <w:r>
        <w:rPr>
          <w:sz w:val="24"/>
        </w:rPr>
        <w:t>whom</w:t>
      </w:r>
      <w:r>
        <w:rPr>
          <w:spacing w:val="-4"/>
          <w:sz w:val="24"/>
        </w:rPr>
        <w:t xml:space="preserve"> </w:t>
      </w:r>
      <w:r>
        <w:rPr>
          <w:sz w:val="24"/>
        </w:rPr>
        <w:t>issued,</w:t>
      </w:r>
      <w:r>
        <w:rPr>
          <w:spacing w:val="-4"/>
          <w:sz w:val="24"/>
        </w:rPr>
        <w:t xml:space="preserve"> </w:t>
      </w:r>
      <w:r>
        <w:rPr>
          <w:sz w:val="24"/>
        </w:rPr>
        <w:t>and</w:t>
      </w:r>
      <w:r>
        <w:rPr>
          <w:spacing w:val="-4"/>
          <w:sz w:val="24"/>
        </w:rPr>
        <w:t xml:space="preserve"> </w:t>
      </w:r>
      <w:r>
        <w:rPr>
          <w:sz w:val="24"/>
        </w:rPr>
        <w:t xml:space="preserve">date </w:t>
      </w:r>
      <w:r>
        <w:rPr>
          <w:spacing w:val="-2"/>
          <w:sz w:val="24"/>
        </w:rPr>
        <w:t>issued.</w:t>
      </w:r>
    </w:p>
    <w:p w14:paraId="59501E1C" w14:textId="77777777" w:rsidR="00D87EBC" w:rsidRDefault="009D2CBE">
      <w:pPr>
        <w:pStyle w:val="ListParagraph"/>
        <w:numPr>
          <w:ilvl w:val="1"/>
          <w:numId w:val="33"/>
        </w:numPr>
        <w:tabs>
          <w:tab w:val="left" w:pos="1923"/>
        </w:tabs>
        <w:spacing w:before="8"/>
        <w:jc w:val="left"/>
        <w:rPr>
          <w:sz w:val="24"/>
        </w:rPr>
      </w:pPr>
      <w:r>
        <w:rPr>
          <w:sz w:val="24"/>
        </w:rPr>
        <w:t>Significant</w:t>
      </w:r>
      <w:r>
        <w:rPr>
          <w:spacing w:val="-2"/>
          <w:sz w:val="24"/>
        </w:rPr>
        <w:t xml:space="preserve"> </w:t>
      </w:r>
      <w:r>
        <w:rPr>
          <w:sz w:val="24"/>
        </w:rPr>
        <w:t>issues</w:t>
      </w:r>
      <w:r>
        <w:rPr>
          <w:spacing w:val="-2"/>
          <w:sz w:val="24"/>
        </w:rPr>
        <w:t xml:space="preserve"> </w:t>
      </w:r>
      <w:r>
        <w:rPr>
          <w:sz w:val="24"/>
        </w:rPr>
        <w:t>and</w:t>
      </w:r>
      <w:r>
        <w:rPr>
          <w:spacing w:val="-1"/>
          <w:sz w:val="24"/>
        </w:rPr>
        <w:t xml:space="preserve"> </w:t>
      </w:r>
      <w:r>
        <w:rPr>
          <w:spacing w:val="-2"/>
          <w:sz w:val="24"/>
        </w:rPr>
        <w:t>problems</w:t>
      </w:r>
    </w:p>
    <w:p w14:paraId="71A001BE" w14:textId="77777777" w:rsidR="00D87EBC" w:rsidRDefault="009D2CBE">
      <w:pPr>
        <w:pStyle w:val="ListParagraph"/>
        <w:numPr>
          <w:ilvl w:val="1"/>
          <w:numId w:val="33"/>
        </w:numPr>
        <w:tabs>
          <w:tab w:val="left" w:pos="1923"/>
        </w:tabs>
        <w:spacing w:before="40"/>
        <w:jc w:val="left"/>
        <w:rPr>
          <w:sz w:val="24"/>
        </w:rPr>
      </w:pPr>
      <w:r>
        <w:rPr>
          <w:spacing w:val="-2"/>
          <w:sz w:val="24"/>
        </w:rPr>
        <w:t>Comments</w:t>
      </w:r>
    </w:p>
    <w:p w14:paraId="226FD39B" w14:textId="77777777" w:rsidR="00D87EBC" w:rsidRDefault="00D87EBC">
      <w:pPr>
        <w:pStyle w:val="BodyText"/>
        <w:spacing w:before="37"/>
      </w:pPr>
    </w:p>
    <w:p w14:paraId="3715A545" w14:textId="77777777" w:rsidR="00D87EBC" w:rsidRDefault="009D2CBE">
      <w:pPr>
        <w:pStyle w:val="ListParagraph"/>
        <w:numPr>
          <w:ilvl w:val="0"/>
          <w:numId w:val="33"/>
        </w:numPr>
        <w:tabs>
          <w:tab w:val="left" w:pos="1563"/>
        </w:tabs>
        <w:spacing w:before="1"/>
        <w:ind w:right="638"/>
        <w:rPr>
          <w:sz w:val="24"/>
        </w:rPr>
      </w:pPr>
      <w:r>
        <w:rPr>
          <w:sz w:val="24"/>
        </w:rPr>
        <w:t>Monthly</w:t>
      </w:r>
      <w:r>
        <w:rPr>
          <w:spacing w:val="-3"/>
          <w:sz w:val="24"/>
        </w:rPr>
        <w:t xml:space="preserve"> </w:t>
      </w:r>
      <w:r>
        <w:rPr>
          <w:sz w:val="24"/>
        </w:rPr>
        <w:t>Cost</w:t>
      </w:r>
      <w:r>
        <w:rPr>
          <w:spacing w:val="-3"/>
          <w:sz w:val="24"/>
        </w:rPr>
        <w:t xml:space="preserve"> </w:t>
      </w:r>
      <w:r>
        <w:rPr>
          <w:sz w:val="24"/>
        </w:rPr>
        <w:t>Projection</w:t>
      </w:r>
      <w:r>
        <w:rPr>
          <w:spacing w:val="-6"/>
          <w:sz w:val="24"/>
        </w:rPr>
        <w:t xml:space="preserve"> </w:t>
      </w:r>
      <w:r>
        <w:rPr>
          <w:sz w:val="24"/>
        </w:rPr>
        <w:t>and</w:t>
      </w:r>
      <w:r>
        <w:rPr>
          <w:spacing w:val="-3"/>
          <w:sz w:val="24"/>
        </w:rPr>
        <w:t xml:space="preserve"> </w:t>
      </w:r>
      <w:r>
        <w:rPr>
          <w:sz w:val="24"/>
        </w:rPr>
        <w:t>Billing</w:t>
      </w:r>
      <w:r>
        <w:rPr>
          <w:spacing w:val="-3"/>
          <w:sz w:val="24"/>
        </w:rPr>
        <w:t xml:space="preserve"> </w:t>
      </w:r>
      <w:r>
        <w:rPr>
          <w:sz w:val="24"/>
        </w:rPr>
        <w:t>Status</w:t>
      </w:r>
      <w:r>
        <w:rPr>
          <w:spacing w:val="-6"/>
          <w:sz w:val="24"/>
        </w:rPr>
        <w:t xml:space="preserve"> </w:t>
      </w:r>
      <w:r>
        <w:rPr>
          <w:sz w:val="24"/>
        </w:rPr>
        <w:t>Report:</w:t>
      </w:r>
      <w:r>
        <w:rPr>
          <w:spacing w:val="40"/>
          <w:sz w:val="24"/>
        </w:rPr>
        <w:t xml:space="preserve"> </w:t>
      </w:r>
      <w:r>
        <w:rPr>
          <w:sz w:val="24"/>
        </w:rPr>
        <w:t>Such</w:t>
      </w:r>
      <w:r>
        <w:rPr>
          <w:spacing w:val="-3"/>
          <w:sz w:val="24"/>
        </w:rPr>
        <w:t xml:space="preserve"> </w:t>
      </w:r>
      <w:r>
        <w:rPr>
          <w:sz w:val="24"/>
        </w:rPr>
        <w:t>report</w:t>
      </w:r>
      <w:r>
        <w:rPr>
          <w:spacing w:val="-3"/>
          <w:sz w:val="24"/>
        </w:rPr>
        <w:t xml:space="preserve"> </w:t>
      </w:r>
      <w:r>
        <w:rPr>
          <w:sz w:val="24"/>
        </w:rPr>
        <w:t>shall</w:t>
      </w:r>
      <w:r>
        <w:rPr>
          <w:spacing w:val="-3"/>
          <w:sz w:val="24"/>
        </w:rPr>
        <w:t xml:space="preserve"> </w:t>
      </w:r>
      <w:r>
        <w:rPr>
          <w:sz w:val="24"/>
        </w:rPr>
        <w:t>include, without limitation, the following items:</w:t>
      </w:r>
    </w:p>
    <w:p w14:paraId="5472183D" w14:textId="77777777" w:rsidR="00D87EBC" w:rsidRDefault="00D87EBC">
      <w:pPr>
        <w:pStyle w:val="BodyText"/>
        <w:spacing w:before="1"/>
      </w:pPr>
    </w:p>
    <w:p w14:paraId="3818C3A3" w14:textId="77777777" w:rsidR="00D87EBC" w:rsidRDefault="009D2CBE">
      <w:pPr>
        <w:pStyle w:val="ListParagraph"/>
        <w:numPr>
          <w:ilvl w:val="1"/>
          <w:numId w:val="33"/>
        </w:numPr>
        <w:tabs>
          <w:tab w:val="left" w:pos="1923"/>
        </w:tabs>
        <w:spacing w:before="1"/>
        <w:jc w:val="left"/>
        <w:rPr>
          <w:sz w:val="24"/>
        </w:rPr>
      </w:pPr>
      <w:r>
        <w:rPr>
          <w:sz w:val="24"/>
        </w:rPr>
        <w:t>Total</w:t>
      </w:r>
      <w:r>
        <w:rPr>
          <w:spacing w:val="-4"/>
          <w:sz w:val="24"/>
        </w:rPr>
        <w:t xml:space="preserve"> </w:t>
      </w:r>
      <w:r>
        <w:rPr>
          <w:sz w:val="24"/>
        </w:rPr>
        <w:t>projected</w:t>
      </w:r>
      <w:r>
        <w:rPr>
          <w:spacing w:val="-1"/>
          <w:sz w:val="24"/>
        </w:rPr>
        <w:t xml:space="preserve"> </w:t>
      </w:r>
      <w:r>
        <w:rPr>
          <w:sz w:val="24"/>
        </w:rPr>
        <w:t>cost</w:t>
      </w:r>
      <w:r>
        <w:rPr>
          <w:spacing w:val="-1"/>
          <w:sz w:val="24"/>
        </w:rPr>
        <w:t xml:space="preserve"> </w:t>
      </w:r>
      <w:r>
        <w:rPr>
          <w:sz w:val="24"/>
        </w:rPr>
        <w:t>to</w:t>
      </w:r>
      <w:r>
        <w:rPr>
          <w:spacing w:val="-1"/>
          <w:sz w:val="24"/>
        </w:rPr>
        <w:t xml:space="preserve"> </w:t>
      </w:r>
      <w:r>
        <w:rPr>
          <w:sz w:val="24"/>
        </w:rPr>
        <w:t>complete</w:t>
      </w:r>
      <w:r>
        <w:rPr>
          <w:spacing w:val="-2"/>
          <w:sz w:val="24"/>
        </w:rPr>
        <w:t xml:space="preserve"> </w:t>
      </w:r>
      <w:r>
        <w:rPr>
          <w:sz w:val="24"/>
        </w:rPr>
        <w:t>the</w:t>
      </w:r>
      <w:r>
        <w:rPr>
          <w:spacing w:val="-2"/>
          <w:sz w:val="24"/>
        </w:rPr>
        <w:t xml:space="preserve"> Project</w:t>
      </w:r>
    </w:p>
    <w:p w14:paraId="29161823" w14:textId="77777777" w:rsidR="00D87EBC" w:rsidRDefault="009D2CBE">
      <w:pPr>
        <w:pStyle w:val="ListParagraph"/>
        <w:numPr>
          <w:ilvl w:val="1"/>
          <w:numId w:val="33"/>
        </w:numPr>
        <w:tabs>
          <w:tab w:val="left" w:pos="1923"/>
        </w:tabs>
        <w:spacing w:before="42"/>
        <w:jc w:val="left"/>
        <w:rPr>
          <w:sz w:val="24"/>
        </w:rPr>
      </w:pPr>
      <w:r>
        <w:rPr>
          <w:sz w:val="24"/>
        </w:rPr>
        <w:t>Current</w:t>
      </w:r>
      <w:r>
        <w:rPr>
          <w:spacing w:val="-3"/>
          <w:sz w:val="24"/>
        </w:rPr>
        <w:t xml:space="preserve"> </w:t>
      </w:r>
      <w:r>
        <w:rPr>
          <w:sz w:val="24"/>
        </w:rPr>
        <w:t>status</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billings</w:t>
      </w:r>
      <w:r>
        <w:rPr>
          <w:spacing w:val="-1"/>
          <w:sz w:val="24"/>
        </w:rPr>
        <w:t xml:space="preserve"> </w:t>
      </w:r>
      <w:r>
        <w:rPr>
          <w:sz w:val="24"/>
        </w:rPr>
        <w:t>to</w:t>
      </w:r>
      <w:r>
        <w:rPr>
          <w:spacing w:val="-1"/>
          <w:sz w:val="24"/>
        </w:rPr>
        <w:t xml:space="preserve"> </w:t>
      </w:r>
      <w:r>
        <w:rPr>
          <w:sz w:val="24"/>
        </w:rPr>
        <w:t>date</w:t>
      </w:r>
      <w:r>
        <w:rPr>
          <w:spacing w:val="-2"/>
          <w:sz w:val="24"/>
        </w:rPr>
        <w:t xml:space="preserve"> </w:t>
      </w:r>
      <w:r>
        <w:rPr>
          <w:sz w:val="24"/>
        </w:rPr>
        <w:t>(paid,</w:t>
      </w:r>
      <w:r>
        <w:rPr>
          <w:spacing w:val="-1"/>
          <w:sz w:val="24"/>
        </w:rPr>
        <w:t xml:space="preserve"> </w:t>
      </w:r>
      <w:r>
        <w:rPr>
          <w:sz w:val="24"/>
        </w:rPr>
        <w:t>pending,</w:t>
      </w:r>
      <w:r>
        <w:rPr>
          <w:spacing w:val="-1"/>
          <w:sz w:val="24"/>
        </w:rPr>
        <w:t xml:space="preserve"> </w:t>
      </w:r>
      <w:r>
        <w:rPr>
          <w:spacing w:val="-2"/>
          <w:sz w:val="24"/>
        </w:rPr>
        <w:t>etc.).</w:t>
      </w:r>
    </w:p>
    <w:p w14:paraId="4FA8BAF9" w14:textId="77777777" w:rsidR="00D87EBC" w:rsidRDefault="009D2CBE">
      <w:pPr>
        <w:pStyle w:val="ListParagraph"/>
        <w:numPr>
          <w:ilvl w:val="2"/>
          <w:numId w:val="34"/>
        </w:numPr>
        <w:tabs>
          <w:tab w:val="left" w:pos="1606"/>
        </w:tabs>
        <w:spacing w:before="239"/>
        <w:ind w:right="522" w:firstLine="703"/>
        <w:rPr>
          <w:sz w:val="24"/>
        </w:rPr>
      </w:pPr>
      <w:r>
        <w:rPr>
          <w:sz w:val="24"/>
        </w:rPr>
        <w:t>All reports shall be provided by the Consultant in printed form, as well as in electronic</w:t>
      </w:r>
      <w:r>
        <w:rPr>
          <w:spacing w:val="-2"/>
          <w:sz w:val="24"/>
        </w:rPr>
        <w:t xml:space="preserve"> </w:t>
      </w:r>
      <w:r>
        <w:rPr>
          <w:sz w:val="24"/>
        </w:rPr>
        <w:t>format</w:t>
      </w:r>
      <w:r>
        <w:rPr>
          <w:spacing w:val="-3"/>
          <w:sz w:val="24"/>
        </w:rPr>
        <w:t xml:space="preserve"> </w:t>
      </w:r>
      <w:r>
        <w:rPr>
          <w:sz w:val="24"/>
        </w:rPr>
        <w:t>using</w:t>
      </w:r>
      <w:r>
        <w:rPr>
          <w:spacing w:val="-3"/>
          <w:sz w:val="24"/>
        </w:rPr>
        <w:t xml:space="preserve"> </w:t>
      </w:r>
      <w:r>
        <w:rPr>
          <w:sz w:val="24"/>
        </w:rPr>
        <w:t>the</w:t>
      </w:r>
      <w:r>
        <w:rPr>
          <w:spacing w:val="-4"/>
          <w:sz w:val="24"/>
        </w:rPr>
        <w:t xml:space="preserve"> </w:t>
      </w:r>
      <w:r>
        <w:rPr>
          <w:sz w:val="24"/>
        </w:rPr>
        <w:t>most</w:t>
      </w:r>
      <w:r>
        <w:rPr>
          <w:spacing w:val="-3"/>
          <w:sz w:val="24"/>
        </w:rPr>
        <w:t xml:space="preserve"> </w:t>
      </w:r>
      <w:r>
        <w:rPr>
          <w:sz w:val="24"/>
        </w:rPr>
        <w:t>current</w:t>
      </w:r>
      <w:r>
        <w:rPr>
          <w:spacing w:val="-3"/>
          <w:sz w:val="24"/>
        </w:rPr>
        <w:t xml:space="preserve"> </w:t>
      </w:r>
      <w:r>
        <w:rPr>
          <w:sz w:val="24"/>
        </w:rPr>
        <w:t>version</w:t>
      </w:r>
      <w:r>
        <w:rPr>
          <w:spacing w:val="-3"/>
          <w:sz w:val="24"/>
        </w:rPr>
        <w:t xml:space="preserve"> </w:t>
      </w:r>
      <w:r>
        <w:rPr>
          <w:sz w:val="24"/>
        </w:rPr>
        <w:t>of</w:t>
      </w:r>
      <w:r>
        <w:rPr>
          <w:spacing w:val="-4"/>
          <w:sz w:val="24"/>
        </w:rPr>
        <w:t xml:space="preserve"> </w:t>
      </w:r>
      <w:r>
        <w:rPr>
          <w:sz w:val="24"/>
        </w:rPr>
        <w:t>Excel.</w:t>
      </w:r>
      <w:r>
        <w:rPr>
          <w:spacing w:val="40"/>
          <w:sz w:val="24"/>
        </w:rPr>
        <w:t xml:space="preserve"> </w:t>
      </w:r>
      <w:r>
        <w:rPr>
          <w:sz w:val="24"/>
        </w:rPr>
        <w:t>The</w:t>
      </w:r>
      <w:r>
        <w:rPr>
          <w:spacing w:val="-4"/>
          <w:sz w:val="24"/>
        </w:rPr>
        <w:t xml:space="preserve"> </w:t>
      </w:r>
      <w:r>
        <w:rPr>
          <w:sz w:val="24"/>
        </w:rPr>
        <w:t>printed</w:t>
      </w:r>
      <w:r>
        <w:rPr>
          <w:spacing w:val="-3"/>
          <w:sz w:val="24"/>
        </w:rPr>
        <w:t xml:space="preserve"> </w:t>
      </w:r>
      <w:r>
        <w:rPr>
          <w:sz w:val="24"/>
        </w:rPr>
        <w:t>form</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electronic format are subject to prior approval by DDC.</w:t>
      </w:r>
    </w:p>
    <w:p w14:paraId="1719CE82" w14:textId="77777777" w:rsidR="00D87EBC" w:rsidRDefault="00D87EBC">
      <w:pPr>
        <w:pStyle w:val="BodyText"/>
      </w:pPr>
    </w:p>
    <w:p w14:paraId="541401DB" w14:textId="77777777" w:rsidR="00D87EBC" w:rsidRDefault="009D2CBE">
      <w:pPr>
        <w:pStyle w:val="ListParagraph"/>
        <w:numPr>
          <w:ilvl w:val="1"/>
          <w:numId w:val="34"/>
        </w:numPr>
        <w:tabs>
          <w:tab w:val="left" w:pos="843"/>
        </w:tabs>
        <w:ind w:right="121" w:firstLine="0"/>
        <w:rPr>
          <w:sz w:val="24"/>
        </w:rPr>
      </w:pPr>
      <w:r>
        <w:rPr>
          <w:sz w:val="24"/>
          <w:u w:val="single"/>
        </w:rPr>
        <w:t>Quality Assurance Protocol</w:t>
      </w:r>
      <w:r>
        <w:rPr>
          <w:sz w:val="24"/>
        </w:rPr>
        <w:t>:</w:t>
      </w:r>
      <w:r>
        <w:rPr>
          <w:spacing w:val="40"/>
          <w:sz w:val="24"/>
        </w:rPr>
        <w:t xml:space="preserve"> </w:t>
      </w:r>
      <w:r>
        <w:rPr>
          <w:sz w:val="24"/>
        </w:rPr>
        <w:t>For all services provided hereunder, the Consultant shall adhere to its Quality Assurance Protocol (QAP).</w:t>
      </w:r>
      <w:r>
        <w:rPr>
          <w:spacing w:val="40"/>
          <w:sz w:val="24"/>
        </w:rPr>
        <w:t xml:space="preserve"> </w:t>
      </w:r>
      <w:r>
        <w:rPr>
          <w:sz w:val="24"/>
        </w:rPr>
        <w:t>The Consultant’s QAP is subject to review and approval by the Commissioner.</w:t>
      </w:r>
      <w:r>
        <w:rPr>
          <w:spacing w:val="40"/>
          <w:sz w:val="24"/>
        </w:rPr>
        <w:t xml:space="preserve"> </w:t>
      </w:r>
      <w:r>
        <w:rPr>
          <w:sz w:val="24"/>
        </w:rPr>
        <w:t>The Consultant shall submit its QAP as directed by the Commissioner.</w:t>
      </w:r>
      <w:r>
        <w:rPr>
          <w:spacing w:val="40"/>
          <w:sz w:val="24"/>
        </w:rPr>
        <w:t xml:space="preserve"> </w:t>
      </w:r>
      <w:r>
        <w:rPr>
          <w:sz w:val="24"/>
        </w:rPr>
        <w:t>The QAP shall establish the Consultant’s Quality Assurance (QA) policy, management structure and procedures for document control and monitoring that will ensure the reliability and validity of</w:t>
      </w:r>
      <w:r>
        <w:rPr>
          <w:spacing w:val="-1"/>
          <w:sz w:val="24"/>
        </w:rPr>
        <w:t xml:space="preserve"> </w:t>
      </w:r>
      <w:r>
        <w:rPr>
          <w:sz w:val="24"/>
        </w:rPr>
        <w:t>data</w:t>
      </w:r>
      <w:r>
        <w:rPr>
          <w:spacing w:val="-1"/>
          <w:sz w:val="24"/>
        </w:rPr>
        <w:t xml:space="preserve"> </w:t>
      </w:r>
      <w:r>
        <w:rPr>
          <w:sz w:val="24"/>
        </w:rPr>
        <w:t>submitted by the</w:t>
      </w:r>
      <w:r>
        <w:rPr>
          <w:spacing w:val="-1"/>
          <w:sz w:val="24"/>
        </w:rPr>
        <w:t xml:space="preserve"> </w:t>
      </w:r>
      <w:r>
        <w:rPr>
          <w:sz w:val="24"/>
        </w:rPr>
        <w:t>Consultant. The</w:t>
      </w:r>
      <w:r>
        <w:rPr>
          <w:spacing w:val="-1"/>
          <w:sz w:val="24"/>
        </w:rPr>
        <w:t xml:space="preserve"> </w:t>
      </w:r>
      <w:r>
        <w:rPr>
          <w:sz w:val="24"/>
        </w:rPr>
        <w:t>QAP must include</w:t>
      </w:r>
      <w:r>
        <w:rPr>
          <w:spacing w:val="-1"/>
          <w:sz w:val="24"/>
        </w:rPr>
        <w:t xml:space="preserve"> </w:t>
      </w:r>
      <w:r>
        <w:rPr>
          <w:sz w:val="24"/>
        </w:rPr>
        <w:t>documentation of: (a)</w:t>
      </w:r>
      <w:r>
        <w:rPr>
          <w:spacing w:val="-1"/>
          <w:sz w:val="24"/>
        </w:rPr>
        <w:t xml:space="preserve"> </w:t>
      </w:r>
      <w:r>
        <w:rPr>
          <w:sz w:val="24"/>
        </w:rPr>
        <w:t>Conformity with all ASTM E543 requirements for Non-Destructive Testing (in the</w:t>
      </w:r>
      <w:r>
        <w:rPr>
          <w:spacing w:val="-1"/>
          <w:sz w:val="24"/>
        </w:rPr>
        <w:t xml:space="preserve"> </w:t>
      </w:r>
      <w:r>
        <w:rPr>
          <w:sz w:val="24"/>
        </w:rPr>
        <w:t>form of a</w:t>
      </w:r>
      <w:r>
        <w:rPr>
          <w:spacing w:val="-4"/>
          <w:sz w:val="24"/>
        </w:rPr>
        <w:t xml:space="preserve"> </w:t>
      </w:r>
      <w:r>
        <w:rPr>
          <w:sz w:val="24"/>
        </w:rPr>
        <w:t>notarized</w:t>
      </w:r>
      <w:r>
        <w:rPr>
          <w:spacing w:val="-3"/>
          <w:sz w:val="24"/>
        </w:rPr>
        <w:t xml:space="preserve"> </w:t>
      </w:r>
      <w:r>
        <w:rPr>
          <w:sz w:val="24"/>
        </w:rPr>
        <w:t>statement</w:t>
      </w:r>
      <w:r>
        <w:rPr>
          <w:spacing w:val="-3"/>
          <w:sz w:val="24"/>
        </w:rPr>
        <w:t xml:space="preserve"> </w:t>
      </w:r>
      <w:r>
        <w:rPr>
          <w:sz w:val="24"/>
        </w:rPr>
        <w:t>of</w:t>
      </w:r>
      <w:r>
        <w:rPr>
          <w:spacing w:val="-2"/>
          <w:sz w:val="24"/>
        </w:rPr>
        <w:t xml:space="preserve"> </w:t>
      </w:r>
      <w:r>
        <w:rPr>
          <w:sz w:val="24"/>
        </w:rPr>
        <w:t>compliance),</w:t>
      </w:r>
      <w:r>
        <w:rPr>
          <w:spacing w:val="-1"/>
          <w:sz w:val="24"/>
        </w:rPr>
        <w:t xml:space="preserve"> </w:t>
      </w:r>
      <w:r>
        <w:rPr>
          <w:sz w:val="24"/>
        </w:rPr>
        <w:t>(b)</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AWS</w:t>
      </w:r>
      <w:r>
        <w:rPr>
          <w:spacing w:val="-3"/>
          <w:sz w:val="24"/>
        </w:rPr>
        <w:t xml:space="preserve"> </w:t>
      </w:r>
      <w:r>
        <w:rPr>
          <w:sz w:val="24"/>
        </w:rPr>
        <w:t>procedures,</w:t>
      </w:r>
      <w:r>
        <w:rPr>
          <w:spacing w:val="-1"/>
          <w:sz w:val="24"/>
        </w:rPr>
        <w:t xml:space="preserve"> </w:t>
      </w:r>
      <w:r>
        <w:rPr>
          <w:sz w:val="24"/>
        </w:rPr>
        <w:t>and</w:t>
      </w:r>
      <w:r>
        <w:rPr>
          <w:spacing w:val="-3"/>
          <w:sz w:val="24"/>
        </w:rPr>
        <w:t xml:space="preserve"> </w:t>
      </w:r>
      <w:r>
        <w:rPr>
          <w:sz w:val="24"/>
        </w:rPr>
        <w:t>(c)</w:t>
      </w:r>
      <w:r>
        <w:rPr>
          <w:spacing w:val="-2"/>
          <w:sz w:val="24"/>
        </w:rPr>
        <w:t xml:space="preserve"> </w:t>
      </w:r>
      <w:r>
        <w:rPr>
          <w:sz w:val="24"/>
        </w:rPr>
        <w:t>Personnel</w:t>
      </w:r>
      <w:r>
        <w:rPr>
          <w:spacing w:val="-3"/>
          <w:sz w:val="24"/>
        </w:rPr>
        <w:t xml:space="preserve"> </w:t>
      </w:r>
      <w:r>
        <w:rPr>
          <w:sz w:val="24"/>
        </w:rPr>
        <w:t>certifications (with recertification for Level II and Level III).</w:t>
      </w:r>
    </w:p>
    <w:p w14:paraId="1E9803FB" w14:textId="77777777" w:rsidR="00D87EBC" w:rsidRDefault="009D2CBE">
      <w:pPr>
        <w:pStyle w:val="ListParagraph"/>
        <w:numPr>
          <w:ilvl w:val="2"/>
          <w:numId w:val="34"/>
        </w:numPr>
        <w:tabs>
          <w:tab w:val="left" w:pos="1563"/>
        </w:tabs>
        <w:spacing w:before="274"/>
        <w:ind w:right="122" w:firstLine="720"/>
        <w:rPr>
          <w:sz w:val="24"/>
        </w:rPr>
      </w:pPr>
      <w:r>
        <w:rPr>
          <w:sz w:val="24"/>
        </w:rPr>
        <w:t>The Consultant’s QAP shall establish document control and routine monitoring procedures that address the items set forth below.</w:t>
      </w:r>
      <w:r>
        <w:rPr>
          <w:spacing w:val="40"/>
          <w:sz w:val="24"/>
        </w:rPr>
        <w:t xml:space="preserve"> </w:t>
      </w:r>
      <w:r>
        <w:rPr>
          <w:sz w:val="24"/>
        </w:rPr>
        <w:t>Failure to implement QAP for any of the items below will result in a permanent deduction(s) from the amount due and owing for the Project.</w:t>
      </w:r>
    </w:p>
    <w:p w14:paraId="48DD6A5B" w14:textId="77777777" w:rsidR="00D87EBC" w:rsidRDefault="00D87EBC">
      <w:pPr>
        <w:pStyle w:val="BodyText"/>
      </w:pPr>
    </w:p>
    <w:p w14:paraId="71460B68" w14:textId="77777777" w:rsidR="00D87EBC" w:rsidRDefault="009D2CBE">
      <w:pPr>
        <w:pStyle w:val="ListParagraph"/>
        <w:numPr>
          <w:ilvl w:val="0"/>
          <w:numId w:val="32"/>
        </w:numPr>
        <w:tabs>
          <w:tab w:val="left" w:pos="1383"/>
        </w:tabs>
        <w:rPr>
          <w:sz w:val="24"/>
        </w:rPr>
      </w:pPr>
      <w:r>
        <w:rPr>
          <w:sz w:val="24"/>
        </w:rPr>
        <w:t>Field</w:t>
      </w:r>
      <w:r>
        <w:rPr>
          <w:spacing w:val="-2"/>
          <w:sz w:val="24"/>
        </w:rPr>
        <w:t xml:space="preserve"> </w:t>
      </w:r>
      <w:r>
        <w:rPr>
          <w:sz w:val="24"/>
        </w:rPr>
        <w:t>sampling</w:t>
      </w:r>
      <w:r>
        <w:rPr>
          <w:spacing w:val="-2"/>
          <w:sz w:val="24"/>
        </w:rPr>
        <w:t xml:space="preserve"> procedures</w:t>
      </w:r>
    </w:p>
    <w:p w14:paraId="273099A2" w14:textId="77777777" w:rsidR="00D87EBC" w:rsidRDefault="009D2CBE">
      <w:pPr>
        <w:pStyle w:val="ListParagraph"/>
        <w:numPr>
          <w:ilvl w:val="0"/>
          <w:numId w:val="32"/>
        </w:numPr>
        <w:tabs>
          <w:tab w:val="left" w:pos="1383"/>
        </w:tabs>
        <w:rPr>
          <w:sz w:val="24"/>
        </w:rPr>
      </w:pPr>
      <w:r>
        <w:rPr>
          <w:sz w:val="24"/>
        </w:rPr>
        <w:t>Documentation</w:t>
      </w:r>
      <w:r>
        <w:rPr>
          <w:spacing w:val="-2"/>
          <w:sz w:val="24"/>
        </w:rPr>
        <w:t xml:space="preserve"> </w:t>
      </w:r>
      <w:r>
        <w:rPr>
          <w:sz w:val="24"/>
        </w:rPr>
        <w:t>of</w:t>
      </w:r>
      <w:r>
        <w:rPr>
          <w:spacing w:val="-2"/>
          <w:sz w:val="24"/>
        </w:rPr>
        <w:t xml:space="preserve"> </w:t>
      </w:r>
      <w:r>
        <w:rPr>
          <w:sz w:val="24"/>
        </w:rPr>
        <w:t>field</w:t>
      </w:r>
      <w:r>
        <w:rPr>
          <w:spacing w:val="-1"/>
          <w:sz w:val="24"/>
        </w:rPr>
        <w:t xml:space="preserve"> </w:t>
      </w:r>
      <w:r>
        <w:rPr>
          <w:sz w:val="24"/>
        </w:rPr>
        <w:t>sampling</w:t>
      </w:r>
      <w:r>
        <w:rPr>
          <w:spacing w:val="-1"/>
          <w:sz w:val="24"/>
        </w:rPr>
        <w:t xml:space="preserve"> </w:t>
      </w:r>
      <w:r>
        <w:rPr>
          <w:spacing w:val="-2"/>
          <w:sz w:val="24"/>
        </w:rPr>
        <w:t>activities</w:t>
      </w:r>
    </w:p>
    <w:p w14:paraId="0E829147" w14:textId="77777777" w:rsidR="00D87EBC" w:rsidRDefault="009D2CBE">
      <w:pPr>
        <w:pStyle w:val="ListParagraph"/>
        <w:numPr>
          <w:ilvl w:val="0"/>
          <w:numId w:val="32"/>
        </w:numPr>
        <w:tabs>
          <w:tab w:val="left" w:pos="1383"/>
        </w:tabs>
        <w:rPr>
          <w:sz w:val="24"/>
        </w:rPr>
      </w:pPr>
      <w:r>
        <w:rPr>
          <w:sz w:val="24"/>
        </w:rPr>
        <w:t>Recording</w:t>
      </w:r>
      <w:r>
        <w:rPr>
          <w:spacing w:val="-5"/>
          <w:sz w:val="24"/>
        </w:rPr>
        <w:t xml:space="preserve"> </w:t>
      </w:r>
      <w:r>
        <w:rPr>
          <w:spacing w:val="-4"/>
          <w:sz w:val="24"/>
        </w:rPr>
        <w:t>data</w:t>
      </w:r>
    </w:p>
    <w:p w14:paraId="420C17D3" w14:textId="77777777" w:rsidR="00D87EBC" w:rsidRDefault="009D2CBE">
      <w:pPr>
        <w:pStyle w:val="ListParagraph"/>
        <w:numPr>
          <w:ilvl w:val="0"/>
          <w:numId w:val="32"/>
        </w:numPr>
        <w:tabs>
          <w:tab w:val="left" w:pos="1383"/>
        </w:tabs>
        <w:rPr>
          <w:sz w:val="24"/>
        </w:rPr>
      </w:pPr>
      <w:r>
        <w:rPr>
          <w:sz w:val="24"/>
        </w:rPr>
        <w:t>Chain-of-custody</w:t>
      </w:r>
      <w:r>
        <w:rPr>
          <w:spacing w:val="-6"/>
          <w:sz w:val="24"/>
        </w:rPr>
        <w:t xml:space="preserve"> </w:t>
      </w:r>
      <w:r>
        <w:rPr>
          <w:spacing w:val="-2"/>
          <w:sz w:val="24"/>
        </w:rPr>
        <w:t>process</w:t>
      </w:r>
    </w:p>
    <w:p w14:paraId="64FADAFB" w14:textId="77777777" w:rsidR="00D87EBC" w:rsidRDefault="009D2CBE">
      <w:pPr>
        <w:pStyle w:val="ListParagraph"/>
        <w:numPr>
          <w:ilvl w:val="0"/>
          <w:numId w:val="32"/>
        </w:numPr>
        <w:tabs>
          <w:tab w:val="left" w:pos="1383"/>
        </w:tabs>
        <w:rPr>
          <w:sz w:val="24"/>
        </w:rPr>
      </w:pPr>
      <w:r>
        <w:rPr>
          <w:sz w:val="24"/>
        </w:rPr>
        <w:t>Sample</w:t>
      </w:r>
      <w:r>
        <w:rPr>
          <w:spacing w:val="-2"/>
          <w:sz w:val="24"/>
        </w:rPr>
        <w:t xml:space="preserve"> labeling</w:t>
      </w:r>
    </w:p>
    <w:p w14:paraId="06AFCD84" w14:textId="77777777" w:rsidR="00D87EBC" w:rsidRDefault="009D2CBE">
      <w:pPr>
        <w:pStyle w:val="ListParagraph"/>
        <w:numPr>
          <w:ilvl w:val="0"/>
          <w:numId w:val="32"/>
        </w:numPr>
        <w:tabs>
          <w:tab w:val="left" w:pos="1383"/>
        </w:tabs>
        <w:rPr>
          <w:sz w:val="24"/>
        </w:rPr>
      </w:pPr>
      <w:r>
        <w:rPr>
          <w:sz w:val="24"/>
        </w:rPr>
        <w:t>Sample</w:t>
      </w:r>
      <w:r>
        <w:rPr>
          <w:spacing w:val="-2"/>
          <w:sz w:val="24"/>
        </w:rPr>
        <w:t xml:space="preserve"> handling</w:t>
      </w:r>
    </w:p>
    <w:p w14:paraId="216BFDDF" w14:textId="77777777" w:rsidR="00D87EBC" w:rsidRDefault="009D2CBE">
      <w:pPr>
        <w:pStyle w:val="ListParagraph"/>
        <w:numPr>
          <w:ilvl w:val="0"/>
          <w:numId w:val="32"/>
        </w:numPr>
        <w:tabs>
          <w:tab w:val="left" w:pos="1383"/>
        </w:tabs>
        <w:ind w:right="88"/>
        <w:rPr>
          <w:sz w:val="24"/>
        </w:rPr>
      </w:pPr>
      <w:r>
        <w:rPr>
          <w:sz w:val="24"/>
        </w:rPr>
        <w:t>Sampling</w:t>
      </w:r>
      <w:r>
        <w:rPr>
          <w:spacing w:val="-2"/>
          <w:sz w:val="24"/>
        </w:rPr>
        <w:t xml:space="preserve"> </w:t>
      </w:r>
      <w:r>
        <w:rPr>
          <w:sz w:val="24"/>
        </w:rPr>
        <w:t>quality</w:t>
      </w:r>
      <w:r>
        <w:rPr>
          <w:spacing w:val="-2"/>
          <w:sz w:val="24"/>
        </w:rPr>
        <w:t xml:space="preserve"> </w:t>
      </w:r>
      <w:r>
        <w:rPr>
          <w:sz w:val="24"/>
        </w:rPr>
        <w:t>control</w:t>
      </w:r>
      <w:r>
        <w:rPr>
          <w:spacing w:val="-4"/>
          <w:sz w:val="24"/>
        </w:rPr>
        <w:t xml:space="preserve"> </w:t>
      </w:r>
      <w:r>
        <w:rPr>
          <w:sz w:val="24"/>
        </w:rPr>
        <w:t>requirements</w:t>
      </w:r>
      <w:r>
        <w:rPr>
          <w:spacing w:val="-2"/>
          <w:sz w:val="24"/>
        </w:rPr>
        <w:t xml:space="preserve"> </w:t>
      </w:r>
      <w:r>
        <w:rPr>
          <w:sz w:val="24"/>
        </w:rPr>
        <w:t>(e.g.,</w:t>
      </w:r>
      <w:r>
        <w:rPr>
          <w:spacing w:val="-2"/>
          <w:sz w:val="24"/>
        </w:rPr>
        <w:t xml:space="preserve"> </w:t>
      </w:r>
      <w:r>
        <w:rPr>
          <w:sz w:val="24"/>
        </w:rPr>
        <w:t>field equipment</w:t>
      </w:r>
      <w:r>
        <w:rPr>
          <w:spacing w:val="-2"/>
          <w:sz w:val="24"/>
        </w:rPr>
        <w:t xml:space="preserve"> </w:t>
      </w:r>
      <w:r>
        <w:rPr>
          <w:sz w:val="24"/>
        </w:rPr>
        <w:t>and</w:t>
      </w:r>
      <w:r>
        <w:rPr>
          <w:spacing w:val="-2"/>
          <w:sz w:val="24"/>
        </w:rPr>
        <w:t xml:space="preserve"> </w:t>
      </w:r>
      <w:r>
        <w:rPr>
          <w:sz w:val="24"/>
        </w:rPr>
        <w:t>trip</w:t>
      </w:r>
      <w:r>
        <w:rPr>
          <w:spacing w:val="-2"/>
          <w:sz w:val="24"/>
        </w:rPr>
        <w:t xml:space="preserve"> </w:t>
      </w:r>
      <w:r>
        <w:rPr>
          <w:sz w:val="24"/>
        </w:rPr>
        <w:t>blanks</w:t>
      </w:r>
      <w:r>
        <w:rPr>
          <w:spacing w:val="-2"/>
          <w:sz w:val="24"/>
        </w:rPr>
        <w:t xml:space="preserve"> </w:t>
      </w:r>
      <w:r>
        <w:rPr>
          <w:sz w:val="24"/>
        </w:rPr>
        <w:t>and</w:t>
      </w:r>
      <w:r>
        <w:rPr>
          <w:spacing w:val="-2"/>
          <w:sz w:val="24"/>
        </w:rPr>
        <w:t xml:space="preserve"> </w:t>
      </w:r>
      <w:r>
        <w:rPr>
          <w:sz w:val="24"/>
        </w:rPr>
        <w:t xml:space="preserve">field </w:t>
      </w:r>
      <w:r>
        <w:rPr>
          <w:spacing w:val="-2"/>
          <w:sz w:val="24"/>
        </w:rPr>
        <w:t>duplicates)</w:t>
      </w:r>
    </w:p>
    <w:p w14:paraId="46F72156" w14:textId="77777777" w:rsidR="00D87EBC" w:rsidRDefault="009D2CBE">
      <w:pPr>
        <w:pStyle w:val="ListParagraph"/>
        <w:numPr>
          <w:ilvl w:val="0"/>
          <w:numId w:val="32"/>
        </w:numPr>
        <w:tabs>
          <w:tab w:val="left" w:pos="1383"/>
        </w:tabs>
        <w:rPr>
          <w:sz w:val="24"/>
        </w:rPr>
      </w:pPr>
      <w:r>
        <w:rPr>
          <w:sz w:val="24"/>
        </w:rPr>
        <w:t>Analytical</w:t>
      </w:r>
      <w:r>
        <w:rPr>
          <w:spacing w:val="-4"/>
          <w:sz w:val="24"/>
        </w:rPr>
        <w:t xml:space="preserve"> </w:t>
      </w:r>
      <w:r>
        <w:rPr>
          <w:sz w:val="24"/>
        </w:rPr>
        <w:t>methods</w:t>
      </w:r>
      <w:r>
        <w:rPr>
          <w:spacing w:val="-4"/>
          <w:sz w:val="24"/>
        </w:rPr>
        <w:t xml:space="preserve"> </w:t>
      </w:r>
      <w:r>
        <w:rPr>
          <w:spacing w:val="-2"/>
          <w:sz w:val="24"/>
        </w:rPr>
        <w:t>requirements</w:t>
      </w:r>
    </w:p>
    <w:p w14:paraId="11C6CB78" w14:textId="77777777" w:rsidR="00D87EBC" w:rsidRDefault="009D2CBE">
      <w:pPr>
        <w:pStyle w:val="ListParagraph"/>
        <w:numPr>
          <w:ilvl w:val="0"/>
          <w:numId w:val="32"/>
        </w:numPr>
        <w:tabs>
          <w:tab w:val="left" w:pos="1383"/>
        </w:tabs>
        <w:rPr>
          <w:sz w:val="24"/>
        </w:rPr>
      </w:pPr>
      <w:r>
        <w:rPr>
          <w:sz w:val="24"/>
        </w:rPr>
        <w:t>Instruments/equipment</w:t>
      </w:r>
      <w:r>
        <w:rPr>
          <w:spacing w:val="-6"/>
          <w:sz w:val="24"/>
        </w:rPr>
        <w:t xml:space="preserve"> </w:t>
      </w:r>
      <w:r>
        <w:rPr>
          <w:sz w:val="24"/>
        </w:rPr>
        <w:t>testing,</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maintenance</w:t>
      </w:r>
      <w:r>
        <w:rPr>
          <w:spacing w:val="-2"/>
          <w:sz w:val="24"/>
        </w:rPr>
        <w:t xml:space="preserve"> requirements</w:t>
      </w:r>
    </w:p>
    <w:p w14:paraId="12786B4D" w14:textId="77777777" w:rsidR="00D87EBC" w:rsidRDefault="009D2CBE">
      <w:pPr>
        <w:pStyle w:val="ListParagraph"/>
        <w:numPr>
          <w:ilvl w:val="0"/>
          <w:numId w:val="32"/>
        </w:numPr>
        <w:tabs>
          <w:tab w:val="left" w:pos="1383"/>
        </w:tabs>
        <w:rPr>
          <w:sz w:val="24"/>
        </w:rPr>
      </w:pPr>
      <w:r>
        <w:rPr>
          <w:sz w:val="24"/>
        </w:rPr>
        <w:t>Instrument</w:t>
      </w:r>
      <w:r>
        <w:rPr>
          <w:spacing w:val="-3"/>
          <w:sz w:val="24"/>
        </w:rPr>
        <w:t xml:space="preserve"> </w:t>
      </w:r>
      <w:r>
        <w:rPr>
          <w:sz w:val="24"/>
        </w:rPr>
        <w:t>calibration</w:t>
      </w:r>
      <w:r>
        <w:rPr>
          <w:spacing w:val="-3"/>
          <w:sz w:val="24"/>
        </w:rPr>
        <w:t xml:space="preserve"> </w:t>
      </w:r>
      <w:r>
        <w:rPr>
          <w:sz w:val="24"/>
        </w:rPr>
        <w:t>and</w:t>
      </w:r>
      <w:r>
        <w:rPr>
          <w:spacing w:val="-2"/>
          <w:sz w:val="24"/>
        </w:rPr>
        <w:t xml:space="preserve"> frequency</w:t>
      </w:r>
    </w:p>
    <w:p w14:paraId="30B91EFF" w14:textId="77777777" w:rsidR="00D87EBC" w:rsidRDefault="009D2CBE">
      <w:pPr>
        <w:pStyle w:val="ListParagraph"/>
        <w:numPr>
          <w:ilvl w:val="0"/>
          <w:numId w:val="32"/>
        </w:numPr>
        <w:tabs>
          <w:tab w:val="left" w:pos="1383"/>
        </w:tabs>
        <w:rPr>
          <w:sz w:val="24"/>
        </w:rPr>
      </w:pPr>
      <w:r>
        <w:rPr>
          <w:sz w:val="24"/>
        </w:rPr>
        <w:t>Data</w:t>
      </w:r>
      <w:r>
        <w:rPr>
          <w:spacing w:val="-3"/>
          <w:sz w:val="24"/>
        </w:rPr>
        <w:t xml:space="preserve"> </w:t>
      </w:r>
      <w:r>
        <w:rPr>
          <w:sz w:val="24"/>
        </w:rPr>
        <w:t>review,</w:t>
      </w:r>
      <w:r>
        <w:rPr>
          <w:spacing w:val="-2"/>
          <w:sz w:val="24"/>
        </w:rPr>
        <w:t xml:space="preserve"> </w:t>
      </w:r>
      <w:r>
        <w:rPr>
          <w:sz w:val="24"/>
        </w:rPr>
        <w:t>verification, and</w:t>
      </w:r>
      <w:r>
        <w:rPr>
          <w:spacing w:val="-2"/>
          <w:sz w:val="24"/>
        </w:rPr>
        <w:t xml:space="preserve"> validation</w:t>
      </w:r>
    </w:p>
    <w:p w14:paraId="48E6F50D" w14:textId="77777777" w:rsidR="00D87EBC" w:rsidRDefault="009D2CBE">
      <w:pPr>
        <w:pStyle w:val="ListParagraph"/>
        <w:numPr>
          <w:ilvl w:val="0"/>
          <w:numId w:val="32"/>
        </w:numPr>
        <w:tabs>
          <w:tab w:val="left" w:pos="1383"/>
        </w:tabs>
        <w:rPr>
          <w:sz w:val="24"/>
        </w:rPr>
      </w:pPr>
      <w:r>
        <w:rPr>
          <w:sz w:val="24"/>
        </w:rPr>
        <w:t>Draft</w:t>
      </w:r>
      <w:r>
        <w:rPr>
          <w:spacing w:val="-3"/>
          <w:sz w:val="24"/>
        </w:rPr>
        <w:t xml:space="preserve"> </w:t>
      </w:r>
      <w:r>
        <w:rPr>
          <w:sz w:val="24"/>
        </w:rPr>
        <w:t>and Final</w:t>
      </w:r>
      <w:r>
        <w:rPr>
          <w:spacing w:val="-3"/>
          <w:sz w:val="24"/>
        </w:rPr>
        <w:t xml:space="preserve"> </w:t>
      </w:r>
      <w:r>
        <w:rPr>
          <w:sz w:val="24"/>
        </w:rPr>
        <w:t xml:space="preserve">Testing </w:t>
      </w:r>
      <w:r>
        <w:rPr>
          <w:spacing w:val="-2"/>
          <w:sz w:val="24"/>
        </w:rPr>
        <w:t>Reports</w:t>
      </w:r>
    </w:p>
    <w:p w14:paraId="5F53DA73" w14:textId="77777777" w:rsidR="00D87EBC" w:rsidRDefault="009D2CBE">
      <w:pPr>
        <w:pStyle w:val="ListParagraph"/>
        <w:numPr>
          <w:ilvl w:val="0"/>
          <w:numId w:val="32"/>
        </w:numPr>
        <w:tabs>
          <w:tab w:val="left" w:pos="1381"/>
        </w:tabs>
        <w:ind w:left="1381" w:hanging="538"/>
        <w:rPr>
          <w:sz w:val="24"/>
        </w:rPr>
      </w:pPr>
      <w:r>
        <w:rPr>
          <w:sz w:val="24"/>
        </w:rPr>
        <w:t>Corrective</w:t>
      </w:r>
      <w:r>
        <w:rPr>
          <w:spacing w:val="-3"/>
          <w:sz w:val="24"/>
        </w:rPr>
        <w:t xml:space="preserve"> </w:t>
      </w:r>
      <w:r>
        <w:rPr>
          <w:sz w:val="24"/>
        </w:rPr>
        <w:t>action</w:t>
      </w:r>
      <w:r>
        <w:rPr>
          <w:spacing w:val="-2"/>
          <w:sz w:val="24"/>
        </w:rPr>
        <w:t xml:space="preserve"> process</w:t>
      </w:r>
    </w:p>
    <w:p w14:paraId="2EF048BE" w14:textId="77777777" w:rsidR="00D87EBC" w:rsidRDefault="00D87EBC">
      <w:pPr>
        <w:pStyle w:val="ListParagraph"/>
        <w:jc w:val="left"/>
        <w:rPr>
          <w:sz w:val="24"/>
        </w:rPr>
        <w:sectPr w:rsidR="00D87EBC">
          <w:pgSz w:w="12260" w:h="15860"/>
          <w:pgMar w:top="1220" w:right="1133" w:bottom="1040" w:left="1417" w:header="0" w:footer="849" w:gutter="0"/>
          <w:cols w:space="720"/>
        </w:sectPr>
      </w:pPr>
    </w:p>
    <w:p w14:paraId="53236821" w14:textId="77777777" w:rsidR="00D87EBC" w:rsidRDefault="009D2CBE">
      <w:pPr>
        <w:pStyle w:val="ListParagraph"/>
        <w:numPr>
          <w:ilvl w:val="2"/>
          <w:numId w:val="34"/>
        </w:numPr>
        <w:tabs>
          <w:tab w:val="left" w:pos="1563"/>
        </w:tabs>
        <w:spacing w:before="60"/>
        <w:ind w:right="120" w:firstLine="720"/>
        <w:rPr>
          <w:sz w:val="24"/>
        </w:rPr>
      </w:pPr>
      <w:r>
        <w:rPr>
          <w:sz w:val="24"/>
          <w:u w:val="single"/>
        </w:rPr>
        <w:lastRenderedPageBreak/>
        <w:t>Subconsultants</w:t>
      </w:r>
      <w:r>
        <w:rPr>
          <w:sz w:val="24"/>
        </w:rPr>
        <w:t>:</w:t>
      </w:r>
      <w:r>
        <w:rPr>
          <w:spacing w:val="26"/>
          <w:sz w:val="24"/>
        </w:rPr>
        <w:t xml:space="preserve"> </w:t>
      </w:r>
      <w:r>
        <w:rPr>
          <w:sz w:val="24"/>
        </w:rPr>
        <w:t>The</w:t>
      </w:r>
      <w:r>
        <w:rPr>
          <w:spacing w:val="-15"/>
          <w:sz w:val="24"/>
        </w:rPr>
        <w:t xml:space="preserve"> </w:t>
      </w:r>
      <w:r>
        <w:rPr>
          <w:sz w:val="24"/>
        </w:rPr>
        <w:t>Consultant</w:t>
      </w:r>
      <w:r>
        <w:rPr>
          <w:spacing w:val="-15"/>
          <w:sz w:val="24"/>
        </w:rPr>
        <w:t xml:space="preserve"> </w:t>
      </w:r>
      <w:r>
        <w:rPr>
          <w:sz w:val="24"/>
        </w:rPr>
        <w:t>shall</w:t>
      </w:r>
      <w:r>
        <w:rPr>
          <w:spacing w:val="-15"/>
          <w:sz w:val="24"/>
        </w:rPr>
        <w:t xml:space="preserve"> </w:t>
      </w:r>
      <w:r>
        <w:rPr>
          <w:sz w:val="24"/>
        </w:rPr>
        <w:t>ensure</w:t>
      </w:r>
      <w:r>
        <w:rPr>
          <w:spacing w:val="-15"/>
          <w:sz w:val="24"/>
        </w:rPr>
        <w:t xml:space="preserve"> </w:t>
      </w:r>
      <w:r>
        <w:rPr>
          <w:sz w:val="24"/>
        </w:rPr>
        <w:t>that</w:t>
      </w:r>
      <w:r>
        <w:rPr>
          <w:spacing w:val="-15"/>
          <w:sz w:val="24"/>
        </w:rPr>
        <w:t xml:space="preserve"> </w:t>
      </w:r>
      <w:r>
        <w:rPr>
          <w:sz w:val="24"/>
        </w:rPr>
        <w:t>all</w:t>
      </w:r>
      <w:r>
        <w:rPr>
          <w:spacing w:val="-15"/>
          <w:sz w:val="24"/>
        </w:rPr>
        <w:t xml:space="preserve"> </w:t>
      </w:r>
      <w:r>
        <w:rPr>
          <w:sz w:val="24"/>
        </w:rPr>
        <w:t>Subconsultants,</w:t>
      </w:r>
      <w:r>
        <w:rPr>
          <w:spacing w:val="-15"/>
          <w:sz w:val="24"/>
        </w:rPr>
        <w:t xml:space="preserve"> </w:t>
      </w:r>
      <w:r>
        <w:rPr>
          <w:sz w:val="24"/>
        </w:rPr>
        <w:t>subcontractors, and laboratories performing services hereunder adhere to a QAP which is substantially similar to the Consultant’s QAP.</w:t>
      </w:r>
    </w:p>
    <w:p w14:paraId="105EA24B" w14:textId="77777777" w:rsidR="00D87EBC" w:rsidRDefault="00D87EBC">
      <w:pPr>
        <w:pStyle w:val="BodyText"/>
      </w:pPr>
    </w:p>
    <w:p w14:paraId="1984C4BB" w14:textId="77777777" w:rsidR="00D87EBC" w:rsidRDefault="009D2CBE">
      <w:pPr>
        <w:pStyle w:val="ListParagraph"/>
        <w:numPr>
          <w:ilvl w:val="2"/>
          <w:numId w:val="34"/>
        </w:numPr>
        <w:tabs>
          <w:tab w:val="left" w:pos="1563"/>
        </w:tabs>
        <w:ind w:right="122" w:firstLine="720"/>
        <w:rPr>
          <w:sz w:val="24"/>
        </w:rPr>
      </w:pPr>
      <w:r>
        <w:rPr>
          <w:sz w:val="24"/>
          <w:u w:val="single"/>
        </w:rPr>
        <w:t>Project Work Documentation</w:t>
      </w:r>
      <w:r>
        <w:rPr>
          <w:sz w:val="24"/>
        </w:rPr>
        <w:t>:</w:t>
      </w:r>
      <w:r>
        <w:rPr>
          <w:spacing w:val="40"/>
          <w:sz w:val="24"/>
        </w:rPr>
        <w:t xml:space="preserve"> </w:t>
      </w:r>
      <w:r>
        <w:rPr>
          <w:sz w:val="24"/>
        </w:rPr>
        <w:t>The Consultant, its certified testing laboratory and any other approved subconsultant(s), must maintain and provide to the Commissioner upon completion of the Project, documents and records associated with the services provided.</w:t>
      </w:r>
      <w:r>
        <w:rPr>
          <w:spacing w:val="40"/>
          <w:sz w:val="24"/>
        </w:rPr>
        <w:t xml:space="preserve"> </w:t>
      </w:r>
      <w:r>
        <w:rPr>
          <w:sz w:val="24"/>
        </w:rPr>
        <w:t>Such documents shall include, without limitation, the following:</w:t>
      </w:r>
    </w:p>
    <w:p w14:paraId="157BF73A" w14:textId="77777777" w:rsidR="00D87EBC" w:rsidRDefault="00D87EBC">
      <w:pPr>
        <w:pStyle w:val="BodyText"/>
      </w:pPr>
    </w:p>
    <w:p w14:paraId="4FC835E0" w14:textId="77777777" w:rsidR="00D87EBC" w:rsidRDefault="009D2CBE">
      <w:pPr>
        <w:pStyle w:val="ListParagraph"/>
        <w:numPr>
          <w:ilvl w:val="0"/>
          <w:numId w:val="31"/>
        </w:numPr>
        <w:tabs>
          <w:tab w:val="left" w:pos="1383"/>
        </w:tabs>
        <w:rPr>
          <w:sz w:val="24"/>
        </w:rPr>
      </w:pPr>
      <w:r>
        <w:rPr>
          <w:sz w:val="24"/>
        </w:rPr>
        <w:t>Field</w:t>
      </w:r>
      <w:r>
        <w:rPr>
          <w:spacing w:val="-3"/>
          <w:sz w:val="24"/>
        </w:rPr>
        <w:t xml:space="preserve"> </w:t>
      </w:r>
      <w:r>
        <w:rPr>
          <w:sz w:val="24"/>
        </w:rPr>
        <w:t>notebooks</w:t>
      </w:r>
      <w:r>
        <w:rPr>
          <w:spacing w:val="-2"/>
          <w:sz w:val="24"/>
        </w:rPr>
        <w:t xml:space="preserve"> </w:t>
      </w:r>
      <w:r>
        <w:rPr>
          <w:sz w:val="24"/>
        </w:rPr>
        <w:t>or</w:t>
      </w:r>
      <w:r>
        <w:rPr>
          <w:spacing w:val="-3"/>
          <w:sz w:val="24"/>
        </w:rPr>
        <w:t xml:space="preserve"> </w:t>
      </w:r>
      <w:r>
        <w:rPr>
          <w:sz w:val="24"/>
        </w:rPr>
        <w:t>field data</w:t>
      </w:r>
      <w:r>
        <w:rPr>
          <w:spacing w:val="-3"/>
          <w:sz w:val="24"/>
        </w:rPr>
        <w:t xml:space="preserve"> </w:t>
      </w:r>
      <w:r>
        <w:rPr>
          <w:spacing w:val="-2"/>
          <w:sz w:val="24"/>
        </w:rPr>
        <w:t>sheets</w:t>
      </w:r>
    </w:p>
    <w:p w14:paraId="4EC7A8FE" w14:textId="77777777" w:rsidR="00D87EBC" w:rsidRDefault="009D2CBE">
      <w:pPr>
        <w:pStyle w:val="ListParagraph"/>
        <w:numPr>
          <w:ilvl w:val="0"/>
          <w:numId w:val="31"/>
        </w:numPr>
        <w:tabs>
          <w:tab w:val="left" w:pos="1383"/>
        </w:tabs>
        <w:rPr>
          <w:sz w:val="24"/>
        </w:rPr>
      </w:pPr>
      <w:r>
        <w:rPr>
          <w:sz w:val="24"/>
        </w:rPr>
        <w:t>Field</w:t>
      </w:r>
      <w:r>
        <w:rPr>
          <w:spacing w:val="-5"/>
          <w:sz w:val="24"/>
        </w:rPr>
        <w:t xml:space="preserve"> </w:t>
      </w:r>
      <w:r>
        <w:rPr>
          <w:sz w:val="24"/>
        </w:rPr>
        <w:t>equipment</w:t>
      </w:r>
      <w:r>
        <w:rPr>
          <w:spacing w:val="-2"/>
          <w:sz w:val="24"/>
        </w:rPr>
        <w:t xml:space="preserve"> </w:t>
      </w:r>
      <w:r>
        <w:rPr>
          <w:sz w:val="24"/>
        </w:rPr>
        <w:t>calibration</w:t>
      </w:r>
      <w:r>
        <w:rPr>
          <w:spacing w:val="-2"/>
          <w:sz w:val="24"/>
        </w:rPr>
        <w:t xml:space="preserve"> </w:t>
      </w:r>
      <w:r>
        <w:rPr>
          <w:sz w:val="24"/>
        </w:rPr>
        <w:t>/</w:t>
      </w:r>
      <w:r>
        <w:rPr>
          <w:spacing w:val="-2"/>
          <w:sz w:val="24"/>
        </w:rPr>
        <w:t xml:space="preserve"> </w:t>
      </w:r>
      <w:r>
        <w:rPr>
          <w:sz w:val="24"/>
        </w:rPr>
        <w:t>maintenance</w:t>
      </w:r>
      <w:r>
        <w:rPr>
          <w:spacing w:val="-3"/>
          <w:sz w:val="24"/>
        </w:rPr>
        <w:t xml:space="preserve"> </w:t>
      </w:r>
      <w:r>
        <w:rPr>
          <w:spacing w:val="-4"/>
          <w:sz w:val="24"/>
        </w:rPr>
        <w:t>logs</w:t>
      </w:r>
    </w:p>
    <w:p w14:paraId="5CAAF136" w14:textId="77777777" w:rsidR="00D87EBC" w:rsidRDefault="009D2CBE">
      <w:pPr>
        <w:pStyle w:val="ListParagraph"/>
        <w:numPr>
          <w:ilvl w:val="0"/>
          <w:numId w:val="31"/>
        </w:numPr>
        <w:tabs>
          <w:tab w:val="left" w:pos="1383"/>
        </w:tabs>
        <w:rPr>
          <w:sz w:val="24"/>
        </w:rPr>
      </w:pPr>
      <w:r>
        <w:rPr>
          <w:sz w:val="24"/>
        </w:rPr>
        <w:t>Chain-of-custody</w:t>
      </w:r>
      <w:r>
        <w:rPr>
          <w:spacing w:val="-6"/>
          <w:sz w:val="24"/>
        </w:rPr>
        <w:t xml:space="preserve"> </w:t>
      </w:r>
      <w:r>
        <w:rPr>
          <w:spacing w:val="-2"/>
          <w:sz w:val="24"/>
        </w:rPr>
        <w:t>records</w:t>
      </w:r>
    </w:p>
    <w:p w14:paraId="24F495C3" w14:textId="77777777" w:rsidR="00D87EBC" w:rsidRDefault="009D2CBE">
      <w:pPr>
        <w:pStyle w:val="ListParagraph"/>
        <w:numPr>
          <w:ilvl w:val="0"/>
          <w:numId w:val="31"/>
        </w:numPr>
        <w:tabs>
          <w:tab w:val="left" w:pos="1383"/>
        </w:tabs>
        <w:rPr>
          <w:sz w:val="24"/>
        </w:rPr>
      </w:pPr>
      <w:r>
        <w:rPr>
          <w:sz w:val="24"/>
        </w:rPr>
        <w:t>Field</w:t>
      </w:r>
      <w:r>
        <w:rPr>
          <w:spacing w:val="-4"/>
          <w:sz w:val="24"/>
        </w:rPr>
        <w:t xml:space="preserve"> </w:t>
      </w:r>
      <w:r>
        <w:rPr>
          <w:sz w:val="24"/>
        </w:rPr>
        <w:t>Standard</w:t>
      </w:r>
      <w:r>
        <w:rPr>
          <w:spacing w:val="-3"/>
          <w:sz w:val="24"/>
        </w:rPr>
        <w:t xml:space="preserve"> </w:t>
      </w:r>
      <w:r>
        <w:rPr>
          <w:sz w:val="24"/>
        </w:rPr>
        <w:t>Operating</w:t>
      </w:r>
      <w:r>
        <w:rPr>
          <w:spacing w:val="-2"/>
          <w:sz w:val="24"/>
        </w:rPr>
        <w:t xml:space="preserve"> </w:t>
      </w:r>
      <w:r>
        <w:rPr>
          <w:sz w:val="24"/>
        </w:rPr>
        <w:t>Procedures</w:t>
      </w:r>
      <w:r>
        <w:rPr>
          <w:spacing w:val="-1"/>
          <w:sz w:val="24"/>
        </w:rPr>
        <w:t xml:space="preserve"> </w:t>
      </w:r>
      <w:r>
        <w:rPr>
          <w:spacing w:val="-2"/>
          <w:sz w:val="24"/>
        </w:rPr>
        <w:t>(SOP’s)</w:t>
      </w:r>
    </w:p>
    <w:p w14:paraId="562217F4" w14:textId="77777777" w:rsidR="00D87EBC" w:rsidRDefault="009D2CBE">
      <w:pPr>
        <w:pStyle w:val="ListParagraph"/>
        <w:numPr>
          <w:ilvl w:val="0"/>
          <w:numId w:val="31"/>
        </w:numPr>
        <w:tabs>
          <w:tab w:val="left" w:pos="1383"/>
        </w:tabs>
        <w:rPr>
          <w:sz w:val="24"/>
        </w:rPr>
      </w:pPr>
      <w:r>
        <w:rPr>
          <w:sz w:val="24"/>
        </w:rPr>
        <w:t>Laboratory</w:t>
      </w:r>
      <w:r>
        <w:rPr>
          <w:spacing w:val="-3"/>
          <w:sz w:val="24"/>
        </w:rPr>
        <w:t xml:space="preserve"> </w:t>
      </w:r>
      <w:r>
        <w:rPr>
          <w:sz w:val="24"/>
        </w:rPr>
        <w:t>QA</w:t>
      </w:r>
      <w:r>
        <w:rPr>
          <w:spacing w:val="-2"/>
          <w:sz w:val="24"/>
        </w:rPr>
        <w:t xml:space="preserve"> manuals</w:t>
      </w:r>
    </w:p>
    <w:p w14:paraId="74FDDBBB" w14:textId="77777777" w:rsidR="00D87EBC" w:rsidRDefault="009D2CBE">
      <w:pPr>
        <w:pStyle w:val="ListParagraph"/>
        <w:numPr>
          <w:ilvl w:val="0"/>
          <w:numId w:val="31"/>
        </w:numPr>
        <w:tabs>
          <w:tab w:val="left" w:pos="1383"/>
        </w:tabs>
        <w:rPr>
          <w:sz w:val="24"/>
        </w:rPr>
      </w:pPr>
      <w:r>
        <w:rPr>
          <w:sz w:val="24"/>
        </w:rPr>
        <w:t>Laboratory</w:t>
      </w:r>
      <w:r>
        <w:rPr>
          <w:spacing w:val="-7"/>
          <w:sz w:val="24"/>
        </w:rPr>
        <w:t xml:space="preserve"> </w:t>
      </w:r>
      <w:r>
        <w:rPr>
          <w:spacing w:val="-4"/>
          <w:sz w:val="24"/>
        </w:rPr>
        <w:t>SOP’s</w:t>
      </w:r>
    </w:p>
    <w:p w14:paraId="49E38AF2" w14:textId="77777777" w:rsidR="00D87EBC" w:rsidRDefault="009D2CBE">
      <w:pPr>
        <w:pStyle w:val="ListParagraph"/>
        <w:numPr>
          <w:ilvl w:val="0"/>
          <w:numId w:val="31"/>
        </w:numPr>
        <w:tabs>
          <w:tab w:val="left" w:pos="1383"/>
        </w:tabs>
        <w:rPr>
          <w:sz w:val="24"/>
        </w:rPr>
      </w:pPr>
      <w:r>
        <w:rPr>
          <w:sz w:val="24"/>
        </w:rPr>
        <w:t>Laboratory</w:t>
      </w:r>
      <w:r>
        <w:rPr>
          <w:spacing w:val="-5"/>
          <w:sz w:val="24"/>
        </w:rPr>
        <w:t xml:space="preserve"> </w:t>
      </w:r>
      <w:r>
        <w:rPr>
          <w:spacing w:val="-2"/>
          <w:sz w:val="24"/>
        </w:rPr>
        <w:t>procedures</w:t>
      </w:r>
    </w:p>
    <w:p w14:paraId="3956430D" w14:textId="77777777" w:rsidR="00D87EBC" w:rsidRDefault="009D2CBE">
      <w:pPr>
        <w:pStyle w:val="ListParagraph"/>
        <w:numPr>
          <w:ilvl w:val="0"/>
          <w:numId w:val="31"/>
        </w:numPr>
        <w:tabs>
          <w:tab w:val="left" w:pos="1383"/>
        </w:tabs>
        <w:rPr>
          <w:sz w:val="24"/>
        </w:rPr>
      </w:pPr>
      <w:r>
        <w:rPr>
          <w:sz w:val="24"/>
        </w:rPr>
        <w:t>Laboratory</w:t>
      </w:r>
      <w:r>
        <w:rPr>
          <w:spacing w:val="-3"/>
          <w:sz w:val="24"/>
        </w:rPr>
        <w:t xml:space="preserve"> </w:t>
      </w:r>
      <w:r>
        <w:rPr>
          <w:sz w:val="24"/>
        </w:rPr>
        <w:t>data</w:t>
      </w:r>
      <w:r>
        <w:rPr>
          <w:spacing w:val="-2"/>
          <w:sz w:val="24"/>
        </w:rPr>
        <w:t xml:space="preserve"> reports</w:t>
      </w:r>
    </w:p>
    <w:p w14:paraId="3D571B18" w14:textId="77777777" w:rsidR="00D87EBC" w:rsidRDefault="009D2CBE">
      <w:pPr>
        <w:pStyle w:val="ListParagraph"/>
        <w:numPr>
          <w:ilvl w:val="0"/>
          <w:numId w:val="31"/>
        </w:numPr>
        <w:tabs>
          <w:tab w:val="left" w:pos="1383"/>
        </w:tabs>
        <w:rPr>
          <w:sz w:val="24"/>
        </w:rPr>
      </w:pPr>
      <w:r>
        <w:rPr>
          <w:sz w:val="24"/>
        </w:rPr>
        <w:t>Instrument</w:t>
      </w:r>
      <w:r>
        <w:rPr>
          <w:spacing w:val="-5"/>
          <w:sz w:val="24"/>
        </w:rPr>
        <w:t xml:space="preserve"> </w:t>
      </w:r>
      <w:r>
        <w:rPr>
          <w:spacing w:val="-2"/>
          <w:sz w:val="24"/>
        </w:rPr>
        <w:t>printouts</w:t>
      </w:r>
    </w:p>
    <w:p w14:paraId="51B74B99" w14:textId="77777777" w:rsidR="00D87EBC" w:rsidRDefault="009D2CBE">
      <w:pPr>
        <w:pStyle w:val="ListParagraph"/>
        <w:numPr>
          <w:ilvl w:val="0"/>
          <w:numId w:val="31"/>
        </w:numPr>
        <w:tabs>
          <w:tab w:val="left" w:pos="1383"/>
        </w:tabs>
        <w:rPr>
          <w:sz w:val="24"/>
        </w:rPr>
      </w:pPr>
      <w:r>
        <w:rPr>
          <w:sz w:val="24"/>
        </w:rPr>
        <w:t>Laboratory</w:t>
      </w:r>
      <w:r>
        <w:rPr>
          <w:spacing w:val="-2"/>
          <w:sz w:val="24"/>
        </w:rPr>
        <w:t xml:space="preserve"> </w:t>
      </w:r>
      <w:r>
        <w:rPr>
          <w:sz w:val="24"/>
        </w:rPr>
        <w:t>equipment</w:t>
      </w:r>
      <w:r>
        <w:rPr>
          <w:spacing w:val="-3"/>
          <w:sz w:val="24"/>
        </w:rPr>
        <w:t xml:space="preserve"> </w:t>
      </w:r>
      <w:r>
        <w:rPr>
          <w:sz w:val="24"/>
        </w:rPr>
        <w:t>maintenance</w:t>
      </w:r>
      <w:r>
        <w:rPr>
          <w:spacing w:val="-3"/>
          <w:sz w:val="24"/>
        </w:rPr>
        <w:t xml:space="preserve"> </w:t>
      </w:r>
      <w:r>
        <w:rPr>
          <w:spacing w:val="-4"/>
          <w:sz w:val="24"/>
        </w:rPr>
        <w:t>logs</w:t>
      </w:r>
    </w:p>
    <w:p w14:paraId="7FDC0B4A" w14:textId="77777777" w:rsidR="00D87EBC" w:rsidRDefault="009D2CBE">
      <w:pPr>
        <w:pStyle w:val="ListParagraph"/>
        <w:numPr>
          <w:ilvl w:val="0"/>
          <w:numId w:val="31"/>
        </w:numPr>
        <w:tabs>
          <w:tab w:val="left" w:pos="1383"/>
        </w:tabs>
        <w:rPr>
          <w:sz w:val="24"/>
        </w:rPr>
      </w:pPr>
      <w:r>
        <w:rPr>
          <w:sz w:val="24"/>
        </w:rPr>
        <w:t>Laboratory</w:t>
      </w:r>
      <w:r>
        <w:rPr>
          <w:spacing w:val="-3"/>
          <w:sz w:val="24"/>
        </w:rPr>
        <w:t xml:space="preserve"> </w:t>
      </w:r>
      <w:r>
        <w:rPr>
          <w:sz w:val="24"/>
        </w:rPr>
        <w:t>calibration</w:t>
      </w:r>
      <w:r>
        <w:rPr>
          <w:spacing w:val="-4"/>
          <w:sz w:val="24"/>
        </w:rPr>
        <w:t xml:space="preserve"> </w:t>
      </w:r>
      <w:r>
        <w:rPr>
          <w:spacing w:val="-2"/>
          <w:sz w:val="24"/>
        </w:rPr>
        <w:t>records</w:t>
      </w:r>
    </w:p>
    <w:p w14:paraId="37AA0680" w14:textId="77777777" w:rsidR="00D87EBC" w:rsidRDefault="009D2CBE">
      <w:pPr>
        <w:pStyle w:val="ListParagraph"/>
        <w:numPr>
          <w:ilvl w:val="0"/>
          <w:numId w:val="31"/>
        </w:numPr>
        <w:tabs>
          <w:tab w:val="left" w:pos="1383"/>
        </w:tabs>
        <w:rPr>
          <w:sz w:val="24"/>
        </w:rPr>
      </w:pPr>
      <w:r>
        <w:rPr>
          <w:sz w:val="24"/>
        </w:rPr>
        <w:t>Results</w:t>
      </w:r>
      <w:r>
        <w:rPr>
          <w:spacing w:val="-4"/>
          <w:sz w:val="24"/>
        </w:rPr>
        <w:t xml:space="preserve"> </w:t>
      </w:r>
      <w:r>
        <w:rPr>
          <w:sz w:val="24"/>
        </w:rPr>
        <w:t>of</w:t>
      </w:r>
      <w:r>
        <w:rPr>
          <w:spacing w:val="-3"/>
          <w:sz w:val="24"/>
        </w:rPr>
        <w:t xml:space="preserve"> </w:t>
      </w:r>
      <w:r>
        <w:rPr>
          <w:sz w:val="24"/>
        </w:rPr>
        <w:t>inspections</w:t>
      </w:r>
      <w:r>
        <w:rPr>
          <w:spacing w:val="-2"/>
          <w:sz w:val="24"/>
        </w:rPr>
        <w:t xml:space="preserve"> </w:t>
      </w:r>
      <w:r>
        <w:rPr>
          <w:sz w:val="24"/>
        </w:rPr>
        <w:t>conducted</w:t>
      </w:r>
      <w:r>
        <w:rPr>
          <w:spacing w:val="-2"/>
          <w:sz w:val="24"/>
        </w:rPr>
        <w:t xml:space="preserve"> </w:t>
      </w:r>
      <w:r>
        <w:rPr>
          <w:sz w:val="24"/>
        </w:rPr>
        <w:t>by</w:t>
      </w:r>
      <w:r>
        <w:rPr>
          <w:spacing w:val="-2"/>
          <w:sz w:val="24"/>
        </w:rPr>
        <w:t xml:space="preserve"> </w:t>
      </w:r>
      <w:r>
        <w:rPr>
          <w:sz w:val="24"/>
        </w:rPr>
        <w:t>regulatory</w:t>
      </w:r>
      <w:r>
        <w:rPr>
          <w:spacing w:val="-1"/>
          <w:sz w:val="24"/>
        </w:rPr>
        <w:t xml:space="preserve"> </w:t>
      </w:r>
      <w:r>
        <w:rPr>
          <w:spacing w:val="-2"/>
          <w:sz w:val="24"/>
        </w:rPr>
        <w:t>agencies</w:t>
      </w:r>
    </w:p>
    <w:p w14:paraId="10C836A4" w14:textId="77777777" w:rsidR="00D87EBC" w:rsidRDefault="009D2CBE">
      <w:pPr>
        <w:pStyle w:val="ListParagraph"/>
        <w:numPr>
          <w:ilvl w:val="0"/>
          <w:numId w:val="31"/>
        </w:numPr>
        <w:tabs>
          <w:tab w:val="left" w:pos="1381"/>
        </w:tabs>
        <w:ind w:left="1381" w:hanging="538"/>
        <w:rPr>
          <w:sz w:val="24"/>
        </w:rPr>
      </w:pPr>
      <w:r>
        <w:rPr>
          <w:sz w:val="24"/>
        </w:rPr>
        <w:t>Corrective</w:t>
      </w:r>
      <w:r>
        <w:rPr>
          <w:spacing w:val="-3"/>
          <w:sz w:val="24"/>
        </w:rPr>
        <w:t xml:space="preserve"> </w:t>
      </w:r>
      <w:r>
        <w:rPr>
          <w:sz w:val="24"/>
        </w:rPr>
        <w:t>action</w:t>
      </w:r>
      <w:r>
        <w:rPr>
          <w:spacing w:val="-2"/>
          <w:sz w:val="24"/>
        </w:rPr>
        <w:t xml:space="preserve"> documentation</w:t>
      </w:r>
    </w:p>
    <w:p w14:paraId="6BE4F8C2" w14:textId="77777777" w:rsidR="00D87EBC" w:rsidRDefault="00D87EBC">
      <w:pPr>
        <w:pStyle w:val="BodyText"/>
      </w:pPr>
    </w:p>
    <w:p w14:paraId="4A2819BF" w14:textId="77777777" w:rsidR="00D87EBC" w:rsidRDefault="009D2CBE">
      <w:pPr>
        <w:pStyle w:val="ListParagraph"/>
        <w:numPr>
          <w:ilvl w:val="1"/>
          <w:numId w:val="34"/>
        </w:numPr>
        <w:tabs>
          <w:tab w:val="left" w:pos="891"/>
        </w:tabs>
        <w:ind w:right="118" w:firstLine="0"/>
        <w:rPr>
          <w:sz w:val="24"/>
        </w:rPr>
      </w:pPr>
      <w:r>
        <w:rPr>
          <w:sz w:val="24"/>
          <w:u w:val="single"/>
        </w:rPr>
        <w:t>Reimbursable Services</w:t>
      </w:r>
      <w:r>
        <w:rPr>
          <w:sz w:val="24"/>
        </w:rPr>
        <w:t>:</w:t>
      </w:r>
      <w:r>
        <w:rPr>
          <w:spacing w:val="40"/>
          <w:sz w:val="24"/>
        </w:rPr>
        <w:t xml:space="preserve"> </w:t>
      </w:r>
      <w:r>
        <w:rPr>
          <w:sz w:val="24"/>
        </w:rPr>
        <w:t>The Consultant may be directed by the Commissioner to provide Reimbursable Services for the Project.</w:t>
      </w:r>
      <w:r>
        <w:rPr>
          <w:spacing w:val="40"/>
          <w:sz w:val="24"/>
        </w:rPr>
        <w:t xml:space="preserve"> </w:t>
      </w:r>
      <w:r>
        <w:rPr>
          <w:sz w:val="24"/>
        </w:rPr>
        <w:t>If so directed, the Consultant shall provide such Reimbursable</w:t>
      </w:r>
      <w:r>
        <w:rPr>
          <w:spacing w:val="-11"/>
          <w:sz w:val="24"/>
        </w:rPr>
        <w:t xml:space="preserve"> </w:t>
      </w:r>
      <w:r>
        <w:rPr>
          <w:sz w:val="24"/>
        </w:rPr>
        <w:t>Services</w:t>
      </w:r>
      <w:r>
        <w:rPr>
          <w:spacing w:val="-9"/>
          <w:sz w:val="24"/>
        </w:rPr>
        <w:t xml:space="preserve"> </w:t>
      </w:r>
      <w:r>
        <w:rPr>
          <w:sz w:val="24"/>
        </w:rPr>
        <w:t>through</w:t>
      </w:r>
      <w:r>
        <w:rPr>
          <w:spacing w:val="-10"/>
          <w:sz w:val="24"/>
        </w:rPr>
        <w:t xml:space="preserve"> </w:t>
      </w:r>
      <w:r>
        <w:rPr>
          <w:sz w:val="24"/>
        </w:rPr>
        <w:t>entities</w:t>
      </w:r>
      <w:r>
        <w:rPr>
          <w:spacing w:val="-9"/>
          <w:sz w:val="24"/>
        </w:rPr>
        <w:t xml:space="preserve"> </w:t>
      </w:r>
      <w:r>
        <w:rPr>
          <w:sz w:val="24"/>
        </w:rPr>
        <w:t>approved</w:t>
      </w:r>
      <w:r>
        <w:rPr>
          <w:spacing w:val="-10"/>
          <w:sz w:val="24"/>
        </w:rPr>
        <w:t xml:space="preserve"> </w:t>
      </w:r>
      <w:r>
        <w:rPr>
          <w:sz w:val="24"/>
        </w:rPr>
        <w:t>by</w:t>
      </w:r>
      <w:r>
        <w:rPr>
          <w:spacing w:val="-10"/>
          <w:sz w:val="24"/>
        </w:rPr>
        <w:t xml:space="preserve"> </w:t>
      </w:r>
      <w:r>
        <w:rPr>
          <w:sz w:val="24"/>
        </w:rPr>
        <w:t>the</w:t>
      </w:r>
      <w:r>
        <w:rPr>
          <w:spacing w:val="-11"/>
          <w:sz w:val="24"/>
        </w:rPr>
        <w:t xml:space="preserve"> </w:t>
      </w:r>
      <w:r>
        <w:rPr>
          <w:sz w:val="24"/>
        </w:rPr>
        <w:t>Commissioner.</w:t>
      </w:r>
      <w:r>
        <w:rPr>
          <w:spacing w:val="-10"/>
          <w:sz w:val="24"/>
        </w:rPr>
        <w:t xml:space="preserve"> </w:t>
      </w:r>
      <w:r>
        <w:rPr>
          <w:sz w:val="24"/>
        </w:rPr>
        <w:t>Payment</w:t>
      </w:r>
      <w:r>
        <w:rPr>
          <w:spacing w:val="-9"/>
          <w:sz w:val="24"/>
        </w:rPr>
        <w:t xml:space="preserve"> </w:t>
      </w:r>
      <w:r>
        <w:rPr>
          <w:sz w:val="24"/>
        </w:rPr>
        <w:t>for</w:t>
      </w:r>
      <w:r>
        <w:rPr>
          <w:spacing w:val="-10"/>
          <w:sz w:val="24"/>
        </w:rPr>
        <w:t xml:space="preserve"> </w:t>
      </w:r>
      <w:r>
        <w:rPr>
          <w:sz w:val="24"/>
        </w:rPr>
        <w:t>Reimbursable Services shall be in accordance with the terms set forth in Article 7.</w:t>
      </w:r>
    </w:p>
    <w:p w14:paraId="7F70842F" w14:textId="77777777" w:rsidR="00D87EBC" w:rsidRDefault="00D87EBC">
      <w:pPr>
        <w:pStyle w:val="BodyText"/>
      </w:pPr>
    </w:p>
    <w:p w14:paraId="1A8BEA13" w14:textId="77777777" w:rsidR="00D87EBC" w:rsidRDefault="009D2CBE">
      <w:pPr>
        <w:pStyle w:val="ListParagraph"/>
        <w:numPr>
          <w:ilvl w:val="2"/>
          <w:numId w:val="34"/>
        </w:numPr>
        <w:tabs>
          <w:tab w:val="left" w:pos="1563"/>
        </w:tabs>
        <w:ind w:right="122" w:firstLine="720"/>
        <w:rPr>
          <w:sz w:val="24"/>
        </w:rPr>
      </w:pPr>
      <w:r>
        <w:rPr>
          <w:sz w:val="24"/>
        </w:rPr>
        <w:t>No Reimbursable Services shall be provided by the Consultant, or reimbursed hereunder, unless expressly authorized in a written directive from the Commissioner.</w:t>
      </w:r>
      <w:r>
        <w:rPr>
          <w:spacing w:val="40"/>
          <w:sz w:val="24"/>
        </w:rPr>
        <w:t xml:space="preserve"> </w:t>
      </w:r>
      <w:r>
        <w:rPr>
          <w:sz w:val="24"/>
        </w:rPr>
        <w:t>For Reimbursable Services in excess of $150, such written authorization must be provided in advance of the expenditure.</w:t>
      </w:r>
    </w:p>
    <w:p w14:paraId="049F9D11" w14:textId="77777777" w:rsidR="00D87EBC" w:rsidRDefault="00D87EBC">
      <w:pPr>
        <w:pStyle w:val="BodyText"/>
      </w:pPr>
    </w:p>
    <w:p w14:paraId="7A59578F" w14:textId="77777777" w:rsidR="00D87EBC" w:rsidRDefault="009D2CBE">
      <w:pPr>
        <w:pStyle w:val="ListParagraph"/>
        <w:numPr>
          <w:ilvl w:val="2"/>
          <w:numId w:val="34"/>
        </w:numPr>
        <w:tabs>
          <w:tab w:val="left" w:pos="1563"/>
        </w:tabs>
        <w:ind w:right="122" w:firstLine="720"/>
        <w:rPr>
          <w:sz w:val="24"/>
        </w:rPr>
      </w:pPr>
      <w:r>
        <w:rPr>
          <w:sz w:val="24"/>
        </w:rPr>
        <w:t>Reimbursable Services shall be such services determined by the Commissioner to be necessary for the Project, and may include, without limitation, the services set forth below.</w:t>
      </w:r>
    </w:p>
    <w:p w14:paraId="5081069A" w14:textId="77777777" w:rsidR="00D87EBC" w:rsidRDefault="00D87EBC">
      <w:pPr>
        <w:pStyle w:val="BodyText"/>
      </w:pPr>
    </w:p>
    <w:p w14:paraId="00E73351" w14:textId="77777777" w:rsidR="00D87EBC" w:rsidRDefault="009D2CBE">
      <w:pPr>
        <w:pStyle w:val="ListParagraph"/>
        <w:numPr>
          <w:ilvl w:val="0"/>
          <w:numId w:val="30"/>
        </w:numPr>
        <w:tabs>
          <w:tab w:val="left" w:pos="1383"/>
        </w:tabs>
        <w:ind w:right="122"/>
        <w:rPr>
          <w:sz w:val="24"/>
        </w:rPr>
      </w:pPr>
      <w:r>
        <w:rPr>
          <w:sz w:val="24"/>
          <w:u w:val="single"/>
        </w:rPr>
        <w:t>Long</w:t>
      </w:r>
      <w:r>
        <w:rPr>
          <w:spacing w:val="-10"/>
          <w:sz w:val="24"/>
          <w:u w:val="single"/>
        </w:rPr>
        <w:t xml:space="preserve"> </w:t>
      </w:r>
      <w:r>
        <w:rPr>
          <w:sz w:val="24"/>
          <w:u w:val="single"/>
        </w:rPr>
        <w:t>Distance</w:t>
      </w:r>
      <w:r>
        <w:rPr>
          <w:spacing w:val="-11"/>
          <w:sz w:val="24"/>
          <w:u w:val="single"/>
        </w:rPr>
        <w:t xml:space="preserve"> </w:t>
      </w:r>
      <w:r>
        <w:rPr>
          <w:sz w:val="24"/>
          <w:u w:val="single"/>
        </w:rPr>
        <w:t>Travel</w:t>
      </w:r>
      <w:r>
        <w:rPr>
          <w:sz w:val="24"/>
        </w:rPr>
        <w:t>.</w:t>
      </w:r>
      <w:r>
        <w:rPr>
          <w:spacing w:val="40"/>
          <w:sz w:val="24"/>
        </w:rPr>
        <w:t xml:space="preserve"> </w:t>
      </w:r>
      <w:r>
        <w:rPr>
          <w:sz w:val="24"/>
        </w:rPr>
        <w:t>In</w:t>
      </w:r>
      <w:r>
        <w:rPr>
          <w:spacing w:val="-8"/>
          <w:sz w:val="24"/>
        </w:rPr>
        <w:t xml:space="preserve"> </w:t>
      </w:r>
      <w:r>
        <w:rPr>
          <w:sz w:val="24"/>
        </w:rPr>
        <w:t>the</w:t>
      </w:r>
      <w:r>
        <w:rPr>
          <w:spacing w:val="-11"/>
          <w:sz w:val="24"/>
        </w:rPr>
        <w:t xml:space="preserve"> </w:t>
      </w:r>
      <w:r>
        <w:rPr>
          <w:sz w:val="24"/>
        </w:rPr>
        <w:t>event</w:t>
      </w:r>
      <w:r>
        <w:rPr>
          <w:spacing w:val="-10"/>
          <w:sz w:val="24"/>
        </w:rPr>
        <w:t xml:space="preserve"> </w:t>
      </w:r>
      <w:r>
        <w:rPr>
          <w:sz w:val="24"/>
        </w:rPr>
        <w:t>the</w:t>
      </w:r>
      <w:r>
        <w:rPr>
          <w:spacing w:val="-11"/>
          <w:sz w:val="24"/>
        </w:rPr>
        <w:t xml:space="preserve"> </w:t>
      </w:r>
      <w:r>
        <w:rPr>
          <w:sz w:val="24"/>
        </w:rPr>
        <w:t>Consultant</w:t>
      </w:r>
      <w:r>
        <w:rPr>
          <w:spacing w:val="-8"/>
          <w:sz w:val="24"/>
        </w:rPr>
        <w:t xml:space="preserve"> </w:t>
      </w:r>
      <w:r>
        <w:rPr>
          <w:sz w:val="24"/>
        </w:rPr>
        <w:t>is</w:t>
      </w:r>
      <w:r>
        <w:rPr>
          <w:spacing w:val="-10"/>
          <w:sz w:val="24"/>
        </w:rPr>
        <w:t xml:space="preserve"> </w:t>
      </w:r>
      <w:r>
        <w:rPr>
          <w:sz w:val="24"/>
        </w:rPr>
        <w:t>directed</w:t>
      </w:r>
      <w:r>
        <w:rPr>
          <w:spacing w:val="-10"/>
          <w:sz w:val="24"/>
        </w:rPr>
        <w:t xml:space="preserve"> </w:t>
      </w:r>
      <w:r>
        <w:rPr>
          <w:sz w:val="24"/>
        </w:rPr>
        <w:t>in</w:t>
      </w:r>
      <w:r>
        <w:rPr>
          <w:spacing w:val="-10"/>
          <w:sz w:val="24"/>
        </w:rPr>
        <w:t xml:space="preserve"> </w:t>
      </w:r>
      <w:r>
        <w:rPr>
          <w:sz w:val="24"/>
        </w:rPr>
        <w:t>advance</w:t>
      </w:r>
      <w:r>
        <w:rPr>
          <w:spacing w:val="-9"/>
          <w:sz w:val="24"/>
        </w:rPr>
        <w:t xml:space="preserve"> </w:t>
      </w:r>
      <w:r>
        <w:rPr>
          <w:sz w:val="24"/>
        </w:rPr>
        <w:t>in</w:t>
      </w:r>
      <w:r>
        <w:rPr>
          <w:spacing w:val="-10"/>
          <w:sz w:val="24"/>
        </w:rPr>
        <w:t xml:space="preserve"> </w:t>
      </w:r>
      <w:r>
        <w:rPr>
          <w:sz w:val="24"/>
        </w:rPr>
        <w:t>writing</w:t>
      </w:r>
      <w:r>
        <w:rPr>
          <w:spacing w:val="-10"/>
          <w:sz w:val="24"/>
        </w:rPr>
        <w:t xml:space="preserve"> </w:t>
      </w:r>
      <w:r>
        <w:rPr>
          <w:sz w:val="24"/>
        </w:rPr>
        <w:t>by the Commissioner to provide services which require long distance travel, the Consultant shall be reimbursed for expenses incurred in connection with such long distance</w:t>
      </w:r>
      <w:r>
        <w:rPr>
          <w:spacing w:val="-9"/>
          <w:sz w:val="24"/>
        </w:rPr>
        <w:t xml:space="preserve"> </w:t>
      </w:r>
      <w:r>
        <w:rPr>
          <w:sz w:val="24"/>
        </w:rPr>
        <w:t>travel.</w:t>
      </w:r>
      <w:r>
        <w:rPr>
          <w:spacing w:val="40"/>
          <w:sz w:val="24"/>
        </w:rPr>
        <w:t xml:space="preserve"> </w:t>
      </w:r>
      <w:r>
        <w:rPr>
          <w:sz w:val="24"/>
        </w:rPr>
        <w:t>Long</w:t>
      </w:r>
      <w:r>
        <w:rPr>
          <w:spacing w:val="-8"/>
          <w:sz w:val="24"/>
        </w:rPr>
        <w:t xml:space="preserve"> </w:t>
      </w:r>
      <w:r>
        <w:rPr>
          <w:sz w:val="24"/>
        </w:rPr>
        <w:t>distance</w:t>
      </w:r>
      <w:r>
        <w:rPr>
          <w:spacing w:val="-9"/>
          <w:sz w:val="24"/>
        </w:rPr>
        <w:t xml:space="preserve"> </w:t>
      </w:r>
      <w:r>
        <w:rPr>
          <w:sz w:val="24"/>
        </w:rPr>
        <w:t>travel</w:t>
      </w:r>
      <w:r>
        <w:rPr>
          <w:spacing w:val="-8"/>
          <w:sz w:val="24"/>
        </w:rPr>
        <w:t xml:space="preserve"> </w:t>
      </w:r>
      <w:r>
        <w:rPr>
          <w:sz w:val="24"/>
        </w:rPr>
        <w:t>means</w:t>
      </w:r>
      <w:r>
        <w:rPr>
          <w:spacing w:val="-8"/>
          <w:sz w:val="24"/>
        </w:rPr>
        <w:t xml:space="preserve"> </w:t>
      </w:r>
      <w:r>
        <w:rPr>
          <w:sz w:val="24"/>
        </w:rPr>
        <w:t>travel</w:t>
      </w:r>
      <w:r>
        <w:rPr>
          <w:spacing w:val="-8"/>
          <w:sz w:val="24"/>
        </w:rPr>
        <w:t xml:space="preserve"> </w:t>
      </w:r>
      <w:r>
        <w:rPr>
          <w:sz w:val="24"/>
        </w:rPr>
        <w:t>which</w:t>
      </w:r>
      <w:r>
        <w:rPr>
          <w:spacing w:val="-8"/>
          <w:sz w:val="24"/>
        </w:rPr>
        <w:t xml:space="preserve"> </w:t>
      </w:r>
      <w:r>
        <w:rPr>
          <w:sz w:val="24"/>
        </w:rPr>
        <w:t>is</w:t>
      </w:r>
      <w:r>
        <w:rPr>
          <w:spacing w:val="-8"/>
          <w:sz w:val="24"/>
        </w:rPr>
        <w:t xml:space="preserve"> </w:t>
      </w:r>
      <w:r>
        <w:rPr>
          <w:sz w:val="24"/>
        </w:rPr>
        <w:t>in</w:t>
      </w:r>
      <w:r>
        <w:rPr>
          <w:spacing w:val="-8"/>
          <w:sz w:val="24"/>
        </w:rPr>
        <w:t xml:space="preserve"> </w:t>
      </w:r>
      <w:r>
        <w:rPr>
          <w:sz w:val="24"/>
        </w:rPr>
        <w:t>excess</w:t>
      </w:r>
      <w:r>
        <w:rPr>
          <w:spacing w:val="-8"/>
          <w:sz w:val="24"/>
        </w:rPr>
        <w:t xml:space="preserve"> </w:t>
      </w:r>
      <w:r>
        <w:rPr>
          <w:sz w:val="24"/>
        </w:rPr>
        <w:t>of</w:t>
      </w:r>
      <w:r>
        <w:rPr>
          <w:spacing w:val="-9"/>
          <w:sz w:val="24"/>
        </w:rPr>
        <w:t xml:space="preserve"> </w:t>
      </w:r>
      <w:r>
        <w:rPr>
          <w:sz w:val="24"/>
        </w:rPr>
        <w:t>75</w:t>
      </w:r>
      <w:r>
        <w:rPr>
          <w:spacing w:val="-8"/>
          <w:sz w:val="24"/>
        </w:rPr>
        <w:t xml:space="preserve"> </w:t>
      </w:r>
      <w:r>
        <w:rPr>
          <w:sz w:val="24"/>
        </w:rPr>
        <w:t>miles</w:t>
      </w:r>
      <w:r>
        <w:rPr>
          <w:spacing w:val="-8"/>
          <w:sz w:val="24"/>
        </w:rPr>
        <w:t xml:space="preserve"> </w:t>
      </w:r>
      <w:r>
        <w:rPr>
          <w:sz w:val="24"/>
        </w:rPr>
        <w:t>from whichever</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following</w:t>
      </w:r>
      <w:r>
        <w:rPr>
          <w:spacing w:val="-10"/>
          <w:sz w:val="24"/>
        </w:rPr>
        <w:t xml:space="preserve"> </w:t>
      </w:r>
      <w:r>
        <w:rPr>
          <w:sz w:val="24"/>
        </w:rPr>
        <w:t>is</w:t>
      </w:r>
      <w:r>
        <w:rPr>
          <w:spacing w:val="-9"/>
          <w:sz w:val="24"/>
        </w:rPr>
        <w:t xml:space="preserve"> </w:t>
      </w:r>
      <w:r>
        <w:rPr>
          <w:sz w:val="24"/>
        </w:rPr>
        <w:t>closer</w:t>
      </w:r>
      <w:r>
        <w:rPr>
          <w:spacing w:val="-8"/>
          <w:sz w:val="24"/>
        </w:rPr>
        <w:t xml:space="preserve"> </w:t>
      </w:r>
      <w:r>
        <w:rPr>
          <w:sz w:val="24"/>
        </w:rPr>
        <w:t>to</w:t>
      </w:r>
      <w:r>
        <w:rPr>
          <w:spacing w:val="-10"/>
          <w:sz w:val="24"/>
        </w:rPr>
        <w:t xml:space="preserve"> </w:t>
      </w:r>
      <w:r>
        <w:rPr>
          <w:sz w:val="24"/>
        </w:rPr>
        <w:t>the</w:t>
      </w:r>
      <w:r>
        <w:rPr>
          <w:spacing w:val="-8"/>
          <w:sz w:val="24"/>
        </w:rPr>
        <w:t xml:space="preserve"> </w:t>
      </w:r>
      <w:r>
        <w:rPr>
          <w:sz w:val="24"/>
        </w:rPr>
        <w:t>destination:</w:t>
      </w:r>
      <w:r>
        <w:rPr>
          <w:spacing w:val="-9"/>
          <w:sz w:val="24"/>
        </w:rPr>
        <w:t xml:space="preserve"> </w:t>
      </w:r>
      <w:r>
        <w:rPr>
          <w:sz w:val="24"/>
        </w:rPr>
        <w:t>(1)</w:t>
      </w:r>
      <w:r>
        <w:rPr>
          <w:spacing w:val="-10"/>
          <w:sz w:val="24"/>
        </w:rPr>
        <w:t xml:space="preserve"> </w:t>
      </w:r>
      <w:r>
        <w:rPr>
          <w:sz w:val="24"/>
        </w:rPr>
        <w:t>Columbus</w:t>
      </w:r>
      <w:r>
        <w:rPr>
          <w:spacing w:val="-9"/>
          <w:sz w:val="24"/>
        </w:rPr>
        <w:t xml:space="preserve"> </w:t>
      </w:r>
      <w:r>
        <w:rPr>
          <w:sz w:val="24"/>
        </w:rPr>
        <w:t>Circle,</w:t>
      </w:r>
      <w:r>
        <w:rPr>
          <w:spacing w:val="-10"/>
          <w:sz w:val="24"/>
        </w:rPr>
        <w:t xml:space="preserve"> </w:t>
      </w:r>
      <w:r>
        <w:rPr>
          <w:sz w:val="24"/>
        </w:rPr>
        <w:t>or</w:t>
      </w:r>
      <w:r>
        <w:rPr>
          <w:spacing w:val="-8"/>
          <w:sz w:val="24"/>
        </w:rPr>
        <w:t xml:space="preserve"> </w:t>
      </w:r>
      <w:r>
        <w:rPr>
          <w:sz w:val="24"/>
        </w:rPr>
        <w:t>(2)</w:t>
      </w:r>
      <w:r>
        <w:rPr>
          <w:spacing w:val="-10"/>
          <w:sz w:val="24"/>
        </w:rPr>
        <w:t xml:space="preserve"> </w:t>
      </w:r>
      <w:r>
        <w:rPr>
          <w:sz w:val="24"/>
        </w:rPr>
        <w:t>the Consultant’s home office.</w:t>
      </w:r>
      <w:r>
        <w:rPr>
          <w:spacing w:val="40"/>
          <w:sz w:val="24"/>
        </w:rPr>
        <w:t xml:space="preserve"> </w:t>
      </w:r>
      <w:r>
        <w:rPr>
          <w:sz w:val="24"/>
        </w:rPr>
        <w:t>Consultants and/or Subconsultants that are not located in New</w:t>
      </w:r>
      <w:r>
        <w:rPr>
          <w:spacing w:val="-7"/>
          <w:sz w:val="24"/>
        </w:rPr>
        <w:t xml:space="preserve"> </w:t>
      </w:r>
      <w:r>
        <w:rPr>
          <w:sz w:val="24"/>
        </w:rPr>
        <w:t>York</w:t>
      </w:r>
      <w:r>
        <w:rPr>
          <w:spacing w:val="-7"/>
          <w:sz w:val="24"/>
        </w:rPr>
        <w:t xml:space="preserve"> </w:t>
      </w:r>
      <w:r>
        <w:rPr>
          <w:sz w:val="24"/>
        </w:rPr>
        <w:t>City</w:t>
      </w:r>
      <w:r>
        <w:rPr>
          <w:spacing w:val="-7"/>
          <w:sz w:val="24"/>
        </w:rPr>
        <w:t xml:space="preserve"> </w:t>
      </w:r>
      <w:r>
        <w:rPr>
          <w:sz w:val="24"/>
        </w:rPr>
        <w:t>or</w:t>
      </w:r>
      <w:r>
        <w:rPr>
          <w:spacing w:val="-7"/>
          <w:sz w:val="24"/>
        </w:rPr>
        <w:t xml:space="preserve"> </w:t>
      </w:r>
      <w:r>
        <w:rPr>
          <w:sz w:val="24"/>
        </w:rPr>
        <w:t>its</w:t>
      </w:r>
      <w:r>
        <w:rPr>
          <w:spacing w:val="-8"/>
          <w:sz w:val="24"/>
        </w:rPr>
        <w:t xml:space="preserve"> </w:t>
      </w:r>
      <w:r>
        <w:rPr>
          <w:sz w:val="24"/>
        </w:rPr>
        <w:t>vicinity</w:t>
      </w:r>
      <w:r>
        <w:rPr>
          <w:spacing w:val="-7"/>
          <w:sz w:val="24"/>
        </w:rPr>
        <w:t xml:space="preserve"> </w:t>
      </w:r>
      <w:r>
        <w:rPr>
          <w:sz w:val="24"/>
        </w:rPr>
        <w:t>shall</w:t>
      </w:r>
      <w:r>
        <w:rPr>
          <w:spacing w:val="-6"/>
          <w:sz w:val="24"/>
        </w:rPr>
        <w:t xml:space="preserve"> </w:t>
      </w:r>
      <w:r>
        <w:rPr>
          <w:sz w:val="24"/>
        </w:rPr>
        <w:t>not</w:t>
      </w:r>
      <w:r>
        <w:rPr>
          <w:spacing w:val="-6"/>
          <w:sz w:val="24"/>
        </w:rPr>
        <w:t xml:space="preserve"> </w:t>
      </w:r>
      <w:r>
        <w:rPr>
          <w:sz w:val="24"/>
        </w:rPr>
        <w:t>be</w:t>
      </w:r>
      <w:r>
        <w:rPr>
          <w:spacing w:val="-7"/>
          <w:sz w:val="24"/>
        </w:rPr>
        <w:t xml:space="preserve"> </w:t>
      </w:r>
      <w:r>
        <w:rPr>
          <w:sz w:val="24"/>
        </w:rPr>
        <w:t>entitled</w:t>
      </w:r>
      <w:r>
        <w:rPr>
          <w:spacing w:val="-7"/>
          <w:sz w:val="24"/>
        </w:rPr>
        <w:t xml:space="preserve"> </w:t>
      </w:r>
      <w:r>
        <w:rPr>
          <w:sz w:val="24"/>
        </w:rPr>
        <w:t>to</w:t>
      </w:r>
      <w:r>
        <w:rPr>
          <w:spacing w:val="-7"/>
          <w:sz w:val="24"/>
        </w:rPr>
        <w:t xml:space="preserve"> </w:t>
      </w:r>
      <w:r>
        <w:rPr>
          <w:sz w:val="24"/>
        </w:rPr>
        <w:t>reimbursement</w:t>
      </w:r>
      <w:r>
        <w:rPr>
          <w:spacing w:val="-6"/>
          <w:sz w:val="24"/>
        </w:rPr>
        <w:t xml:space="preserve"> </w:t>
      </w:r>
      <w:r>
        <w:rPr>
          <w:sz w:val="24"/>
        </w:rPr>
        <w:t>for</w:t>
      </w:r>
      <w:r>
        <w:rPr>
          <w:spacing w:val="-7"/>
          <w:sz w:val="24"/>
        </w:rPr>
        <w:t xml:space="preserve"> </w:t>
      </w:r>
      <w:r>
        <w:rPr>
          <w:sz w:val="24"/>
        </w:rPr>
        <w:t xml:space="preserve">transportation </w:t>
      </w:r>
      <w:r>
        <w:rPr>
          <w:spacing w:val="-2"/>
          <w:sz w:val="24"/>
        </w:rPr>
        <w:t>expenses.</w:t>
      </w:r>
    </w:p>
    <w:p w14:paraId="40A85715" w14:textId="77777777" w:rsidR="00D87EBC" w:rsidRDefault="009D2CBE">
      <w:pPr>
        <w:pStyle w:val="ListParagraph"/>
        <w:numPr>
          <w:ilvl w:val="0"/>
          <w:numId w:val="30"/>
        </w:numPr>
        <w:tabs>
          <w:tab w:val="left" w:pos="1381"/>
          <w:tab w:val="left" w:pos="1383"/>
        </w:tabs>
        <w:spacing w:before="1"/>
        <w:ind w:right="124"/>
        <w:rPr>
          <w:sz w:val="24"/>
        </w:rPr>
      </w:pPr>
      <w:r>
        <w:rPr>
          <w:sz w:val="24"/>
        </w:rPr>
        <w:t>Rental of special testing equipment specified in Exhibit E, including the cost of operator labor.</w:t>
      </w:r>
    </w:p>
    <w:p w14:paraId="1521A45D" w14:textId="77777777" w:rsidR="00D87EBC" w:rsidRDefault="009D2CBE">
      <w:pPr>
        <w:pStyle w:val="ListParagraph"/>
        <w:numPr>
          <w:ilvl w:val="0"/>
          <w:numId w:val="30"/>
        </w:numPr>
        <w:tabs>
          <w:tab w:val="left" w:pos="1382"/>
        </w:tabs>
        <w:ind w:left="1382" w:hanging="539"/>
        <w:rPr>
          <w:sz w:val="24"/>
        </w:rPr>
      </w:pPr>
      <w:r>
        <w:rPr>
          <w:sz w:val="24"/>
        </w:rPr>
        <w:t>Rental</w:t>
      </w:r>
      <w:r>
        <w:rPr>
          <w:spacing w:val="-16"/>
          <w:sz w:val="24"/>
        </w:rPr>
        <w:t xml:space="preserve"> </w:t>
      </w:r>
      <w:r>
        <w:rPr>
          <w:sz w:val="24"/>
        </w:rPr>
        <w:t>of</w:t>
      </w:r>
      <w:r>
        <w:rPr>
          <w:spacing w:val="-15"/>
          <w:sz w:val="24"/>
        </w:rPr>
        <w:t xml:space="preserve"> </w:t>
      </w:r>
      <w:r>
        <w:rPr>
          <w:sz w:val="24"/>
        </w:rPr>
        <w:t>special</w:t>
      </w:r>
      <w:r>
        <w:rPr>
          <w:spacing w:val="-13"/>
          <w:sz w:val="24"/>
        </w:rPr>
        <w:t xml:space="preserve"> </w:t>
      </w:r>
      <w:r>
        <w:rPr>
          <w:sz w:val="24"/>
        </w:rPr>
        <w:t>equipment</w:t>
      </w:r>
      <w:r>
        <w:rPr>
          <w:spacing w:val="-14"/>
          <w:sz w:val="24"/>
        </w:rPr>
        <w:t xml:space="preserve"> </w:t>
      </w:r>
      <w:r>
        <w:rPr>
          <w:sz w:val="24"/>
        </w:rPr>
        <w:t>for</w:t>
      </w:r>
      <w:r>
        <w:rPr>
          <w:spacing w:val="-14"/>
          <w:sz w:val="24"/>
        </w:rPr>
        <w:t xml:space="preserve"> </w:t>
      </w:r>
      <w:r>
        <w:rPr>
          <w:sz w:val="24"/>
        </w:rPr>
        <w:t>inspection</w:t>
      </w:r>
      <w:r>
        <w:rPr>
          <w:spacing w:val="-14"/>
          <w:sz w:val="24"/>
        </w:rPr>
        <w:t xml:space="preserve"> </w:t>
      </w:r>
      <w:r>
        <w:rPr>
          <w:sz w:val="24"/>
        </w:rPr>
        <w:t>and/or</w:t>
      </w:r>
      <w:r>
        <w:rPr>
          <w:spacing w:val="-15"/>
          <w:sz w:val="24"/>
        </w:rPr>
        <w:t xml:space="preserve"> </w:t>
      </w:r>
      <w:r>
        <w:rPr>
          <w:sz w:val="24"/>
        </w:rPr>
        <w:t>testing</w:t>
      </w:r>
      <w:r>
        <w:rPr>
          <w:spacing w:val="-13"/>
          <w:sz w:val="24"/>
        </w:rPr>
        <w:t xml:space="preserve"> </w:t>
      </w:r>
      <w:r>
        <w:rPr>
          <w:sz w:val="24"/>
        </w:rPr>
        <w:t>required</w:t>
      </w:r>
      <w:r>
        <w:rPr>
          <w:spacing w:val="-14"/>
          <w:sz w:val="24"/>
        </w:rPr>
        <w:t xml:space="preserve"> </w:t>
      </w:r>
      <w:r>
        <w:rPr>
          <w:sz w:val="24"/>
        </w:rPr>
        <w:t>for</w:t>
      </w:r>
      <w:r>
        <w:rPr>
          <w:spacing w:val="-14"/>
          <w:sz w:val="24"/>
        </w:rPr>
        <w:t xml:space="preserve"> </w:t>
      </w:r>
      <w:r>
        <w:rPr>
          <w:sz w:val="24"/>
        </w:rPr>
        <w:t>the</w:t>
      </w:r>
      <w:r>
        <w:rPr>
          <w:spacing w:val="-15"/>
          <w:sz w:val="24"/>
        </w:rPr>
        <w:t xml:space="preserve"> </w:t>
      </w:r>
      <w:r>
        <w:rPr>
          <w:sz w:val="24"/>
        </w:rPr>
        <w:t>Project,</w:t>
      </w:r>
      <w:r>
        <w:rPr>
          <w:spacing w:val="-13"/>
          <w:sz w:val="24"/>
        </w:rPr>
        <w:t xml:space="preserve"> </w:t>
      </w:r>
      <w:r>
        <w:rPr>
          <w:spacing w:val="-2"/>
          <w:sz w:val="24"/>
        </w:rPr>
        <w:t>other</w:t>
      </w:r>
    </w:p>
    <w:p w14:paraId="46AB39A9" w14:textId="77777777" w:rsidR="00D87EBC" w:rsidRDefault="00D87EBC">
      <w:pPr>
        <w:pStyle w:val="ListParagraph"/>
        <w:rPr>
          <w:sz w:val="24"/>
        </w:rPr>
        <w:sectPr w:rsidR="00D87EBC">
          <w:pgSz w:w="12260" w:h="15860"/>
          <w:pgMar w:top="1240" w:right="1133" w:bottom="1040" w:left="1417" w:header="0" w:footer="849" w:gutter="0"/>
          <w:cols w:space="720"/>
        </w:sectPr>
      </w:pPr>
    </w:p>
    <w:p w14:paraId="31CFD2E0" w14:textId="77777777" w:rsidR="00D87EBC" w:rsidRDefault="009D2CBE">
      <w:pPr>
        <w:pStyle w:val="BodyText"/>
        <w:spacing w:before="60"/>
        <w:ind w:left="1383"/>
        <w:jc w:val="both"/>
      </w:pPr>
      <w:r>
        <w:lastRenderedPageBreak/>
        <w:t>than</w:t>
      </w:r>
      <w:r>
        <w:rPr>
          <w:spacing w:val="-2"/>
        </w:rPr>
        <w:t xml:space="preserve"> </w:t>
      </w:r>
      <w:r>
        <w:t>equipment</w:t>
      </w:r>
      <w:r>
        <w:rPr>
          <w:spacing w:val="-1"/>
        </w:rPr>
        <w:t xml:space="preserve"> </w:t>
      </w:r>
      <w:r>
        <w:t>specified</w:t>
      </w:r>
      <w:r>
        <w:rPr>
          <w:spacing w:val="1"/>
        </w:rPr>
        <w:t xml:space="preserve"> </w:t>
      </w:r>
      <w:r>
        <w:t>in</w:t>
      </w:r>
      <w:r>
        <w:rPr>
          <w:spacing w:val="-1"/>
        </w:rPr>
        <w:t xml:space="preserve"> </w:t>
      </w:r>
      <w:r>
        <w:t>Article</w:t>
      </w:r>
      <w:r>
        <w:rPr>
          <w:spacing w:val="-3"/>
        </w:rPr>
        <w:t xml:space="preserve"> </w:t>
      </w:r>
      <w:r>
        <w:t>6.5,</w:t>
      </w:r>
      <w:r>
        <w:rPr>
          <w:spacing w:val="-1"/>
        </w:rPr>
        <w:t xml:space="preserve"> </w:t>
      </w:r>
      <w:r>
        <w:t>or</w:t>
      </w:r>
      <w:r>
        <w:rPr>
          <w:spacing w:val="-2"/>
        </w:rPr>
        <w:t xml:space="preserve"> </w:t>
      </w:r>
      <w:r>
        <w:t>equipment</w:t>
      </w:r>
      <w:r>
        <w:rPr>
          <w:spacing w:val="-1"/>
        </w:rPr>
        <w:t xml:space="preserve"> </w:t>
      </w:r>
      <w:r>
        <w:t>specified</w:t>
      </w:r>
      <w:r>
        <w:rPr>
          <w:spacing w:val="-2"/>
        </w:rPr>
        <w:t xml:space="preserve"> </w:t>
      </w:r>
      <w:r>
        <w:t>in</w:t>
      </w:r>
      <w:r>
        <w:rPr>
          <w:spacing w:val="-1"/>
        </w:rPr>
        <w:t xml:space="preserve"> </w:t>
      </w:r>
      <w:r>
        <w:t>Exhibits</w:t>
      </w:r>
      <w:r>
        <w:rPr>
          <w:spacing w:val="-1"/>
        </w:rPr>
        <w:t xml:space="preserve"> </w:t>
      </w:r>
      <w:r w:rsidRPr="006F1367">
        <w:rPr>
          <w:color w:val="000000"/>
        </w:rPr>
        <w:t>D</w:t>
      </w:r>
      <w:r w:rsidRPr="006F1367">
        <w:rPr>
          <w:color w:val="000000"/>
          <w:spacing w:val="-2"/>
        </w:rPr>
        <w:t xml:space="preserve"> </w:t>
      </w:r>
      <w:r w:rsidRPr="006F1367">
        <w:rPr>
          <w:color w:val="000000"/>
        </w:rPr>
        <w:t>and</w:t>
      </w:r>
      <w:r w:rsidRPr="006F1367">
        <w:rPr>
          <w:color w:val="000000"/>
          <w:spacing w:val="-1"/>
        </w:rPr>
        <w:t xml:space="preserve"> </w:t>
      </w:r>
      <w:r w:rsidRPr="006F1367">
        <w:rPr>
          <w:color w:val="000000"/>
          <w:spacing w:val="-5"/>
        </w:rPr>
        <w:t>F.</w:t>
      </w:r>
    </w:p>
    <w:p w14:paraId="0CD9A3FC" w14:textId="77777777" w:rsidR="00D87EBC" w:rsidRDefault="009D2CBE">
      <w:pPr>
        <w:pStyle w:val="ListParagraph"/>
        <w:numPr>
          <w:ilvl w:val="0"/>
          <w:numId w:val="30"/>
        </w:numPr>
        <w:tabs>
          <w:tab w:val="left" w:pos="1381"/>
          <w:tab w:val="left" w:pos="1383"/>
        </w:tabs>
        <w:ind w:right="123"/>
        <w:rPr>
          <w:sz w:val="24"/>
        </w:rPr>
      </w:pPr>
      <w:r>
        <w:rPr>
          <w:sz w:val="24"/>
        </w:rPr>
        <w:t>Reproduction and/or printing of documents, deliverables and/or records in excess requirements set forth in this Article, except that any printing performed in the</w:t>
      </w:r>
      <w:r>
        <w:rPr>
          <w:spacing w:val="-1"/>
          <w:sz w:val="24"/>
        </w:rPr>
        <w:t xml:space="preserve"> </w:t>
      </w:r>
      <w:r>
        <w:rPr>
          <w:sz w:val="24"/>
        </w:rPr>
        <w:t>office of the Consultant or its Subconsultant is a non-reimbursable service.</w:t>
      </w:r>
    </w:p>
    <w:p w14:paraId="1474AE66" w14:textId="77777777" w:rsidR="00D87EBC" w:rsidRDefault="009D2CBE">
      <w:pPr>
        <w:pStyle w:val="ListParagraph"/>
        <w:numPr>
          <w:ilvl w:val="0"/>
          <w:numId w:val="30"/>
        </w:numPr>
        <w:tabs>
          <w:tab w:val="left" w:pos="1382"/>
        </w:tabs>
        <w:ind w:left="1382" w:hanging="539"/>
        <w:rPr>
          <w:sz w:val="24"/>
        </w:rPr>
      </w:pPr>
      <w:r>
        <w:rPr>
          <w:sz w:val="24"/>
        </w:rPr>
        <w:t>Any</w:t>
      </w:r>
      <w:r>
        <w:rPr>
          <w:spacing w:val="-1"/>
          <w:sz w:val="24"/>
        </w:rPr>
        <w:t xml:space="preserve"> </w:t>
      </w:r>
      <w:r>
        <w:rPr>
          <w:sz w:val="24"/>
        </w:rPr>
        <w:t>other</w:t>
      </w:r>
      <w:r>
        <w:rPr>
          <w:spacing w:val="-2"/>
          <w:sz w:val="24"/>
        </w:rPr>
        <w:t xml:space="preserve"> </w:t>
      </w:r>
      <w:r>
        <w:rPr>
          <w:sz w:val="24"/>
        </w:rPr>
        <w:t>services, determined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Commissioner</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necessary</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pacing w:val="-2"/>
          <w:sz w:val="24"/>
        </w:rPr>
        <w:t>Project.</w:t>
      </w:r>
    </w:p>
    <w:p w14:paraId="5B534D34" w14:textId="77777777" w:rsidR="00D87EBC" w:rsidRDefault="009D2CBE">
      <w:pPr>
        <w:pStyle w:val="ListParagraph"/>
        <w:numPr>
          <w:ilvl w:val="2"/>
          <w:numId w:val="34"/>
        </w:numPr>
        <w:tabs>
          <w:tab w:val="left" w:pos="1563"/>
        </w:tabs>
        <w:spacing w:before="240"/>
        <w:ind w:right="118" w:firstLine="720"/>
        <w:rPr>
          <w:sz w:val="24"/>
        </w:rPr>
      </w:pPr>
      <w:r>
        <w:rPr>
          <w:sz w:val="24"/>
        </w:rPr>
        <w:t>The Consultant shall utilize the method of procurement directed by the Commissioner.</w:t>
      </w:r>
      <w:r>
        <w:rPr>
          <w:spacing w:val="40"/>
          <w:sz w:val="24"/>
        </w:rPr>
        <w:t xml:space="preserve"> </w:t>
      </w:r>
      <w:r>
        <w:rPr>
          <w:sz w:val="24"/>
        </w:rPr>
        <w:t>If so directed, the Consultant shall conduct a competitive bid and/or proposal process for the specified Reimbursable Service.</w:t>
      </w:r>
      <w:r>
        <w:rPr>
          <w:spacing w:val="40"/>
          <w:sz w:val="24"/>
        </w:rPr>
        <w:t xml:space="preserve"> </w:t>
      </w:r>
      <w:r>
        <w:rPr>
          <w:sz w:val="24"/>
        </w:rPr>
        <w:t>In general, such competitive process will be required if the cost of the specified Reimbursable Service exceeds $20,000.</w:t>
      </w:r>
    </w:p>
    <w:p w14:paraId="25C5AF0A" w14:textId="77777777" w:rsidR="00D87EBC" w:rsidRDefault="00D87EBC">
      <w:pPr>
        <w:pStyle w:val="BodyText"/>
      </w:pPr>
    </w:p>
    <w:p w14:paraId="2BD8E2BC" w14:textId="77777777" w:rsidR="00D87EBC" w:rsidRDefault="009D2CBE">
      <w:pPr>
        <w:pStyle w:val="ListParagraph"/>
        <w:numPr>
          <w:ilvl w:val="2"/>
          <w:numId w:val="34"/>
        </w:numPr>
        <w:tabs>
          <w:tab w:val="left" w:pos="1563"/>
        </w:tabs>
        <w:ind w:right="119" w:firstLine="720"/>
        <w:rPr>
          <w:sz w:val="24"/>
        </w:rPr>
      </w:pPr>
      <w:r>
        <w:rPr>
          <w:sz w:val="24"/>
        </w:rPr>
        <w:t>The Consultant shall utilize the form of payment directed by the Commissioner. Payment for Reimbursable Services shall be in accordance with one of the following methods: (a) lump</w:t>
      </w:r>
      <w:r>
        <w:rPr>
          <w:spacing w:val="-3"/>
          <w:sz w:val="24"/>
        </w:rPr>
        <w:t xml:space="preserve"> </w:t>
      </w:r>
      <w:r>
        <w:rPr>
          <w:sz w:val="24"/>
        </w:rPr>
        <w:t>sum;</w:t>
      </w:r>
      <w:r>
        <w:rPr>
          <w:spacing w:val="-4"/>
          <w:sz w:val="24"/>
        </w:rPr>
        <w:t xml:space="preserve"> </w:t>
      </w:r>
      <w:r>
        <w:rPr>
          <w:sz w:val="24"/>
        </w:rPr>
        <w:t>(b)</w:t>
      </w:r>
      <w:r>
        <w:rPr>
          <w:spacing w:val="-3"/>
          <w:sz w:val="24"/>
        </w:rPr>
        <w:t xml:space="preserve"> </w:t>
      </w:r>
      <w:r>
        <w:rPr>
          <w:sz w:val="24"/>
        </w:rPr>
        <w:t>unit</w:t>
      </w:r>
      <w:r>
        <w:rPr>
          <w:spacing w:val="-3"/>
          <w:sz w:val="24"/>
        </w:rPr>
        <w:t xml:space="preserve"> </w:t>
      </w:r>
      <w:r>
        <w:rPr>
          <w:sz w:val="24"/>
        </w:rPr>
        <w:t>price,</w:t>
      </w:r>
      <w:r>
        <w:rPr>
          <w:spacing w:val="-5"/>
          <w:sz w:val="24"/>
        </w:rPr>
        <w:t xml:space="preserve"> </w:t>
      </w:r>
      <w:r>
        <w:rPr>
          <w:sz w:val="24"/>
        </w:rPr>
        <w:t>or</w:t>
      </w:r>
      <w:r>
        <w:rPr>
          <w:spacing w:val="-3"/>
          <w:sz w:val="24"/>
        </w:rPr>
        <w:t xml:space="preserve"> </w:t>
      </w:r>
      <w:r>
        <w:rPr>
          <w:sz w:val="24"/>
        </w:rPr>
        <w:t>(c)</w:t>
      </w:r>
      <w:r>
        <w:rPr>
          <w:spacing w:val="-3"/>
          <w:sz w:val="24"/>
        </w:rPr>
        <w:t xml:space="preserve"> </w:t>
      </w:r>
      <w:r>
        <w:rPr>
          <w:sz w:val="24"/>
        </w:rPr>
        <w:t>actual</w:t>
      </w:r>
      <w:r>
        <w:rPr>
          <w:spacing w:val="-3"/>
          <w:sz w:val="24"/>
        </w:rPr>
        <w:t xml:space="preserve"> </w:t>
      </w:r>
      <w:r>
        <w:rPr>
          <w:sz w:val="24"/>
        </w:rPr>
        <w:t>cost;</w:t>
      </w:r>
      <w:r>
        <w:rPr>
          <w:spacing w:val="-3"/>
          <w:sz w:val="24"/>
        </w:rPr>
        <w:t xml:space="preserve"> </w:t>
      </w:r>
      <w:r>
        <w:rPr>
          <w:sz w:val="24"/>
        </w:rPr>
        <w:t>except</w:t>
      </w:r>
      <w:r>
        <w:rPr>
          <w:spacing w:val="-3"/>
          <w:sz w:val="24"/>
        </w:rPr>
        <w:t xml:space="preserve"> </w:t>
      </w:r>
      <w:r>
        <w:rPr>
          <w:sz w:val="24"/>
        </w:rPr>
        <w:t>for</w:t>
      </w:r>
      <w:r>
        <w:rPr>
          <w:spacing w:val="-3"/>
          <w:sz w:val="24"/>
        </w:rPr>
        <w:t xml:space="preserve"> </w:t>
      </w:r>
      <w:r>
        <w:rPr>
          <w:sz w:val="24"/>
        </w:rPr>
        <w:t>long</w:t>
      </w:r>
      <w:r>
        <w:rPr>
          <w:spacing w:val="-3"/>
          <w:sz w:val="24"/>
        </w:rPr>
        <w:t xml:space="preserve"> </w:t>
      </w:r>
      <w:r>
        <w:rPr>
          <w:sz w:val="24"/>
        </w:rPr>
        <w:t>distance</w:t>
      </w:r>
      <w:r>
        <w:rPr>
          <w:spacing w:val="-3"/>
          <w:sz w:val="24"/>
        </w:rPr>
        <w:t xml:space="preserve"> </w:t>
      </w:r>
      <w:r>
        <w:rPr>
          <w:sz w:val="24"/>
        </w:rPr>
        <w:t>travel,</w:t>
      </w:r>
      <w:r>
        <w:rPr>
          <w:spacing w:val="-3"/>
          <w:sz w:val="24"/>
        </w:rPr>
        <w:t xml:space="preserve"> </w:t>
      </w:r>
      <w:r>
        <w:rPr>
          <w:sz w:val="24"/>
        </w:rPr>
        <w:t>as</w:t>
      </w:r>
      <w:r>
        <w:rPr>
          <w:spacing w:val="-3"/>
          <w:sz w:val="24"/>
        </w:rPr>
        <w:t xml:space="preserve"> </w:t>
      </w:r>
      <w:r>
        <w:rPr>
          <w:sz w:val="24"/>
        </w:rPr>
        <w:t>set</w:t>
      </w:r>
      <w:r>
        <w:rPr>
          <w:spacing w:val="-3"/>
          <w:sz w:val="24"/>
        </w:rPr>
        <w:t xml:space="preserve"> </w:t>
      </w:r>
      <w:r>
        <w:rPr>
          <w:sz w:val="24"/>
        </w:rPr>
        <w:t>forth</w:t>
      </w:r>
      <w:r>
        <w:rPr>
          <w:spacing w:val="-3"/>
          <w:sz w:val="24"/>
        </w:rPr>
        <w:t xml:space="preserve"> </w:t>
      </w:r>
      <w:r>
        <w:rPr>
          <w:sz w:val="24"/>
        </w:rPr>
        <w:t>in</w:t>
      </w:r>
      <w:r>
        <w:rPr>
          <w:spacing w:val="-3"/>
          <w:sz w:val="24"/>
        </w:rPr>
        <w:t xml:space="preserve"> </w:t>
      </w:r>
      <w:r>
        <w:rPr>
          <w:sz w:val="24"/>
        </w:rPr>
        <w:t>Article</w:t>
      </w:r>
      <w:r>
        <w:rPr>
          <w:spacing w:val="-3"/>
          <w:sz w:val="24"/>
        </w:rPr>
        <w:t xml:space="preserve"> </w:t>
      </w:r>
      <w:r>
        <w:rPr>
          <w:sz w:val="24"/>
        </w:rPr>
        <w:t>7.</w:t>
      </w:r>
    </w:p>
    <w:p w14:paraId="3A7F0071" w14:textId="77777777" w:rsidR="00D87EBC" w:rsidRDefault="00D87EBC">
      <w:pPr>
        <w:pStyle w:val="BodyText"/>
      </w:pPr>
    </w:p>
    <w:p w14:paraId="3540C718" w14:textId="77777777" w:rsidR="00D87EBC" w:rsidRDefault="009D2CBE">
      <w:pPr>
        <w:pStyle w:val="ListParagraph"/>
        <w:numPr>
          <w:ilvl w:val="2"/>
          <w:numId w:val="34"/>
        </w:numPr>
        <w:tabs>
          <w:tab w:val="left" w:pos="1563"/>
        </w:tabs>
        <w:ind w:right="121" w:firstLine="720"/>
        <w:rPr>
          <w:sz w:val="24"/>
        </w:rPr>
      </w:pPr>
      <w:r>
        <w:rPr>
          <w:sz w:val="24"/>
        </w:rPr>
        <w:t>In the event the Consultant is directed, as a Reimbursable Service, to purchase any items and/or equipment, such items and/or equipment shall, unless otherwise directed by the Commissioner, be the sole property of the City upon delivery to the designated location.</w:t>
      </w:r>
      <w:r>
        <w:rPr>
          <w:spacing w:val="40"/>
          <w:sz w:val="24"/>
        </w:rPr>
        <w:t xml:space="preserve"> </w:t>
      </w:r>
      <w:r>
        <w:rPr>
          <w:sz w:val="24"/>
        </w:rPr>
        <w:t>The Consultant</w:t>
      </w:r>
      <w:r>
        <w:rPr>
          <w:spacing w:val="-5"/>
          <w:sz w:val="24"/>
        </w:rPr>
        <w:t xml:space="preserve"> </w:t>
      </w:r>
      <w:r>
        <w:rPr>
          <w:sz w:val="24"/>
        </w:rPr>
        <w:t>shall</w:t>
      </w:r>
      <w:r>
        <w:rPr>
          <w:spacing w:val="-5"/>
          <w:sz w:val="24"/>
        </w:rPr>
        <w:t xml:space="preserve"> </w:t>
      </w:r>
      <w:r>
        <w:rPr>
          <w:sz w:val="24"/>
        </w:rPr>
        <w:t>prepare</w:t>
      </w:r>
      <w:r>
        <w:rPr>
          <w:spacing w:val="-4"/>
          <w:sz w:val="24"/>
        </w:rPr>
        <w:t xml:space="preserve"> </w:t>
      </w:r>
      <w:r>
        <w:rPr>
          <w:sz w:val="24"/>
        </w:rPr>
        <w:t>and</w:t>
      </w:r>
      <w:r>
        <w:rPr>
          <w:spacing w:val="-6"/>
          <w:sz w:val="24"/>
        </w:rPr>
        <w:t xml:space="preserve"> </w:t>
      </w:r>
      <w:r>
        <w:rPr>
          <w:sz w:val="24"/>
        </w:rPr>
        <w:t>maintain</w:t>
      </w:r>
      <w:r>
        <w:rPr>
          <w:spacing w:val="-6"/>
          <w:sz w:val="24"/>
        </w:rPr>
        <w:t xml:space="preserve"> </w:t>
      </w:r>
      <w:r>
        <w:rPr>
          <w:sz w:val="24"/>
        </w:rPr>
        <w:t>an</w:t>
      </w:r>
      <w:r>
        <w:rPr>
          <w:spacing w:val="-6"/>
          <w:sz w:val="24"/>
        </w:rPr>
        <w:t xml:space="preserve"> </w:t>
      </w:r>
      <w:r>
        <w:rPr>
          <w:sz w:val="24"/>
        </w:rPr>
        <w:t>accurate</w:t>
      </w:r>
      <w:r>
        <w:rPr>
          <w:spacing w:val="-4"/>
          <w:sz w:val="24"/>
        </w:rPr>
        <w:t xml:space="preserve"> </w:t>
      </w:r>
      <w:r>
        <w:rPr>
          <w:sz w:val="24"/>
        </w:rPr>
        <w:t>inventory</w:t>
      </w:r>
      <w:r>
        <w:rPr>
          <w:spacing w:val="-6"/>
          <w:sz w:val="24"/>
        </w:rPr>
        <w:t xml:space="preserve"> </w:t>
      </w:r>
      <w:r>
        <w:rPr>
          <w:sz w:val="24"/>
        </w:rPr>
        <w:t>of</w:t>
      </w:r>
      <w:r>
        <w:rPr>
          <w:spacing w:val="-6"/>
          <w:sz w:val="24"/>
        </w:rPr>
        <w:t xml:space="preserve"> </w:t>
      </w:r>
      <w:r>
        <w:rPr>
          <w:sz w:val="24"/>
        </w:rPr>
        <w:t>all</w:t>
      </w:r>
      <w:r>
        <w:rPr>
          <w:spacing w:val="-5"/>
          <w:sz w:val="24"/>
        </w:rPr>
        <w:t xml:space="preserve"> </w:t>
      </w:r>
      <w:r>
        <w:rPr>
          <w:sz w:val="24"/>
        </w:rPr>
        <w:t>items</w:t>
      </w:r>
      <w:r>
        <w:rPr>
          <w:spacing w:val="-6"/>
          <w:sz w:val="24"/>
        </w:rPr>
        <w:t xml:space="preserve"> </w:t>
      </w:r>
      <w:r>
        <w:rPr>
          <w:sz w:val="24"/>
        </w:rPr>
        <w:t>and/or</w:t>
      </w:r>
      <w:r>
        <w:rPr>
          <w:spacing w:val="-6"/>
          <w:sz w:val="24"/>
        </w:rPr>
        <w:t xml:space="preserve"> </w:t>
      </w:r>
      <w:r>
        <w:rPr>
          <w:sz w:val="24"/>
        </w:rPr>
        <w:t>equipment</w:t>
      </w:r>
      <w:r>
        <w:rPr>
          <w:spacing w:val="-5"/>
          <w:sz w:val="24"/>
        </w:rPr>
        <w:t xml:space="preserve"> </w:t>
      </w:r>
      <w:r>
        <w:rPr>
          <w:sz w:val="24"/>
        </w:rPr>
        <w:t>which</w:t>
      </w:r>
      <w:r>
        <w:rPr>
          <w:spacing w:val="-6"/>
          <w:sz w:val="24"/>
        </w:rPr>
        <w:t xml:space="preserve"> </w:t>
      </w:r>
      <w:r>
        <w:rPr>
          <w:sz w:val="24"/>
        </w:rPr>
        <w:t>it is</w:t>
      </w:r>
      <w:r>
        <w:rPr>
          <w:spacing w:val="-5"/>
          <w:sz w:val="24"/>
        </w:rPr>
        <w:t xml:space="preserve"> </w:t>
      </w:r>
      <w:r>
        <w:rPr>
          <w:sz w:val="24"/>
        </w:rPr>
        <w:t>directed</w:t>
      </w:r>
      <w:r>
        <w:rPr>
          <w:spacing w:val="-5"/>
          <w:sz w:val="24"/>
        </w:rPr>
        <w:t xml:space="preserve"> </w:t>
      </w:r>
      <w:r>
        <w:rPr>
          <w:sz w:val="24"/>
        </w:rPr>
        <w:t>to</w:t>
      </w:r>
      <w:r>
        <w:rPr>
          <w:spacing w:val="-5"/>
          <w:sz w:val="24"/>
        </w:rPr>
        <w:t xml:space="preserve"> </w:t>
      </w:r>
      <w:r>
        <w:rPr>
          <w:sz w:val="24"/>
        </w:rPr>
        <w:t>purchase</w:t>
      </w:r>
      <w:r>
        <w:rPr>
          <w:spacing w:val="-6"/>
          <w:sz w:val="24"/>
        </w:rPr>
        <w:t xml:space="preserve"> </w:t>
      </w:r>
      <w:r>
        <w:rPr>
          <w:sz w:val="24"/>
        </w:rPr>
        <w:t>pursuant</w:t>
      </w:r>
      <w:r>
        <w:rPr>
          <w:spacing w:val="-4"/>
          <w:sz w:val="24"/>
        </w:rPr>
        <w:t xml:space="preserve"> </w:t>
      </w:r>
      <w:r>
        <w:rPr>
          <w:sz w:val="24"/>
        </w:rPr>
        <w:t>to</w:t>
      </w:r>
      <w:r>
        <w:rPr>
          <w:spacing w:val="-5"/>
          <w:sz w:val="24"/>
        </w:rPr>
        <w:t xml:space="preserve"> </w:t>
      </w:r>
      <w:r>
        <w:rPr>
          <w:sz w:val="24"/>
        </w:rPr>
        <w:t>the</w:t>
      </w:r>
      <w:r>
        <w:rPr>
          <w:spacing w:val="-6"/>
          <w:sz w:val="24"/>
        </w:rPr>
        <w:t xml:space="preserve"> </w:t>
      </w:r>
      <w:r>
        <w:rPr>
          <w:sz w:val="24"/>
        </w:rPr>
        <w:t>Allowance</w:t>
      </w:r>
      <w:r>
        <w:rPr>
          <w:spacing w:val="-6"/>
          <w:sz w:val="24"/>
        </w:rPr>
        <w:t xml:space="preserve"> </w:t>
      </w:r>
      <w:r>
        <w:rPr>
          <w:sz w:val="24"/>
        </w:rPr>
        <w:t>for</w:t>
      </w:r>
      <w:r>
        <w:rPr>
          <w:spacing w:val="-6"/>
          <w:sz w:val="24"/>
        </w:rPr>
        <w:t xml:space="preserve"> </w:t>
      </w:r>
      <w:r>
        <w:rPr>
          <w:sz w:val="24"/>
        </w:rPr>
        <w:t>Reimbursable</w:t>
      </w:r>
      <w:r>
        <w:rPr>
          <w:spacing w:val="-6"/>
          <w:sz w:val="24"/>
        </w:rPr>
        <w:t xml:space="preserve"> </w:t>
      </w:r>
      <w:r>
        <w:rPr>
          <w:sz w:val="24"/>
        </w:rPr>
        <w:t>Services.</w:t>
      </w:r>
      <w:r>
        <w:rPr>
          <w:spacing w:val="40"/>
          <w:sz w:val="24"/>
        </w:rPr>
        <w:t xml:space="preserve"> </w:t>
      </w:r>
      <w:r>
        <w:rPr>
          <w:sz w:val="24"/>
        </w:rPr>
        <w:t>Such</w:t>
      </w:r>
      <w:r>
        <w:rPr>
          <w:spacing w:val="-5"/>
          <w:sz w:val="24"/>
        </w:rPr>
        <w:t xml:space="preserve"> </w:t>
      </w:r>
      <w:r>
        <w:rPr>
          <w:sz w:val="24"/>
        </w:rPr>
        <w:t>inventory</w:t>
      </w:r>
      <w:r>
        <w:rPr>
          <w:spacing w:val="-5"/>
          <w:sz w:val="24"/>
        </w:rPr>
        <w:t xml:space="preserve"> </w:t>
      </w:r>
      <w:r>
        <w:rPr>
          <w:sz w:val="24"/>
        </w:rPr>
        <w:t>shall be provided to the City upon request. Upon completion of the required work, as directed by the Commissioner, the Consultant shall turn such items and/or equipment over to the City.</w:t>
      </w:r>
    </w:p>
    <w:p w14:paraId="1122A79B" w14:textId="77777777" w:rsidR="00D87EBC" w:rsidRDefault="00D87EBC">
      <w:pPr>
        <w:pStyle w:val="BodyText"/>
      </w:pPr>
    </w:p>
    <w:p w14:paraId="7984AE83" w14:textId="77777777" w:rsidR="00D87EBC" w:rsidRDefault="009D2CBE">
      <w:pPr>
        <w:pStyle w:val="ListParagraph"/>
        <w:numPr>
          <w:ilvl w:val="1"/>
          <w:numId w:val="34"/>
        </w:numPr>
        <w:tabs>
          <w:tab w:val="left" w:pos="843"/>
        </w:tabs>
        <w:ind w:right="121" w:firstLine="0"/>
        <w:rPr>
          <w:sz w:val="24"/>
        </w:rPr>
      </w:pPr>
      <w:r>
        <w:rPr>
          <w:sz w:val="24"/>
          <w:u w:val="single"/>
        </w:rPr>
        <w:t>Non-Reimbursable Services</w:t>
      </w:r>
      <w:r>
        <w:rPr>
          <w:sz w:val="24"/>
        </w:rPr>
        <w:t>:</w:t>
      </w:r>
      <w:r>
        <w:rPr>
          <w:spacing w:val="40"/>
          <w:sz w:val="24"/>
        </w:rPr>
        <w:t xml:space="preserve"> </w:t>
      </w:r>
      <w:r>
        <w:rPr>
          <w:sz w:val="24"/>
        </w:rPr>
        <w:t>Throughout the Project, the Consultant shall be responsible for</w:t>
      </w:r>
      <w:r>
        <w:rPr>
          <w:spacing w:val="-10"/>
          <w:sz w:val="24"/>
        </w:rPr>
        <w:t xml:space="preserve"> </w:t>
      </w:r>
      <w:r>
        <w:rPr>
          <w:sz w:val="24"/>
        </w:rPr>
        <w:t>providing</w:t>
      </w:r>
      <w:r>
        <w:rPr>
          <w:spacing w:val="-10"/>
          <w:sz w:val="24"/>
        </w:rPr>
        <w:t xml:space="preserve"> </w:t>
      </w:r>
      <w:r>
        <w:rPr>
          <w:sz w:val="24"/>
        </w:rPr>
        <w:t>the</w:t>
      </w:r>
      <w:r>
        <w:rPr>
          <w:spacing w:val="-11"/>
          <w:sz w:val="24"/>
        </w:rPr>
        <w:t xml:space="preserve"> </w:t>
      </w:r>
      <w:r>
        <w:rPr>
          <w:sz w:val="24"/>
        </w:rPr>
        <w:t>non-reimbursable</w:t>
      </w:r>
      <w:r>
        <w:rPr>
          <w:spacing w:val="-11"/>
          <w:sz w:val="24"/>
        </w:rPr>
        <w:t xml:space="preserve"> </w:t>
      </w:r>
      <w:r>
        <w:rPr>
          <w:sz w:val="24"/>
        </w:rPr>
        <w:t>services</w:t>
      </w:r>
      <w:r>
        <w:rPr>
          <w:spacing w:val="-9"/>
          <w:sz w:val="24"/>
        </w:rPr>
        <w:t xml:space="preserve"> </w:t>
      </w:r>
      <w:r>
        <w:rPr>
          <w:sz w:val="24"/>
        </w:rPr>
        <w:t>set</w:t>
      </w:r>
      <w:r>
        <w:rPr>
          <w:spacing w:val="-9"/>
          <w:sz w:val="24"/>
        </w:rPr>
        <w:t xml:space="preserve"> </w:t>
      </w:r>
      <w:r>
        <w:rPr>
          <w:sz w:val="24"/>
        </w:rPr>
        <w:t>forth</w:t>
      </w:r>
      <w:r>
        <w:rPr>
          <w:spacing w:val="-10"/>
          <w:sz w:val="24"/>
        </w:rPr>
        <w:t xml:space="preserve"> </w:t>
      </w:r>
      <w:r>
        <w:rPr>
          <w:sz w:val="24"/>
        </w:rPr>
        <w:t>below.</w:t>
      </w:r>
      <w:r>
        <w:rPr>
          <w:spacing w:val="40"/>
          <w:sz w:val="24"/>
        </w:rPr>
        <w:t xml:space="preserve"> </w:t>
      </w:r>
      <w:r>
        <w:rPr>
          <w:sz w:val="24"/>
        </w:rPr>
        <w:t>All</w:t>
      </w:r>
      <w:r>
        <w:rPr>
          <w:spacing w:val="-9"/>
          <w:sz w:val="24"/>
        </w:rPr>
        <w:t xml:space="preserve"> </w:t>
      </w:r>
      <w:r>
        <w:rPr>
          <w:sz w:val="24"/>
        </w:rPr>
        <w:t>costs</w:t>
      </w:r>
      <w:r>
        <w:rPr>
          <w:spacing w:val="-9"/>
          <w:sz w:val="24"/>
        </w:rPr>
        <w:t xml:space="preserve"> </w:t>
      </w:r>
      <w:r>
        <w:rPr>
          <w:sz w:val="24"/>
        </w:rPr>
        <w:t>for</w:t>
      </w:r>
      <w:r>
        <w:rPr>
          <w:spacing w:val="-10"/>
          <w:sz w:val="24"/>
        </w:rPr>
        <w:t xml:space="preserve"> </w:t>
      </w:r>
      <w:r>
        <w:rPr>
          <w:sz w:val="24"/>
        </w:rPr>
        <w:t>such</w:t>
      </w:r>
      <w:r>
        <w:rPr>
          <w:spacing w:val="-10"/>
          <w:sz w:val="24"/>
        </w:rPr>
        <w:t xml:space="preserve"> </w:t>
      </w:r>
      <w:r>
        <w:rPr>
          <w:sz w:val="24"/>
        </w:rPr>
        <w:t>services</w:t>
      </w:r>
      <w:r>
        <w:rPr>
          <w:spacing w:val="-9"/>
          <w:sz w:val="24"/>
        </w:rPr>
        <w:t xml:space="preserve"> </w:t>
      </w:r>
      <w:r>
        <w:rPr>
          <w:sz w:val="24"/>
        </w:rPr>
        <w:t>are</w:t>
      </w:r>
      <w:r>
        <w:rPr>
          <w:spacing w:val="-11"/>
          <w:sz w:val="24"/>
        </w:rPr>
        <w:t xml:space="preserve"> </w:t>
      </w:r>
      <w:r>
        <w:rPr>
          <w:sz w:val="24"/>
        </w:rPr>
        <w:t>deemed included in payments to the Consultant, as set forth in Article 7.</w:t>
      </w:r>
    </w:p>
    <w:p w14:paraId="7227C32F" w14:textId="77777777" w:rsidR="00D87EBC" w:rsidRDefault="00D87EBC">
      <w:pPr>
        <w:pStyle w:val="BodyText"/>
      </w:pPr>
    </w:p>
    <w:p w14:paraId="7A77DBFB" w14:textId="77777777" w:rsidR="00D87EBC" w:rsidRDefault="009D2CBE">
      <w:pPr>
        <w:pStyle w:val="ListParagraph"/>
        <w:numPr>
          <w:ilvl w:val="2"/>
          <w:numId w:val="34"/>
        </w:numPr>
        <w:tabs>
          <w:tab w:val="left" w:pos="1563"/>
        </w:tabs>
        <w:ind w:right="124" w:firstLine="720"/>
        <w:rPr>
          <w:sz w:val="24"/>
        </w:rPr>
      </w:pPr>
      <w:r>
        <w:rPr>
          <w:sz w:val="24"/>
          <w:u w:val="single"/>
        </w:rPr>
        <w:t>Transportation</w:t>
      </w:r>
      <w:r>
        <w:rPr>
          <w:sz w:val="24"/>
        </w:rPr>
        <w:t>:</w:t>
      </w:r>
      <w:r>
        <w:rPr>
          <w:spacing w:val="40"/>
          <w:sz w:val="24"/>
        </w:rPr>
        <w:t xml:space="preserve"> </w:t>
      </w:r>
      <w:r>
        <w:rPr>
          <w:sz w:val="24"/>
        </w:rPr>
        <w:t>The Consultant shall provide transportation for all personnel performing services, including without limitation: (a) expenses for ordinary transportation (i.e., other than long distance travel, as set forth above), (b) expenses for time spent by personnel commuting or traveling, and (c) expenses for parking and tolls.</w:t>
      </w:r>
    </w:p>
    <w:p w14:paraId="633F1A67" w14:textId="77777777" w:rsidR="00D87EBC" w:rsidRDefault="00D87EBC">
      <w:pPr>
        <w:pStyle w:val="BodyText"/>
      </w:pPr>
    </w:p>
    <w:p w14:paraId="06E4C2C1" w14:textId="77777777" w:rsidR="00D87EBC" w:rsidRDefault="009D2CBE">
      <w:pPr>
        <w:pStyle w:val="ListParagraph"/>
        <w:numPr>
          <w:ilvl w:val="2"/>
          <w:numId w:val="34"/>
        </w:numPr>
        <w:tabs>
          <w:tab w:val="left" w:pos="1563"/>
        </w:tabs>
        <w:ind w:right="121" w:firstLine="720"/>
        <w:rPr>
          <w:sz w:val="24"/>
        </w:rPr>
      </w:pPr>
      <w:r>
        <w:rPr>
          <w:sz w:val="24"/>
          <w:u w:val="single"/>
        </w:rPr>
        <w:t>Printing</w:t>
      </w:r>
      <w:r>
        <w:rPr>
          <w:sz w:val="24"/>
        </w:rPr>
        <w:t>:</w:t>
      </w:r>
      <w:r>
        <w:rPr>
          <w:spacing w:val="40"/>
          <w:sz w:val="24"/>
        </w:rPr>
        <w:t xml:space="preserve"> </w:t>
      </w:r>
      <w:r>
        <w:rPr>
          <w:sz w:val="24"/>
        </w:rPr>
        <w:t>The Consultant shall provide printing of documents, deliverables and/or reports in accordance with the requirements set forth in this Article.</w:t>
      </w:r>
    </w:p>
    <w:p w14:paraId="111017B8" w14:textId="77777777" w:rsidR="00D87EBC" w:rsidRDefault="00D87EBC">
      <w:pPr>
        <w:pStyle w:val="BodyText"/>
      </w:pPr>
    </w:p>
    <w:p w14:paraId="316AAAC3" w14:textId="77777777" w:rsidR="00D87EBC" w:rsidRDefault="009D2CBE">
      <w:pPr>
        <w:pStyle w:val="ListParagraph"/>
        <w:numPr>
          <w:ilvl w:val="2"/>
          <w:numId w:val="34"/>
        </w:numPr>
        <w:tabs>
          <w:tab w:val="left" w:pos="1563"/>
        </w:tabs>
        <w:ind w:right="122" w:firstLine="720"/>
        <w:rPr>
          <w:sz w:val="24"/>
        </w:rPr>
      </w:pPr>
      <w:r>
        <w:rPr>
          <w:sz w:val="24"/>
          <w:u w:val="single"/>
        </w:rPr>
        <w:t>Office</w:t>
      </w:r>
      <w:r>
        <w:rPr>
          <w:sz w:val="24"/>
        </w:rPr>
        <w:t>:</w:t>
      </w:r>
      <w:r>
        <w:rPr>
          <w:spacing w:val="40"/>
          <w:sz w:val="24"/>
        </w:rPr>
        <w:t xml:space="preserve"> </w:t>
      </w:r>
      <w:r>
        <w:rPr>
          <w:sz w:val="24"/>
        </w:rPr>
        <w:t>The Consultant shall provide all necessary office supplies and/or tools, including computers</w:t>
      </w:r>
    </w:p>
    <w:p w14:paraId="6425C82A" w14:textId="77777777" w:rsidR="00D87EBC" w:rsidRDefault="00D87EBC">
      <w:pPr>
        <w:pStyle w:val="BodyText"/>
      </w:pPr>
    </w:p>
    <w:p w14:paraId="187CDE7C" w14:textId="77777777" w:rsidR="00D87EBC" w:rsidRDefault="009D2CBE">
      <w:pPr>
        <w:pStyle w:val="ListParagraph"/>
        <w:numPr>
          <w:ilvl w:val="2"/>
          <w:numId w:val="34"/>
        </w:numPr>
        <w:tabs>
          <w:tab w:val="left" w:pos="1563"/>
        </w:tabs>
        <w:spacing w:before="1"/>
        <w:ind w:right="124" w:firstLine="720"/>
        <w:rPr>
          <w:sz w:val="24"/>
        </w:rPr>
      </w:pPr>
      <w:r>
        <w:rPr>
          <w:sz w:val="24"/>
          <w:u w:val="single"/>
        </w:rPr>
        <w:t>Equipment</w:t>
      </w:r>
      <w:r>
        <w:rPr>
          <w:sz w:val="24"/>
        </w:rPr>
        <w:t>:</w:t>
      </w:r>
      <w:r>
        <w:rPr>
          <w:spacing w:val="40"/>
          <w:sz w:val="24"/>
        </w:rPr>
        <w:t xml:space="preserve"> </w:t>
      </w:r>
      <w:r>
        <w:rPr>
          <w:sz w:val="24"/>
        </w:rPr>
        <w:t>The Consultant shall provide the equipment set forth below.</w:t>
      </w:r>
      <w:r>
        <w:rPr>
          <w:spacing w:val="40"/>
          <w:sz w:val="24"/>
        </w:rPr>
        <w:t xml:space="preserve"> </w:t>
      </w:r>
      <w:r>
        <w:rPr>
          <w:sz w:val="24"/>
        </w:rPr>
        <w:t>Such equipment is required for all personnel performing services.</w:t>
      </w:r>
    </w:p>
    <w:p w14:paraId="096FEBC1" w14:textId="77777777" w:rsidR="00D87EBC" w:rsidRDefault="009D2CBE">
      <w:pPr>
        <w:pStyle w:val="ListParagraph"/>
        <w:numPr>
          <w:ilvl w:val="0"/>
          <w:numId w:val="29"/>
        </w:numPr>
        <w:tabs>
          <w:tab w:val="left" w:pos="1383"/>
        </w:tabs>
        <w:spacing w:before="276"/>
        <w:ind w:right="121"/>
        <w:rPr>
          <w:sz w:val="24"/>
        </w:rPr>
      </w:pPr>
      <w:r>
        <w:rPr>
          <w:sz w:val="24"/>
        </w:rPr>
        <w:t>Communications equipment and service, including without limitation cellular telephones.</w:t>
      </w:r>
      <w:r>
        <w:rPr>
          <w:spacing w:val="-9"/>
          <w:sz w:val="24"/>
        </w:rPr>
        <w:t xml:space="preserve"> </w:t>
      </w:r>
      <w:r>
        <w:rPr>
          <w:sz w:val="24"/>
        </w:rPr>
        <w:t>Cellular</w:t>
      </w:r>
      <w:r>
        <w:rPr>
          <w:spacing w:val="-10"/>
          <w:sz w:val="24"/>
        </w:rPr>
        <w:t xml:space="preserve"> </w:t>
      </w:r>
      <w:r>
        <w:rPr>
          <w:sz w:val="24"/>
        </w:rPr>
        <w:t>telephones</w:t>
      </w:r>
      <w:r>
        <w:rPr>
          <w:spacing w:val="-9"/>
          <w:sz w:val="24"/>
        </w:rPr>
        <w:t xml:space="preserve"> </w:t>
      </w:r>
      <w:r>
        <w:rPr>
          <w:sz w:val="24"/>
        </w:rPr>
        <w:t>shall</w:t>
      </w:r>
      <w:r>
        <w:rPr>
          <w:spacing w:val="-9"/>
          <w:sz w:val="24"/>
        </w:rPr>
        <w:t xml:space="preserve"> </w:t>
      </w:r>
      <w:r>
        <w:rPr>
          <w:sz w:val="24"/>
        </w:rPr>
        <w:t>have</w:t>
      </w:r>
      <w:r>
        <w:rPr>
          <w:spacing w:val="-10"/>
          <w:sz w:val="24"/>
        </w:rPr>
        <w:t xml:space="preserve"> </w:t>
      </w:r>
      <w:r>
        <w:rPr>
          <w:sz w:val="24"/>
        </w:rPr>
        <w:t>the</w:t>
      </w:r>
      <w:r>
        <w:rPr>
          <w:spacing w:val="-10"/>
          <w:sz w:val="24"/>
        </w:rPr>
        <w:t xml:space="preserve"> </w:t>
      </w:r>
      <w:r>
        <w:rPr>
          <w:sz w:val="24"/>
        </w:rPr>
        <w:t>ability</w:t>
      </w:r>
      <w:r>
        <w:rPr>
          <w:spacing w:val="-9"/>
          <w:sz w:val="24"/>
        </w:rPr>
        <w:t xml:space="preserve"> </w:t>
      </w:r>
      <w:r>
        <w:rPr>
          <w:sz w:val="24"/>
        </w:rPr>
        <w:t>to</w:t>
      </w:r>
      <w:r>
        <w:rPr>
          <w:spacing w:val="-12"/>
          <w:sz w:val="24"/>
        </w:rPr>
        <w:t xml:space="preserve"> </w:t>
      </w:r>
      <w:r>
        <w:rPr>
          <w:sz w:val="24"/>
        </w:rPr>
        <w:t>take</w:t>
      </w:r>
      <w:r>
        <w:rPr>
          <w:spacing w:val="-10"/>
          <w:sz w:val="24"/>
        </w:rPr>
        <w:t xml:space="preserve"> </w:t>
      </w:r>
      <w:r>
        <w:rPr>
          <w:sz w:val="24"/>
        </w:rPr>
        <w:t>photographs</w:t>
      </w:r>
      <w:r>
        <w:rPr>
          <w:spacing w:val="-9"/>
          <w:sz w:val="24"/>
        </w:rPr>
        <w:t xml:space="preserve"> </w:t>
      </w:r>
      <w:r>
        <w:rPr>
          <w:sz w:val="24"/>
        </w:rPr>
        <w:t>and</w:t>
      </w:r>
      <w:r>
        <w:rPr>
          <w:spacing w:val="-9"/>
          <w:sz w:val="24"/>
        </w:rPr>
        <w:t xml:space="preserve"> </w:t>
      </w:r>
      <w:r>
        <w:rPr>
          <w:sz w:val="24"/>
        </w:rPr>
        <w:t>transmit images to the Project Manager and DDC Representative. The telephone numbers of all such personnel shall be submitted to the Commissioner.</w:t>
      </w:r>
    </w:p>
    <w:p w14:paraId="25B40123" w14:textId="77777777" w:rsidR="00D87EBC" w:rsidRDefault="009D2CBE">
      <w:pPr>
        <w:pStyle w:val="ListParagraph"/>
        <w:numPr>
          <w:ilvl w:val="0"/>
          <w:numId w:val="29"/>
        </w:numPr>
        <w:tabs>
          <w:tab w:val="left" w:pos="1381"/>
        </w:tabs>
        <w:ind w:left="1381" w:hanging="538"/>
        <w:rPr>
          <w:sz w:val="24"/>
        </w:rPr>
      </w:pPr>
      <w:r>
        <w:rPr>
          <w:sz w:val="24"/>
        </w:rPr>
        <w:t>Hand</w:t>
      </w:r>
      <w:r>
        <w:rPr>
          <w:spacing w:val="-4"/>
          <w:sz w:val="24"/>
        </w:rPr>
        <w:t xml:space="preserve"> </w:t>
      </w:r>
      <w:r>
        <w:rPr>
          <w:sz w:val="24"/>
        </w:rPr>
        <w:t>tools,</w:t>
      </w:r>
      <w:r>
        <w:rPr>
          <w:spacing w:val="-1"/>
          <w:sz w:val="24"/>
        </w:rPr>
        <w:t xml:space="preserve"> </w:t>
      </w:r>
      <w:r>
        <w:rPr>
          <w:sz w:val="24"/>
        </w:rPr>
        <w:t>sample</w:t>
      </w:r>
      <w:r>
        <w:rPr>
          <w:spacing w:val="-3"/>
          <w:sz w:val="24"/>
        </w:rPr>
        <w:t xml:space="preserve"> </w:t>
      </w:r>
      <w:r>
        <w:rPr>
          <w:sz w:val="24"/>
        </w:rPr>
        <w:t>media,</w:t>
      </w:r>
      <w:r>
        <w:rPr>
          <w:spacing w:val="-1"/>
          <w:sz w:val="24"/>
        </w:rPr>
        <w:t xml:space="preserve"> </w:t>
      </w:r>
      <w:r>
        <w:rPr>
          <w:sz w:val="24"/>
        </w:rPr>
        <w:t>containers and</w:t>
      </w:r>
      <w:r>
        <w:rPr>
          <w:spacing w:val="-1"/>
          <w:sz w:val="24"/>
        </w:rPr>
        <w:t xml:space="preserve"> </w:t>
      </w:r>
      <w:r>
        <w:rPr>
          <w:sz w:val="24"/>
        </w:rPr>
        <w:t>other</w:t>
      </w:r>
      <w:r>
        <w:rPr>
          <w:spacing w:val="-2"/>
          <w:sz w:val="24"/>
        </w:rPr>
        <w:t xml:space="preserve"> </w:t>
      </w:r>
      <w:r>
        <w:rPr>
          <w:sz w:val="24"/>
        </w:rPr>
        <w:t>supplies</w:t>
      </w:r>
      <w:r>
        <w:rPr>
          <w:spacing w:val="-2"/>
          <w:sz w:val="24"/>
        </w:rPr>
        <w:t xml:space="preserve"> </w:t>
      </w:r>
      <w:r>
        <w:rPr>
          <w:sz w:val="24"/>
        </w:rPr>
        <w:t>for</w:t>
      </w:r>
      <w:r>
        <w:rPr>
          <w:spacing w:val="-2"/>
          <w:sz w:val="24"/>
        </w:rPr>
        <w:t xml:space="preserve"> </w:t>
      </w:r>
      <w:r>
        <w:rPr>
          <w:sz w:val="24"/>
        </w:rPr>
        <w:t>collecting</w:t>
      </w:r>
      <w:r>
        <w:rPr>
          <w:spacing w:val="-1"/>
          <w:sz w:val="24"/>
        </w:rPr>
        <w:t xml:space="preserve"> </w:t>
      </w:r>
      <w:r>
        <w:rPr>
          <w:spacing w:val="-2"/>
          <w:sz w:val="24"/>
        </w:rPr>
        <w:t>samples.</w:t>
      </w:r>
    </w:p>
    <w:p w14:paraId="059C7422" w14:textId="77777777" w:rsidR="00D87EBC" w:rsidRDefault="009D2CBE">
      <w:pPr>
        <w:pStyle w:val="ListParagraph"/>
        <w:numPr>
          <w:ilvl w:val="0"/>
          <w:numId w:val="29"/>
        </w:numPr>
        <w:tabs>
          <w:tab w:val="left" w:pos="1382"/>
        </w:tabs>
        <w:ind w:left="1382" w:hanging="539"/>
        <w:rPr>
          <w:sz w:val="24"/>
        </w:rPr>
      </w:pPr>
      <w:r>
        <w:rPr>
          <w:sz w:val="24"/>
        </w:rPr>
        <w:t>Equipment</w:t>
      </w:r>
      <w:r>
        <w:rPr>
          <w:spacing w:val="-4"/>
          <w:sz w:val="24"/>
        </w:rPr>
        <w:t xml:space="preserve"> </w:t>
      </w:r>
      <w:r>
        <w:rPr>
          <w:sz w:val="24"/>
        </w:rPr>
        <w:t>for</w:t>
      </w:r>
      <w:r>
        <w:rPr>
          <w:spacing w:val="-3"/>
          <w:sz w:val="24"/>
        </w:rPr>
        <w:t xml:space="preserve"> </w:t>
      </w:r>
      <w:r>
        <w:rPr>
          <w:sz w:val="24"/>
        </w:rPr>
        <w:t>required</w:t>
      </w:r>
      <w:r>
        <w:rPr>
          <w:spacing w:val="-1"/>
          <w:sz w:val="24"/>
        </w:rPr>
        <w:t xml:space="preserve"> </w:t>
      </w:r>
      <w:r>
        <w:rPr>
          <w:sz w:val="24"/>
        </w:rPr>
        <w:t>inspection</w:t>
      </w:r>
      <w:r>
        <w:rPr>
          <w:spacing w:val="-2"/>
          <w:sz w:val="24"/>
        </w:rPr>
        <w:t xml:space="preserve"> </w:t>
      </w:r>
      <w:r>
        <w:rPr>
          <w:sz w:val="24"/>
        </w:rPr>
        <w:t>and</w:t>
      </w:r>
      <w:r>
        <w:rPr>
          <w:spacing w:val="-1"/>
          <w:sz w:val="24"/>
        </w:rPr>
        <w:t xml:space="preserve"> </w:t>
      </w:r>
      <w:r>
        <w:rPr>
          <w:sz w:val="24"/>
        </w:rPr>
        <w:t>testing</w:t>
      </w:r>
      <w:r>
        <w:rPr>
          <w:spacing w:val="-2"/>
          <w:sz w:val="24"/>
        </w:rPr>
        <w:t xml:space="preserve"> </w:t>
      </w:r>
      <w:r>
        <w:rPr>
          <w:sz w:val="24"/>
        </w:rPr>
        <w:t>services,</w:t>
      </w:r>
      <w:r>
        <w:rPr>
          <w:spacing w:val="-1"/>
          <w:sz w:val="24"/>
        </w:rPr>
        <w:t xml:space="preserve"> </w:t>
      </w:r>
      <w:r>
        <w:rPr>
          <w:sz w:val="24"/>
        </w:rPr>
        <w:t>except</w:t>
      </w:r>
      <w:r>
        <w:rPr>
          <w:spacing w:val="-2"/>
          <w:sz w:val="24"/>
        </w:rPr>
        <w:t xml:space="preserve"> </w:t>
      </w:r>
      <w:r>
        <w:rPr>
          <w:sz w:val="24"/>
        </w:rPr>
        <w:t>as</w:t>
      </w:r>
      <w:r>
        <w:rPr>
          <w:spacing w:val="-1"/>
          <w:sz w:val="24"/>
        </w:rPr>
        <w:t xml:space="preserve"> </w:t>
      </w:r>
      <w:r>
        <w:rPr>
          <w:spacing w:val="-2"/>
          <w:sz w:val="24"/>
        </w:rPr>
        <w:t>otherwise</w:t>
      </w:r>
    </w:p>
    <w:p w14:paraId="5E1FFCB7" w14:textId="77777777" w:rsidR="00D87EBC" w:rsidRDefault="00D87EBC">
      <w:pPr>
        <w:pStyle w:val="ListParagraph"/>
        <w:rPr>
          <w:sz w:val="24"/>
        </w:rPr>
        <w:sectPr w:rsidR="00D87EBC">
          <w:pgSz w:w="12260" w:h="15860"/>
          <w:pgMar w:top="1240" w:right="1133" w:bottom="1040" w:left="1417" w:header="0" w:footer="849" w:gutter="0"/>
          <w:cols w:space="720"/>
        </w:sectPr>
      </w:pPr>
    </w:p>
    <w:p w14:paraId="0C2ED372" w14:textId="77777777" w:rsidR="00D87EBC" w:rsidRDefault="009D2CBE">
      <w:pPr>
        <w:pStyle w:val="BodyText"/>
        <w:spacing w:before="60"/>
        <w:ind w:left="1383"/>
      </w:pPr>
      <w:r>
        <w:lastRenderedPageBreak/>
        <w:t>expressly</w:t>
      </w:r>
      <w:r>
        <w:rPr>
          <w:spacing w:val="-3"/>
        </w:rPr>
        <w:t xml:space="preserve"> </w:t>
      </w:r>
      <w:r>
        <w:t>provided</w:t>
      </w:r>
      <w:r>
        <w:rPr>
          <w:spacing w:val="-1"/>
        </w:rPr>
        <w:t xml:space="preserve"> </w:t>
      </w:r>
      <w:r>
        <w:t>in</w:t>
      </w:r>
      <w:r>
        <w:rPr>
          <w:spacing w:val="-1"/>
        </w:rPr>
        <w:t xml:space="preserve"> </w:t>
      </w:r>
      <w:r>
        <w:t>Exhibits</w:t>
      </w:r>
      <w:r>
        <w:rPr>
          <w:spacing w:val="-1"/>
        </w:rPr>
        <w:t xml:space="preserve"> </w:t>
      </w:r>
      <w:r>
        <w:t>D,</w:t>
      </w:r>
      <w:r>
        <w:rPr>
          <w:spacing w:val="-1"/>
        </w:rPr>
        <w:t xml:space="preserve"> </w:t>
      </w:r>
      <w:r>
        <w:t>E</w:t>
      </w:r>
      <w:r>
        <w:rPr>
          <w:spacing w:val="-2"/>
        </w:rPr>
        <w:t xml:space="preserve"> </w:t>
      </w:r>
      <w:r>
        <w:t xml:space="preserve">and </w:t>
      </w:r>
      <w:r>
        <w:rPr>
          <w:spacing w:val="-5"/>
        </w:rPr>
        <w:t>F.</w:t>
      </w:r>
    </w:p>
    <w:p w14:paraId="7B728385" w14:textId="77777777" w:rsidR="00D87EBC" w:rsidRDefault="009D2CBE">
      <w:pPr>
        <w:pStyle w:val="ListParagraph"/>
        <w:numPr>
          <w:ilvl w:val="1"/>
          <w:numId w:val="29"/>
        </w:numPr>
        <w:tabs>
          <w:tab w:val="left" w:pos="1923"/>
        </w:tabs>
        <w:spacing w:before="276"/>
        <w:ind w:right="207"/>
        <w:rPr>
          <w:sz w:val="24"/>
        </w:rPr>
      </w:pPr>
      <w:r>
        <w:rPr>
          <w:sz w:val="24"/>
        </w:rPr>
        <w:t>Measuring</w:t>
      </w:r>
      <w:r>
        <w:rPr>
          <w:spacing w:val="-5"/>
          <w:sz w:val="24"/>
        </w:rPr>
        <w:t xml:space="preserve"> </w:t>
      </w:r>
      <w:r>
        <w:rPr>
          <w:sz w:val="24"/>
        </w:rPr>
        <w:t>and</w:t>
      </w:r>
      <w:r>
        <w:rPr>
          <w:spacing w:val="-5"/>
          <w:sz w:val="24"/>
        </w:rPr>
        <w:t xml:space="preserve"> </w:t>
      </w:r>
      <w:r>
        <w:rPr>
          <w:sz w:val="24"/>
        </w:rPr>
        <w:t>detection</w:t>
      </w:r>
      <w:r>
        <w:rPr>
          <w:spacing w:val="-4"/>
          <w:sz w:val="24"/>
        </w:rPr>
        <w:t xml:space="preserve"> </w:t>
      </w:r>
      <w:r>
        <w:rPr>
          <w:sz w:val="24"/>
        </w:rPr>
        <w:t>instruments,</w:t>
      </w:r>
      <w:r>
        <w:rPr>
          <w:spacing w:val="-5"/>
          <w:sz w:val="24"/>
        </w:rPr>
        <w:t xml:space="preserve"> </w:t>
      </w:r>
      <w:r>
        <w:rPr>
          <w:sz w:val="24"/>
        </w:rPr>
        <w:t>including</w:t>
      </w:r>
      <w:r>
        <w:rPr>
          <w:spacing w:val="-5"/>
          <w:sz w:val="24"/>
        </w:rPr>
        <w:t xml:space="preserve"> </w:t>
      </w:r>
      <w:r>
        <w:rPr>
          <w:sz w:val="24"/>
        </w:rPr>
        <w:t>without</w:t>
      </w:r>
      <w:r>
        <w:rPr>
          <w:spacing w:val="-5"/>
          <w:sz w:val="24"/>
        </w:rPr>
        <w:t xml:space="preserve"> </w:t>
      </w:r>
      <w:r>
        <w:rPr>
          <w:sz w:val="24"/>
        </w:rPr>
        <w:t>limitation,</w:t>
      </w:r>
      <w:r>
        <w:rPr>
          <w:spacing w:val="-5"/>
          <w:sz w:val="24"/>
        </w:rPr>
        <w:t xml:space="preserve"> </w:t>
      </w:r>
      <w:r>
        <w:rPr>
          <w:sz w:val="24"/>
        </w:rPr>
        <w:t>0-6"</w:t>
      </w:r>
      <w:r>
        <w:rPr>
          <w:spacing w:val="-5"/>
          <w:sz w:val="24"/>
        </w:rPr>
        <w:t xml:space="preserve"> </w:t>
      </w:r>
      <w:r>
        <w:rPr>
          <w:sz w:val="24"/>
        </w:rPr>
        <w:t>digital calipers, 0-1" digital micrometer, 100-foot tape measure, 72" folding ruler, water level indicator, magnet, engineer’s scale, drafting triangle, as well as a 25-foot tape measure, 2-foot smart level capable of calculating ground slopes in percentage, pull/push scale capable of measuring in pounds, and a digital Illuminance light meter capable of measuring foot candles and/or lux.</w:t>
      </w:r>
    </w:p>
    <w:p w14:paraId="732C6D9D" w14:textId="77777777" w:rsidR="00D87EBC" w:rsidRDefault="009D2CBE">
      <w:pPr>
        <w:pStyle w:val="ListParagraph"/>
        <w:numPr>
          <w:ilvl w:val="1"/>
          <w:numId w:val="29"/>
        </w:numPr>
        <w:tabs>
          <w:tab w:val="left" w:pos="1923"/>
        </w:tabs>
        <w:rPr>
          <w:sz w:val="24"/>
        </w:rPr>
      </w:pPr>
      <w:r>
        <w:rPr>
          <w:sz w:val="24"/>
        </w:rPr>
        <w:t>Digital</w:t>
      </w:r>
      <w:r>
        <w:rPr>
          <w:spacing w:val="-2"/>
          <w:sz w:val="24"/>
        </w:rPr>
        <w:t xml:space="preserve"> </w:t>
      </w:r>
      <w:r>
        <w:rPr>
          <w:sz w:val="24"/>
        </w:rPr>
        <w:t>camera capable</w:t>
      </w:r>
      <w:r>
        <w:rPr>
          <w:spacing w:val="-2"/>
          <w:sz w:val="24"/>
        </w:rPr>
        <w:t xml:space="preserve"> </w:t>
      </w:r>
      <w:r>
        <w:rPr>
          <w:sz w:val="24"/>
        </w:rPr>
        <w:t>of</w:t>
      </w:r>
      <w:r>
        <w:rPr>
          <w:spacing w:val="-2"/>
          <w:sz w:val="24"/>
        </w:rPr>
        <w:t xml:space="preserve"> </w:t>
      </w:r>
      <w:r>
        <w:rPr>
          <w:sz w:val="24"/>
        </w:rPr>
        <w:t>recording</w:t>
      </w:r>
      <w:r>
        <w:rPr>
          <w:spacing w:val="-2"/>
          <w:sz w:val="24"/>
        </w:rPr>
        <w:t xml:space="preserve"> </w:t>
      </w:r>
      <w:r>
        <w:rPr>
          <w:sz w:val="24"/>
        </w:rPr>
        <w:t>images</w:t>
      </w:r>
      <w:r>
        <w:rPr>
          <w:spacing w:val="-1"/>
          <w:sz w:val="24"/>
        </w:rPr>
        <w:t xml:space="preserve"> </w:t>
      </w:r>
      <w:r>
        <w:rPr>
          <w:sz w:val="24"/>
        </w:rPr>
        <w:t>in</w:t>
      </w:r>
      <w:r>
        <w:rPr>
          <w:spacing w:val="-1"/>
          <w:sz w:val="24"/>
        </w:rPr>
        <w:t xml:space="preserve"> </w:t>
      </w:r>
      <w:r>
        <w:rPr>
          <w:sz w:val="24"/>
        </w:rPr>
        <w:t>indoor/outdoor</w:t>
      </w:r>
      <w:r>
        <w:rPr>
          <w:spacing w:val="-2"/>
          <w:sz w:val="24"/>
        </w:rPr>
        <w:t xml:space="preserve"> applications.</w:t>
      </w:r>
    </w:p>
    <w:p w14:paraId="0A761A3F" w14:textId="77777777" w:rsidR="00D87EBC" w:rsidRDefault="009D2CBE">
      <w:pPr>
        <w:pStyle w:val="ListParagraph"/>
        <w:numPr>
          <w:ilvl w:val="1"/>
          <w:numId w:val="29"/>
        </w:numPr>
        <w:tabs>
          <w:tab w:val="left" w:pos="1923"/>
        </w:tabs>
        <w:rPr>
          <w:sz w:val="24"/>
        </w:rPr>
      </w:pPr>
      <w:r>
        <w:rPr>
          <w:sz w:val="24"/>
        </w:rPr>
        <w:t>AWS</w:t>
      </w:r>
      <w:r>
        <w:rPr>
          <w:spacing w:val="-5"/>
          <w:sz w:val="24"/>
        </w:rPr>
        <w:t xml:space="preserve"> </w:t>
      </w:r>
      <w:r>
        <w:rPr>
          <w:sz w:val="24"/>
        </w:rPr>
        <w:t>approved welding kit</w:t>
      </w:r>
      <w:r>
        <w:rPr>
          <w:spacing w:val="-2"/>
          <w:sz w:val="24"/>
        </w:rPr>
        <w:t xml:space="preserve"> </w:t>
      </w:r>
      <w:r>
        <w:rPr>
          <w:sz w:val="24"/>
        </w:rPr>
        <w:t>(required</w:t>
      </w:r>
      <w:r>
        <w:rPr>
          <w:spacing w:val="-2"/>
          <w:sz w:val="24"/>
        </w:rPr>
        <w:t xml:space="preserve"> </w:t>
      </w:r>
      <w:r>
        <w:rPr>
          <w:sz w:val="24"/>
        </w:rPr>
        <w:t>for</w:t>
      </w:r>
      <w:r>
        <w:rPr>
          <w:spacing w:val="-3"/>
          <w:sz w:val="24"/>
        </w:rPr>
        <w:t xml:space="preserve"> </w:t>
      </w:r>
      <w:r>
        <w:rPr>
          <w:sz w:val="24"/>
        </w:rPr>
        <w:t>welding inspectors</w:t>
      </w:r>
      <w:r>
        <w:rPr>
          <w:spacing w:val="-2"/>
          <w:sz w:val="24"/>
        </w:rPr>
        <w:t xml:space="preserve"> only)</w:t>
      </w:r>
    </w:p>
    <w:p w14:paraId="6FD9A040" w14:textId="77777777" w:rsidR="00D87EBC" w:rsidRDefault="00D87EBC">
      <w:pPr>
        <w:pStyle w:val="BodyText"/>
      </w:pPr>
    </w:p>
    <w:p w14:paraId="0AE5AE64" w14:textId="77777777" w:rsidR="00D87EBC" w:rsidRDefault="009D2CBE">
      <w:pPr>
        <w:pStyle w:val="ListParagraph"/>
        <w:numPr>
          <w:ilvl w:val="0"/>
          <w:numId w:val="29"/>
        </w:numPr>
        <w:tabs>
          <w:tab w:val="left" w:pos="1381"/>
          <w:tab w:val="left" w:pos="1383"/>
        </w:tabs>
        <w:ind w:right="121"/>
        <w:rPr>
          <w:sz w:val="24"/>
        </w:rPr>
      </w:pPr>
      <w:r>
        <w:rPr>
          <w:sz w:val="24"/>
        </w:rPr>
        <w:t>Safety</w:t>
      </w:r>
      <w:r>
        <w:rPr>
          <w:spacing w:val="-15"/>
          <w:sz w:val="24"/>
        </w:rPr>
        <w:t xml:space="preserve"> </w:t>
      </w:r>
      <w:r>
        <w:rPr>
          <w:sz w:val="24"/>
        </w:rPr>
        <w:t>and/or</w:t>
      </w:r>
      <w:r>
        <w:rPr>
          <w:spacing w:val="-14"/>
          <w:sz w:val="24"/>
        </w:rPr>
        <w:t xml:space="preserve"> </w:t>
      </w:r>
      <w:r>
        <w:rPr>
          <w:sz w:val="24"/>
        </w:rPr>
        <w:t>Personal</w:t>
      </w:r>
      <w:r>
        <w:rPr>
          <w:spacing w:val="-13"/>
          <w:sz w:val="24"/>
        </w:rPr>
        <w:t xml:space="preserve"> </w:t>
      </w:r>
      <w:r>
        <w:rPr>
          <w:sz w:val="24"/>
        </w:rPr>
        <w:t>Protective</w:t>
      </w:r>
      <w:r>
        <w:rPr>
          <w:spacing w:val="-15"/>
          <w:sz w:val="24"/>
        </w:rPr>
        <w:t xml:space="preserve"> </w:t>
      </w:r>
      <w:r>
        <w:rPr>
          <w:sz w:val="24"/>
        </w:rPr>
        <w:t>Equipment</w:t>
      </w:r>
      <w:r>
        <w:rPr>
          <w:spacing w:val="-15"/>
          <w:sz w:val="24"/>
        </w:rPr>
        <w:t xml:space="preserve"> </w:t>
      </w:r>
      <w:r>
        <w:rPr>
          <w:sz w:val="24"/>
        </w:rPr>
        <w:t>required</w:t>
      </w:r>
      <w:r>
        <w:rPr>
          <w:spacing w:val="-15"/>
          <w:sz w:val="24"/>
        </w:rPr>
        <w:t xml:space="preserve"> </w:t>
      </w:r>
      <w:r>
        <w:rPr>
          <w:sz w:val="24"/>
        </w:rPr>
        <w:t>under</w:t>
      </w:r>
      <w:r>
        <w:rPr>
          <w:spacing w:val="-15"/>
          <w:sz w:val="24"/>
        </w:rPr>
        <w:t xml:space="preserve"> </w:t>
      </w:r>
      <w:r>
        <w:rPr>
          <w:sz w:val="24"/>
        </w:rPr>
        <w:t>City,</w:t>
      </w:r>
      <w:r>
        <w:rPr>
          <w:spacing w:val="-15"/>
          <w:sz w:val="24"/>
        </w:rPr>
        <w:t xml:space="preserve"> </w:t>
      </w:r>
      <w:r>
        <w:rPr>
          <w:sz w:val="24"/>
        </w:rPr>
        <w:t>State</w:t>
      </w:r>
      <w:r>
        <w:rPr>
          <w:spacing w:val="-14"/>
          <w:sz w:val="24"/>
        </w:rPr>
        <w:t xml:space="preserve"> </w:t>
      </w:r>
      <w:r>
        <w:rPr>
          <w:sz w:val="24"/>
        </w:rPr>
        <w:t>and/or</w:t>
      </w:r>
      <w:r>
        <w:rPr>
          <w:spacing w:val="-15"/>
          <w:sz w:val="24"/>
        </w:rPr>
        <w:t xml:space="preserve"> </w:t>
      </w:r>
      <w:r>
        <w:rPr>
          <w:sz w:val="24"/>
        </w:rPr>
        <w:t>Federal laws.</w:t>
      </w:r>
      <w:r>
        <w:rPr>
          <w:spacing w:val="15"/>
          <w:sz w:val="24"/>
        </w:rPr>
        <w:t xml:space="preserve"> </w:t>
      </w:r>
      <w:r>
        <w:rPr>
          <w:sz w:val="24"/>
        </w:rPr>
        <w:t>Personal</w:t>
      </w:r>
      <w:r>
        <w:rPr>
          <w:spacing w:val="-15"/>
          <w:sz w:val="24"/>
        </w:rPr>
        <w:t xml:space="preserve"> </w:t>
      </w:r>
      <w:r>
        <w:rPr>
          <w:sz w:val="24"/>
        </w:rPr>
        <w:t>Protective</w:t>
      </w:r>
      <w:r>
        <w:rPr>
          <w:spacing w:val="-15"/>
          <w:sz w:val="24"/>
        </w:rPr>
        <w:t xml:space="preserve"> </w:t>
      </w:r>
      <w:r>
        <w:rPr>
          <w:sz w:val="24"/>
        </w:rPr>
        <w:t>Equipment</w:t>
      </w:r>
      <w:r>
        <w:rPr>
          <w:spacing w:val="-15"/>
          <w:sz w:val="24"/>
        </w:rPr>
        <w:t xml:space="preserve"> </w:t>
      </w:r>
      <w:r>
        <w:rPr>
          <w:sz w:val="24"/>
        </w:rPr>
        <w:t>shall</w:t>
      </w:r>
      <w:r>
        <w:rPr>
          <w:spacing w:val="-15"/>
          <w:sz w:val="24"/>
        </w:rPr>
        <w:t xml:space="preserve"> </w:t>
      </w:r>
      <w:r>
        <w:rPr>
          <w:sz w:val="24"/>
        </w:rPr>
        <w:t>include</w:t>
      </w:r>
      <w:r>
        <w:rPr>
          <w:spacing w:val="-15"/>
          <w:sz w:val="24"/>
        </w:rPr>
        <w:t xml:space="preserve"> </w:t>
      </w:r>
      <w:r>
        <w:rPr>
          <w:sz w:val="24"/>
        </w:rPr>
        <w:t>without</w:t>
      </w:r>
      <w:r>
        <w:rPr>
          <w:spacing w:val="-15"/>
          <w:sz w:val="24"/>
        </w:rPr>
        <w:t xml:space="preserve"> </w:t>
      </w:r>
      <w:r>
        <w:rPr>
          <w:sz w:val="24"/>
        </w:rPr>
        <w:t>limitation,</w:t>
      </w:r>
      <w:r>
        <w:rPr>
          <w:spacing w:val="-15"/>
          <w:sz w:val="24"/>
        </w:rPr>
        <w:t xml:space="preserve"> </w:t>
      </w:r>
      <w:r>
        <w:rPr>
          <w:sz w:val="24"/>
        </w:rPr>
        <w:t>hard</w:t>
      </w:r>
      <w:r>
        <w:rPr>
          <w:spacing w:val="-15"/>
          <w:sz w:val="24"/>
        </w:rPr>
        <w:t xml:space="preserve"> </w:t>
      </w:r>
      <w:r>
        <w:rPr>
          <w:sz w:val="24"/>
        </w:rPr>
        <w:t>hats,</w:t>
      </w:r>
      <w:r>
        <w:rPr>
          <w:spacing w:val="-15"/>
          <w:sz w:val="24"/>
        </w:rPr>
        <w:t xml:space="preserve"> </w:t>
      </w:r>
      <w:r>
        <w:rPr>
          <w:sz w:val="24"/>
        </w:rPr>
        <w:t>safety vests, foot protection, hearing protection and eye protection.</w:t>
      </w:r>
    </w:p>
    <w:p w14:paraId="285FDE9D" w14:textId="77777777" w:rsidR="00D87EBC" w:rsidRDefault="009D2CBE">
      <w:pPr>
        <w:pStyle w:val="ListParagraph"/>
        <w:numPr>
          <w:ilvl w:val="0"/>
          <w:numId w:val="29"/>
        </w:numPr>
        <w:tabs>
          <w:tab w:val="left" w:pos="1383"/>
        </w:tabs>
        <w:ind w:right="122"/>
        <w:rPr>
          <w:sz w:val="24"/>
        </w:rPr>
      </w:pPr>
      <w:r>
        <w:rPr>
          <w:sz w:val="24"/>
        </w:rPr>
        <w:t>Health</w:t>
      </w:r>
      <w:r>
        <w:rPr>
          <w:spacing w:val="-3"/>
          <w:sz w:val="24"/>
        </w:rPr>
        <w:t xml:space="preserve"> </w:t>
      </w:r>
      <w:r>
        <w:rPr>
          <w:sz w:val="24"/>
        </w:rPr>
        <w:t>and</w:t>
      </w:r>
      <w:r>
        <w:rPr>
          <w:spacing w:val="-1"/>
          <w:sz w:val="24"/>
        </w:rPr>
        <w:t xml:space="preserve"> </w:t>
      </w:r>
      <w:r>
        <w:rPr>
          <w:sz w:val="24"/>
        </w:rPr>
        <w:t>Safety</w:t>
      </w:r>
      <w:r>
        <w:rPr>
          <w:spacing w:val="-3"/>
          <w:sz w:val="24"/>
        </w:rPr>
        <w:t xml:space="preserve"> </w:t>
      </w:r>
      <w:r>
        <w:rPr>
          <w:sz w:val="24"/>
        </w:rPr>
        <w:t>plans</w:t>
      </w:r>
      <w:r>
        <w:rPr>
          <w:spacing w:val="-1"/>
          <w:sz w:val="24"/>
        </w:rPr>
        <w:t xml:space="preserve"> </w:t>
      </w:r>
      <w:r>
        <w:rPr>
          <w:sz w:val="24"/>
        </w:rPr>
        <w:t>or</w:t>
      </w:r>
      <w:r>
        <w:rPr>
          <w:spacing w:val="-4"/>
          <w:sz w:val="24"/>
        </w:rPr>
        <w:t xml:space="preserve"> </w:t>
      </w:r>
      <w:r>
        <w:rPr>
          <w:sz w:val="24"/>
        </w:rPr>
        <w:t>other</w:t>
      </w:r>
      <w:r>
        <w:rPr>
          <w:spacing w:val="-4"/>
          <w:sz w:val="24"/>
        </w:rPr>
        <w:t xml:space="preserve"> </w:t>
      </w:r>
      <w:r>
        <w:rPr>
          <w:sz w:val="24"/>
        </w:rPr>
        <w:t>documents</w:t>
      </w:r>
      <w:r>
        <w:rPr>
          <w:spacing w:val="-3"/>
          <w:sz w:val="24"/>
        </w:rPr>
        <w:t xml:space="preserve"> </w:t>
      </w:r>
      <w:r>
        <w:rPr>
          <w:sz w:val="24"/>
        </w:rPr>
        <w:t>required</w:t>
      </w:r>
      <w:r>
        <w:rPr>
          <w:spacing w:val="-3"/>
          <w:sz w:val="24"/>
        </w:rPr>
        <w:t xml:space="preserve"> </w:t>
      </w:r>
      <w:r>
        <w:rPr>
          <w:sz w:val="24"/>
        </w:rPr>
        <w:t>under</w:t>
      </w:r>
      <w:r>
        <w:rPr>
          <w:spacing w:val="-4"/>
          <w:sz w:val="24"/>
        </w:rPr>
        <w:t xml:space="preserve"> </w:t>
      </w:r>
      <w:r>
        <w:rPr>
          <w:sz w:val="24"/>
        </w:rPr>
        <w:t>City,</w:t>
      </w:r>
      <w:r>
        <w:rPr>
          <w:spacing w:val="-3"/>
          <w:sz w:val="24"/>
        </w:rPr>
        <w:t xml:space="preserve"> </w:t>
      </w:r>
      <w:r>
        <w:rPr>
          <w:sz w:val="24"/>
        </w:rPr>
        <w:t>State</w:t>
      </w:r>
      <w:r>
        <w:rPr>
          <w:spacing w:val="-4"/>
          <w:sz w:val="24"/>
        </w:rPr>
        <w:t xml:space="preserve"> </w:t>
      </w:r>
      <w:r>
        <w:rPr>
          <w:sz w:val="24"/>
        </w:rPr>
        <w:t>and/or</w:t>
      </w:r>
      <w:r>
        <w:rPr>
          <w:spacing w:val="-4"/>
          <w:sz w:val="24"/>
        </w:rPr>
        <w:t xml:space="preserve"> </w:t>
      </w:r>
      <w:r>
        <w:rPr>
          <w:sz w:val="24"/>
        </w:rPr>
        <w:t>Federal law for the Consultant’s performance of sampling services hereunder.</w:t>
      </w:r>
    </w:p>
    <w:p w14:paraId="00EBEDED" w14:textId="77777777" w:rsidR="00D87EBC" w:rsidRDefault="009D2CBE">
      <w:pPr>
        <w:pStyle w:val="ListParagraph"/>
        <w:numPr>
          <w:ilvl w:val="0"/>
          <w:numId w:val="29"/>
        </w:numPr>
        <w:tabs>
          <w:tab w:val="left" w:pos="1381"/>
          <w:tab w:val="left" w:pos="1383"/>
        </w:tabs>
        <w:ind w:right="122"/>
        <w:rPr>
          <w:sz w:val="24"/>
        </w:rPr>
      </w:pPr>
      <w:r>
        <w:rPr>
          <w:sz w:val="24"/>
        </w:rPr>
        <w:t>Fees for any and all permits and/ or licenses required by Federal, State, and/or local regulatory agencies.</w:t>
      </w:r>
    </w:p>
    <w:p w14:paraId="76135C1C" w14:textId="77777777" w:rsidR="00D87EBC" w:rsidRDefault="009D2CBE">
      <w:pPr>
        <w:pStyle w:val="ListParagraph"/>
        <w:numPr>
          <w:ilvl w:val="0"/>
          <w:numId w:val="29"/>
        </w:numPr>
        <w:tabs>
          <w:tab w:val="left" w:pos="1381"/>
          <w:tab w:val="left" w:pos="1383"/>
        </w:tabs>
        <w:ind w:right="123"/>
        <w:rPr>
          <w:sz w:val="24"/>
        </w:rPr>
      </w:pPr>
      <w:r>
        <w:rPr>
          <w:sz w:val="24"/>
        </w:rPr>
        <w:t>Computer hardware and software necessary to draft and submit ADA Compliance Reports pursuant if required in Exhibit C.</w:t>
      </w:r>
    </w:p>
    <w:p w14:paraId="5FC19528" w14:textId="77777777" w:rsidR="00D87EBC" w:rsidRDefault="00D87EBC">
      <w:pPr>
        <w:pStyle w:val="BodyText"/>
        <w:spacing w:before="43"/>
      </w:pPr>
    </w:p>
    <w:p w14:paraId="208415FF" w14:textId="77777777" w:rsidR="00D87EBC" w:rsidRDefault="009D2CBE">
      <w:pPr>
        <w:pStyle w:val="ListParagraph"/>
        <w:numPr>
          <w:ilvl w:val="1"/>
          <w:numId w:val="34"/>
        </w:numPr>
        <w:tabs>
          <w:tab w:val="left" w:pos="843"/>
        </w:tabs>
        <w:ind w:right="122" w:firstLine="0"/>
        <w:rPr>
          <w:sz w:val="24"/>
        </w:rPr>
      </w:pPr>
      <w:r>
        <w:rPr>
          <w:sz w:val="24"/>
          <w:u w:val="single"/>
        </w:rPr>
        <w:t>Ownership</w:t>
      </w:r>
      <w:r>
        <w:rPr>
          <w:spacing w:val="-15"/>
          <w:sz w:val="24"/>
          <w:u w:val="single"/>
        </w:rPr>
        <w:t xml:space="preserve"> </w:t>
      </w:r>
      <w:r>
        <w:rPr>
          <w:sz w:val="24"/>
          <w:u w:val="single"/>
        </w:rPr>
        <w:t>of</w:t>
      </w:r>
      <w:r>
        <w:rPr>
          <w:spacing w:val="-15"/>
          <w:sz w:val="24"/>
          <w:u w:val="single"/>
        </w:rPr>
        <w:t xml:space="preserve"> </w:t>
      </w:r>
      <w:r>
        <w:rPr>
          <w:sz w:val="24"/>
          <w:u w:val="single"/>
        </w:rPr>
        <w:t>Documents</w:t>
      </w:r>
      <w:r>
        <w:rPr>
          <w:sz w:val="24"/>
        </w:rPr>
        <w:t>:</w:t>
      </w:r>
      <w:r>
        <w:rPr>
          <w:spacing w:val="25"/>
          <w:sz w:val="24"/>
        </w:rPr>
        <w:t xml:space="preserve"> </w:t>
      </w:r>
      <w:r>
        <w:rPr>
          <w:sz w:val="24"/>
        </w:rPr>
        <w:t>As</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Provisions</w:t>
      </w:r>
      <w:r>
        <w:rPr>
          <w:spacing w:val="-15"/>
          <w:sz w:val="24"/>
        </w:rPr>
        <w:t xml:space="preserve"> </w:t>
      </w:r>
      <w:r>
        <w:rPr>
          <w:sz w:val="24"/>
        </w:rPr>
        <w:t>(Appendix</w:t>
      </w:r>
      <w:r>
        <w:rPr>
          <w:spacing w:val="-15"/>
          <w:sz w:val="24"/>
        </w:rPr>
        <w:t xml:space="preserve"> </w:t>
      </w:r>
      <w:r>
        <w:rPr>
          <w:sz w:val="24"/>
        </w:rPr>
        <w:t>A),</w:t>
      </w:r>
      <w:r>
        <w:rPr>
          <w:spacing w:val="-15"/>
          <w:sz w:val="24"/>
        </w:rPr>
        <w:t xml:space="preserve"> </w:t>
      </w:r>
      <w:r>
        <w:rPr>
          <w:sz w:val="24"/>
        </w:rPr>
        <w:t>any</w:t>
      </w:r>
      <w:r>
        <w:rPr>
          <w:spacing w:val="-15"/>
          <w:sz w:val="24"/>
        </w:rPr>
        <w:t xml:space="preserve"> </w:t>
      </w:r>
      <w:r>
        <w:rPr>
          <w:sz w:val="24"/>
        </w:rPr>
        <w:t>reports, documents, data, photographs, deliverables, and/or other materials produced pursuant to this Agreement, and any and all</w:t>
      </w:r>
      <w:r>
        <w:rPr>
          <w:spacing w:val="-1"/>
          <w:sz w:val="24"/>
        </w:rPr>
        <w:t xml:space="preserve"> </w:t>
      </w:r>
      <w:r>
        <w:rPr>
          <w:sz w:val="24"/>
        </w:rPr>
        <w:t>drafts and/or</w:t>
      </w:r>
      <w:r>
        <w:rPr>
          <w:spacing w:val="-2"/>
          <w:sz w:val="24"/>
        </w:rPr>
        <w:t xml:space="preserve"> </w:t>
      </w:r>
      <w:r>
        <w:rPr>
          <w:sz w:val="24"/>
        </w:rPr>
        <w:t>other</w:t>
      </w:r>
      <w:r>
        <w:rPr>
          <w:spacing w:val="-2"/>
          <w:sz w:val="24"/>
        </w:rPr>
        <w:t xml:space="preserve"> </w:t>
      </w:r>
      <w:r>
        <w:rPr>
          <w:sz w:val="24"/>
        </w:rPr>
        <w:t>preliminary</w:t>
      </w:r>
      <w:r>
        <w:rPr>
          <w:spacing w:val="-1"/>
          <w:sz w:val="24"/>
        </w:rPr>
        <w:t xml:space="preserve"> </w:t>
      </w:r>
      <w:r>
        <w:rPr>
          <w:sz w:val="24"/>
        </w:rPr>
        <w:t>materials</w:t>
      </w:r>
      <w:r>
        <w:rPr>
          <w:spacing w:val="-1"/>
          <w:sz w:val="24"/>
        </w:rPr>
        <w:t xml:space="preserve"> </w:t>
      </w:r>
      <w:r>
        <w:rPr>
          <w:sz w:val="24"/>
        </w:rPr>
        <w:t>in any format related to</w:t>
      </w:r>
      <w:r>
        <w:rPr>
          <w:spacing w:val="-1"/>
          <w:sz w:val="24"/>
        </w:rPr>
        <w:t xml:space="preserve"> </w:t>
      </w:r>
      <w:r>
        <w:rPr>
          <w:sz w:val="24"/>
        </w:rPr>
        <w:t>such items</w:t>
      </w:r>
      <w:r>
        <w:rPr>
          <w:spacing w:val="-13"/>
          <w:sz w:val="24"/>
        </w:rPr>
        <w:t xml:space="preserve"> </w:t>
      </w:r>
      <w:r>
        <w:rPr>
          <w:sz w:val="24"/>
        </w:rPr>
        <w:t>produced</w:t>
      </w:r>
      <w:r>
        <w:rPr>
          <w:spacing w:val="-13"/>
          <w:sz w:val="24"/>
        </w:rPr>
        <w:t xml:space="preserve"> </w:t>
      </w:r>
      <w:r>
        <w:rPr>
          <w:sz w:val="24"/>
        </w:rPr>
        <w:t>pursuant</w:t>
      </w:r>
      <w:r>
        <w:rPr>
          <w:spacing w:val="-10"/>
          <w:sz w:val="24"/>
        </w:rPr>
        <w:t xml:space="preserve"> </w:t>
      </w:r>
      <w:r>
        <w:rPr>
          <w:sz w:val="24"/>
        </w:rPr>
        <w:t>to</w:t>
      </w:r>
      <w:r>
        <w:rPr>
          <w:spacing w:val="-13"/>
          <w:sz w:val="24"/>
        </w:rPr>
        <w:t xml:space="preserve"> </w:t>
      </w:r>
      <w:r>
        <w:rPr>
          <w:sz w:val="24"/>
        </w:rPr>
        <w:t>this</w:t>
      </w:r>
      <w:r>
        <w:rPr>
          <w:spacing w:val="-13"/>
          <w:sz w:val="24"/>
        </w:rPr>
        <w:t xml:space="preserve"> </w:t>
      </w:r>
      <w:r>
        <w:rPr>
          <w:sz w:val="24"/>
        </w:rPr>
        <w:t>Agreement,</w:t>
      </w:r>
      <w:r>
        <w:rPr>
          <w:spacing w:val="-13"/>
          <w:sz w:val="24"/>
        </w:rPr>
        <w:t xml:space="preserve"> </w:t>
      </w:r>
      <w:r>
        <w:rPr>
          <w:sz w:val="24"/>
        </w:rPr>
        <w:t>shall</w:t>
      </w:r>
      <w:r>
        <w:rPr>
          <w:spacing w:val="-13"/>
          <w:sz w:val="24"/>
        </w:rPr>
        <w:t xml:space="preserve"> </w:t>
      </w:r>
      <w:r>
        <w:rPr>
          <w:sz w:val="24"/>
        </w:rPr>
        <w:t>upon</w:t>
      </w:r>
      <w:r>
        <w:rPr>
          <w:spacing w:val="-13"/>
          <w:sz w:val="24"/>
        </w:rPr>
        <w:t xml:space="preserve"> </w:t>
      </w:r>
      <w:r>
        <w:rPr>
          <w:sz w:val="24"/>
        </w:rPr>
        <w:t>their</w:t>
      </w:r>
      <w:r>
        <w:rPr>
          <w:spacing w:val="-14"/>
          <w:sz w:val="24"/>
        </w:rPr>
        <w:t xml:space="preserve"> </w:t>
      </w:r>
      <w:r>
        <w:rPr>
          <w:sz w:val="24"/>
        </w:rPr>
        <w:t>creation</w:t>
      </w:r>
      <w:r>
        <w:rPr>
          <w:spacing w:val="-13"/>
          <w:sz w:val="24"/>
        </w:rPr>
        <w:t xml:space="preserve"> </w:t>
      </w:r>
      <w:r>
        <w:rPr>
          <w:sz w:val="24"/>
        </w:rPr>
        <w:t>become</w:t>
      </w:r>
      <w:r>
        <w:rPr>
          <w:spacing w:val="-14"/>
          <w:sz w:val="24"/>
        </w:rPr>
        <w:t xml:space="preserve"> </w:t>
      </w:r>
      <w:r>
        <w:rPr>
          <w:sz w:val="24"/>
        </w:rPr>
        <w:t>the</w:t>
      </w:r>
      <w:r>
        <w:rPr>
          <w:spacing w:val="-14"/>
          <w:sz w:val="24"/>
        </w:rPr>
        <w:t xml:space="preserve"> </w:t>
      </w:r>
      <w:r>
        <w:rPr>
          <w:sz w:val="24"/>
        </w:rPr>
        <w:t>exclusive</w:t>
      </w:r>
      <w:r>
        <w:rPr>
          <w:spacing w:val="-14"/>
          <w:sz w:val="24"/>
        </w:rPr>
        <w:t xml:space="preserve"> </w:t>
      </w:r>
      <w:r>
        <w:rPr>
          <w:sz w:val="24"/>
        </w:rPr>
        <w:t>property of the City.</w:t>
      </w:r>
    </w:p>
    <w:p w14:paraId="064C91C9" w14:textId="77777777" w:rsidR="00D87EBC" w:rsidRDefault="009D2CBE">
      <w:pPr>
        <w:pStyle w:val="BodyText"/>
        <w:spacing w:before="120"/>
        <w:ind w:left="123" w:right="119"/>
        <w:jc w:val="both"/>
      </w:pPr>
      <w:r>
        <w:t>During</w:t>
      </w:r>
      <w:r>
        <w:rPr>
          <w:spacing w:val="-5"/>
        </w:rPr>
        <w:t xml:space="preserve"> </w:t>
      </w:r>
      <w:r>
        <w:t>the</w:t>
      </w:r>
      <w:r>
        <w:rPr>
          <w:spacing w:val="-6"/>
        </w:rPr>
        <w:t xml:space="preserve"> </w:t>
      </w:r>
      <w:r>
        <w:t>term</w:t>
      </w:r>
      <w:r>
        <w:rPr>
          <w:spacing w:val="-4"/>
        </w:rPr>
        <w:t xml:space="preserve"> </w:t>
      </w:r>
      <w:r>
        <w:t>of</w:t>
      </w:r>
      <w:r>
        <w:rPr>
          <w:spacing w:val="-6"/>
        </w:rPr>
        <w:t xml:space="preserve"> </w:t>
      </w:r>
      <w:r>
        <w:t>this</w:t>
      </w:r>
      <w:r>
        <w:rPr>
          <w:spacing w:val="-5"/>
        </w:rPr>
        <w:t xml:space="preserve"> </w:t>
      </w:r>
      <w:r>
        <w:t>Contract</w:t>
      </w:r>
      <w:r>
        <w:rPr>
          <w:spacing w:val="-4"/>
        </w:rPr>
        <w:t xml:space="preserve"> </w:t>
      </w:r>
      <w:r>
        <w:t>and</w:t>
      </w:r>
      <w:r>
        <w:rPr>
          <w:spacing w:val="-5"/>
        </w:rPr>
        <w:t xml:space="preserve"> </w:t>
      </w:r>
      <w:r>
        <w:t>at</w:t>
      </w:r>
      <w:r>
        <w:rPr>
          <w:spacing w:val="-2"/>
        </w:rPr>
        <w:t xml:space="preserve"> </w:t>
      </w:r>
      <w:r>
        <w:t>any</w:t>
      </w:r>
      <w:r>
        <w:rPr>
          <w:spacing w:val="-5"/>
        </w:rPr>
        <w:t xml:space="preserve"> </w:t>
      </w:r>
      <w:r>
        <w:t>time</w:t>
      </w:r>
      <w:r>
        <w:rPr>
          <w:spacing w:val="-6"/>
        </w:rPr>
        <w:t xml:space="preserve"> </w:t>
      </w:r>
      <w:r>
        <w:t>within</w:t>
      </w:r>
      <w:r>
        <w:rPr>
          <w:spacing w:val="-5"/>
        </w:rPr>
        <w:t xml:space="preserve"> </w:t>
      </w:r>
      <w:r>
        <w:t>the</w:t>
      </w:r>
      <w:r>
        <w:rPr>
          <w:spacing w:val="-6"/>
        </w:rPr>
        <w:t xml:space="preserve"> </w:t>
      </w:r>
      <w:r>
        <w:t>retention</w:t>
      </w:r>
      <w:r>
        <w:rPr>
          <w:spacing w:val="-5"/>
        </w:rPr>
        <w:t xml:space="preserve"> </w:t>
      </w:r>
      <w:r>
        <w:t>period</w:t>
      </w:r>
      <w:r>
        <w:rPr>
          <w:spacing w:val="-5"/>
        </w:rPr>
        <w:t xml:space="preserve"> </w:t>
      </w:r>
      <w:r>
        <w:t>set</w:t>
      </w:r>
      <w:r>
        <w:rPr>
          <w:spacing w:val="-4"/>
        </w:rPr>
        <w:t xml:space="preserve"> </w:t>
      </w:r>
      <w:r>
        <w:t>forth</w:t>
      </w:r>
      <w:r>
        <w:rPr>
          <w:spacing w:val="-5"/>
        </w:rPr>
        <w:t xml:space="preserve"> </w:t>
      </w:r>
      <w:r>
        <w:t>in</w:t>
      </w:r>
      <w:r>
        <w:rPr>
          <w:spacing w:val="-5"/>
        </w:rPr>
        <w:t xml:space="preserve"> </w:t>
      </w:r>
      <w:r>
        <w:t>the</w:t>
      </w:r>
      <w:r>
        <w:rPr>
          <w:spacing w:val="-6"/>
        </w:rPr>
        <w:t xml:space="preserve"> </w:t>
      </w:r>
      <w:r>
        <w:t>General Provisions, the Consultant shall, upon demand, promptly deliver such material, records or documents to the Commissioner, or make such records available to the Commissioner or his/her authorized representative for review and reproduction at such place as may be designated by the Commissioner.</w:t>
      </w:r>
      <w:r>
        <w:rPr>
          <w:spacing w:val="40"/>
        </w:rPr>
        <w:t xml:space="preserve"> </w:t>
      </w:r>
      <w:r>
        <w:t>Thereafter,</w:t>
      </w:r>
      <w:r>
        <w:rPr>
          <w:spacing w:val="-7"/>
        </w:rPr>
        <w:t xml:space="preserve"> </w:t>
      </w:r>
      <w:r>
        <w:t>the</w:t>
      </w:r>
      <w:r>
        <w:rPr>
          <w:spacing w:val="-8"/>
        </w:rPr>
        <w:t xml:space="preserve"> </w:t>
      </w:r>
      <w:r>
        <w:t>City</w:t>
      </w:r>
      <w:r>
        <w:rPr>
          <w:spacing w:val="-7"/>
        </w:rPr>
        <w:t xml:space="preserve"> </w:t>
      </w:r>
      <w:r>
        <w:t>may</w:t>
      </w:r>
      <w:r>
        <w:rPr>
          <w:spacing w:val="-7"/>
        </w:rPr>
        <w:t xml:space="preserve"> </w:t>
      </w:r>
      <w:r>
        <w:t>utilize</w:t>
      </w:r>
      <w:r>
        <w:rPr>
          <w:spacing w:val="-8"/>
        </w:rPr>
        <w:t xml:space="preserve"> </w:t>
      </w:r>
      <w:r>
        <w:t>such</w:t>
      </w:r>
      <w:r>
        <w:rPr>
          <w:spacing w:val="-7"/>
        </w:rPr>
        <w:t xml:space="preserve"> </w:t>
      </w:r>
      <w:r>
        <w:t>material,</w:t>
      </w:r>
      <w:r>
        <w:rPr>
          <w:spacing w:val="-7"/>
        </w:rPr>
        <w:t xml:space="preserve"> </w:t>
      </w:r>
      <w:r>
        <w:t>records</w:t>
      </w:r>
      <w:r>
        <w:rPr>
          <w:spacing w:val="-7"/>
        </w:rPr>
        <w:t xml:space="preserve"> </w:t>
      </w:r>
      <w:r>
        <w:t>or</w:t>
      </w:r>
      <w:r>
        <w:rPr>
          <w:spacing w:val="-8"/>
        </w:rPr>
        <w:t xml:space="preserve"> </w:t>
      </w:r>
      <w:r>
        <w:t>documents</w:t>
      </w:r>
      <w:r>
        <w:rPr>
          <w:spacing w:val="-7"/>
        </w:rPr>
        <w:t xml:space="preserve"> </w:t>
      </w:r>
      <w:r>
        <w:t>in</w:t>
      </w:r>
      <w:r>
        <w:rPr>
          <w:spacing w:val="-7"/>
        </w:rPr>
        <w:t xml:space="preserve"> </w:t>
      </w:r>
      <w:r>
        <w:t>whole</w:t>
      </w:r>
      <w:r>
        <w:rPr>
          <w:spacing w:val="-8"/>
        </w:rPr>
        <w:t xml:space="preserve"> </w:t>
      </w:r>
      <w:r>
        <w:t>or</w:t>
      </w:r>
      <w:r>
        <w:rPr>
          <w:spacing w:val="-8"/>
        </w:rPr>
        <w:t xml:space="preserve"> </w:t>
      </w:r>
      <w:r>
        <w:t>in part</w:t>
      </w:r>
      <w:r>
        <w:rPr>
          <w:spacing w:val="-3"/>
        </w:rPr>
        <w:t xml:space="preserve"> </w:t>
      </w:r>
      <w:r>
        <w:t>or</w:t>
      </w:r>
      <w:r>
        <w:rPr>
          <w:spacing w:val="-4"/>
        </w:rPr>
        <w:t xml:space="preserve"> </w:t>
      </w:r>
      <w:r>
        <w:t>in</w:t>
      </w:r>
      <w:r>
        <w:rPr>
          <w:spacing w:val="-3"/>
        </w:rPr>
        <w:t xml:space="preserve"> </w:t>
      </w:r>
      <w:r>
        <w:t>modified</w:t>
      </w:r>
      <w:r>
        <w:rPr>
          <w:spacing w:val="-3"/>
        </w:rPr>
        <w:t xml:space="preserve"> </w:t>
      </w:r>
      <w:r>
        <w:t>form</w:t>
      </w:r>
      <w:r>
        <w:rPr>
          <w:spacing w:val="-5"/>
        </w:rPr>
        <w:t xml:space="preserve"> </w:t>
      </w:r>
      <w:r>
        <w:t>and</w:t>
      </w:r>
      <w:r>
        <w:rPr>
          <w:spacing w:val="-3"/>
        </w:rPr>
        <w:t xml:space="preserve"> </w:t>
      </w:r>
      <w:r>
        <w:t>in</w:t>
      </w:r>
      <w:r>
        <w:rPr>
          <w:spacing w:val="-3"/>
        </w:rPr>
        <w:t xml:space="preserve"> </w:t>
      </w:r>
      <w:r>
        <w:t>such</w:t>
      </w:r>
      <w:r>
        <w:rPr>
          <w:spacing w:val="-3"/>
        </w:rPr>
        <w:t xml:space="preserve"> </w:t>
      </w:r>
      <w:r>
        <w:t>manner</w:t>
      </w:r>
      <w:r>
        <w:rPr>
          <w:spacing w:val="-4"/>
        </w:rPr>
        <w:t xml:space="preserve"> </w:t>
      </w:r>
      <w:r>
        <w:t>or</w:t>
      </w:r>
      <w:r>
        <w:rPr>
          <w:spacing w:val="-4"/>
        </w:rPr>
        <w:t xml:space="preserve"> </w:t>
      </w:r>
      <w:r>
        <w:t>for</w:t>
      </w:r>
      <w:r>
        <w:rPr>
          <w:spacing w:val="-4"/>
        </w:rPr>
        <w:t xml:space="preserve"> </w:t>
      </w:r>
      <w:r>
        <w:t>such</w:t>
      </w:r>
      <w:r>
        <w:rPr>
          <w:spacing w:val="-3"/>
        </w:rPr>
        <w:t xml:space="preserve"> </w:t>
      </w:r>
      <w:r>
        <w:t>purposes</w:t>
      </w:r>
      <w:r>
        <w:rPr>
          <w:spacing w:val="-3"/>
        </w:rPr>
        <w:t xml:space="preserve"> </w:t>
      </w:r>
      <w:r>
        <w:t>or</w:t>
      </w:r>
      <w:r>
        <w:rPr>
          <w:spacing w:val="-4"/>
        </w:rPr>
        <w:t xml:space="preserve"> </w:t>
      </w:r>
      <w:r>
        <w:t>as</w:t>
      </w:r>
      <w:r>
        <w:rPr>
          <w:spacing w:val="-3"/>
        </w:rPr>
        <w:t xml:space="preserve"> </w:t>
      </w:r>
      <w:r>
        <w:t>many</w:t>
      </w:r>
      <w:r>
        <w:rPr>
          <w:spacing w:val="-3"/>
        </w:rPr>
        <w:t xml:space="preserve"> </w:t>
      </w:r>
      <w:r>
        <w:t>times</w:t>
      </w:r>
      <w:r>
        <w:rPr>
          <w:spacing w:val="-3"/>
        </w:rPr>
        <w:t xml:space="preserve"> </w:t>
      </w:r>
      <w:r>
        <w:t>as</w:t>
      </w:r>
      <w:r>
        <w:rPr>
          <w:spacing w:val="-3"/>
        </w:rPr>
        <w:t xml:space="preserve"> </w:t>
      </w:r>
      <w:r>
        <w:t>it</w:t>
      </w:r>
      <w:r>
        <w:rPr>
          <w:spacing w:val="-3"/>
        </w:rPr>
        <w:t xml:space="preserve"> </w:t>
      </w:r>
      <w:r>
        <w:t>may</w:t>
      </w:r>
      <w:r>
        <w:rPr>
          <w:spacing w:val="-3"/>
        </w:rPr>
        <w:t xml:space="preserve"> </w:t>
      </w:r>
      <w:r>
        <w:t>deem advisable without employment of or additional compensation to the Consultant.</w:t>
      </w:r>
      <w:r>
        <w:rPr>
          <w:spacing w:val="40"/>
        </w:rPr>
        <w:t xml:space="preserve"> </w:t>
      </w:r>
      <w:r>
        <w:t>Should such documents</w:t>
      </w:r>
      <w:r>
        <w:rPr>
          <w:spacing w:val="-3"/>
        </w:rPr>
        <w:t xml:space="preserve"> </w:t>
      </w:r>
      <w:r>
        <w:t>prepared</w:t>
      </w:r>
      <w:r>
        <w:rPr>
          <w:spacing w:val="-3"/>
        </w:rPr>
        <w:t xml:space="preserve"> </w:t>
      </w:r>
      <w:r>
        <w:t>under</w:t>
      </w:r>
      <w:r>
        <w:rPr>
          <w:spacing w:val="-4"/>
        </w:rPr>
        <w:t xml:space="preserve"> </w:t>
      </w:r>
      <w:r>
        <w:t>this</w:t>
      </w:r>
      <w:r>
        <w:rPr>
          <w:spacing w:val="-3"/>
        </w:rPr>
        <w:t xml:space="preserve"> </w:t>
      </w:r>
      <w:r>
        <w:t>Contract</w:t>
      </w:r>
      <w:r>
        <w:rPr>
          <w:spacing w:val="-3"/>
        </w:rPr>
        <w:t xml:space="preserve"> </w:t>
      </w:r>
      <w:r>
        <w:t>be</w:t>
      </w:r>
      <w:r>
        <w:rPr>
          <w:spacing w:val="-4"/>
        </w:rPr>
        <w:t xml:space="preserve"> </w:t>
      </w:r>
      <w:r>
        <w:t>re-used</w:t>
      </w:r>
      <w:r>
        <w:rPr>
          <w:spacing w:val="-3"/>
        </w:rPr>
        <w:t xml:space="preserve"> </w:t>
      </w:r>
      <w:r>
        <w:t>by</w:t>
      </w:r>
      <w:r>
        <w:rPr>
          <w:spacing w:val="-3"/>
        </w:rPr>
        <w:t xml:space="preserve"> </w:t>
      </w:r>
      <w:r>
        <w:t>the</w:t>
      </w:r>
      <w:r>
        <w:rPr>
          <w:spacing w:val="-4"/>
        </w:rPr>
        <w:t xml:space="preserve"> </w:t>
      </w:r>
      <w:r>
        <w:t>City</w:t>
      </w:r>
      <w:r>
        <w:rPr>
          <w:spacing w:val="-6"/>
        </w:rPr>
        <w:t xml:space="preserve"> </w:t>
      </w:r>
      <w:r>
        <w:t>for</w:t>
      </w:r>
      <w:r>
        <w:rPr>
          <w:spacing w:val="-4"/>
        </w:rPr>
        <w:t xml:space="preserve"> </w:t>
      </w:r>
      <w:r>
        <w:t>other</w:t>
      </w:r>
      <w:r>
        <w:rPr>
          <w:spacing w:val="-4"/>
        </w:rPr>
        <w:t xml:space="preserve"> </w:t>
      </w:r>
      <w:r>
        <w:t>than</w:t>
      </w:r>
      <w:r>
        <w:rPr>
          <w:spacing w:val="-3"/>
        </w:rPr>
        <w:t xml:space="preserve"> </w:t>
      </w:r>
      <w:r>
        <w:t>the</w:t>
      </w:r>
      <w:r>
        <w:rPr>
          <w:spacing w:val="-4"/>
        </w:rPr>
        <w:t xml:space="preserve"> </w:t>
      </w:r>
      <w:r>
        <w:t>Project</w:t>
      </w:r>
      <w:r>
        <w:rPr>
          <w:spacing w:val="-3"/>
        </w:rPr>
        <w:t xml:space="preserve"> </w:t>
      </w:r>
      <w:r>
        <w:t>originally created, it is understood that the Consultant bears no responsibility whatsoever for such re-use except in those instances where he is re-employed for re-use of the documents.</w:t>
      </w:r>
    </w:p>
    <w:p w14:paraId="42817DB2" w14:textId="77777777" w:rsidR="00D87EBC" w:rsidRDefault="00D87EBC">
      <w:pPr>
        <w:pStyle w:val="BodyText"/>
      </w:pPr>
    </w:p>
    <w:p w14:paraId="7CBFFFE9" w14:textId="77777777" w:rsidR="00D87EBC" w:rsidRDefault="009D2CBE">
      <w:pPr>
        <w:pStyle w:val="ListParagraph"/>
        <w:numPr>
          <w:ilvl w:val="1"/>
          <w:numId w:val="34"/>
        </w:numPr>
        <w:tabs>
          <w:tab w:val="left" w:pos="843"/>
        </w:tabs>
        <w:spacing w:before="1"/>
        <w:ind w:right="123" w:firstLine="0"/>
        <w:rPr>
          <w:sz w:val="24"/>
        </w:rPr>
      </w:pPr>
      <w:r>
        <w:rPr>
          <w:sz w:val="24"/>
          <w:u w:val="single"/>
        </w:rPr>
        <w:t>Assistance to Commissioner</w:t>
      </w:r>
      <w:r>
        <w:rPr>
          <w:sz w:val="24"/>
        </w:rPr>
        <w:t>: Should any claim be made or any action brought against the Commissioner or the City of New York relating to the services rendered for the Project under this Agreement,</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diligently</w:t>
      </w:r>
      <w:r>
        <w:rPr>
          <w:spacing w:val="-1"/>
          <w:sz w:val="24"/>
        </w:rPr>
        <w:t xml:space="preserve"> </w:t>
      </w:r>
      <w:r>
        <w:rPr>
          <w:sz w:val="24"/>
        </w:rPr>
        <w:t>render</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City</w:t>
      </w:r>
      <w:r>
        <w:rPr>
          <w:spacing w:val="-1"/>
          <w:sz w:val="24"/>
        </w:rPr>
        <w:t xml:space="preserve"> </w:t>
      </w:r>
      <w:r>
        <w:rPr>
          <w:sz w:val="24"/>
        </w:rPr>
        <w:t>without</w:t>
      </w:r>
      <w:r>
        <w:rPr>
          <w:spacing w:val="-1"/>
          <w:sz w:val="24"/>
        </w:rPr>
        <w:t xml:space="preserve"> </w:t>
      </w:r>
      <w:r>
        <w:rPr>
          <w:sz w:val="24"/>
        </w:rPr>
        <w:t>additional</w:t>
      </w:r>
      <w:r>
        <w:rPr>
          <w:spacing w:val="-1"/>
          <w:sz w:val="24"/>
        </w:rPr>
        <w:t xml:space="preserve"> </w:t>
      </w:r>
      <w:r>
        <w:rPr>
          <w:sz w:val="24"/>
        </w:rPr>
        <w:t>compensation</w:t>
      </w:r>
      <w:r>
        <w:rPr>
          <w:spacing w:val="-1"/>
          <w:sz w:val="24"/>
        </w:rPr>
        <w:t xml:space="preserve"> </w:t>
      </w:r>
      <w:r>
        <w:rPr>
          <w:sz w:val="24"/>
        </w:rPr>
        <w:t>any and all assistance, which may be requested by the Commissioner.</w:t>
      </w:r>
    </w:p>
    <w:p w14:paraId="6CC97D36" w14:textId="77777777" w:rsidR="00D87EBC" w:rsidRDefault="00D87EBC">
      <w:pPr>
        <w:pStyle w:val="BodyText"/>
      </w:pPr>
    </w:p>
    <w:p w14:paraId="08D56C4B" w14:textId="77777777" w:rsidR="00D87EBC" w:rsidRDefault="009D2CBE">
      <w:pPr>
        <w:ind w:left="749" w:right="750"/>
        <w:jc w:val="center"/>
        <w:rPr>
          <w:b/>
          <w:sz w:val="24"/>
        </w:rPr>
      </w:pPr>
      <w:bookmarkStart w:id="7" w:name="ARTICLE_7_–_PAYMENT_TERMS_AND_CONDITIONS"/>
      <w:bookmarkEnd w:id="7"/>
      <w:r>
        <w:rPr>
          <w:b/>
          <w:sz w:val="24"/>
          <w:u w:val="single"/>
        </w:rPr>
        <w:t>ARTICLE</w:t>
      </w:r>
      <w:r>
        <w:rPr>
          <w:b/>
          <w:spacing w:val="-3"/>
          <w:sz w:val="24"/>
          <w:u w:val="single"/>
        </w:rPr>
        <w:t xml:space="preserve"> </w:t>
      </w:r>
      <w:r>
        <w:rPr>
          <w:b/>
          <w:sz w:val="24"/>
          <w:u w:val="single"/>
        </w:rPr>
        <w:t>7</w:t>
      </w:r>
      <w:r>
        <w:rPr>
          <w:b/>
          <w:spacing w:val="-2"/>
          <w:sz w:val="24"/>
          <w:u w:val="single"/>
        </w:rPr>
        <w:t xml:space="preserve"> </w:t>
      </w:r>
      <w:r>
        <w:rPr>
          <w:b/>
          <w:sz w:val="24"/>
          <w:u w:val="single"/>
        </w:rPr>
        <w:t>–</w:t>
      </w:r>
      <w:r>
        <w:rPr>
          <w:b/>
          <w:spacing w:val="-2"/>
          <w:sz w:val="24"/>
          <w:u w:val="single"/>
        </w:rPr>
        <w:t xml:space="preserve"> </w:t>
      </w:r>
      <w:r>
        <w:rPr>
          <w:b/>
          <w:sz w:val="24"/>
          <w:u w:val="single"/>
        </w:rPr>
        <w:t>PAYMENT</w:t>
      </w:r>
      <w:r>
        <w:rPr>
          <w:b/>
          <w:spacing w:val="-3"/>
          <w:sz w:val="24"/>
          <w:u w:val="single"/>
        </w:rPr>
        <w:t xml:space="preserve"> </w:t>
      </w:r>
      <w:r>
        <w:rPr>
          <w:b/>
          <w:sz w:val="24"/>
          <w:u w:val="single"/>
        </w:rPr>
        <w:t>TERMS</w:t>
      </w:r>
      <w:r>
        <w:rPr>
          <w:b/>
          <w:spacing w:val="-2"/>
          <w:sz w:val="24"/>
          <w:u w:val="single"/>
        </w:rPr>
        <w:t xml:space="preserve"> </w:t>
      </w:r>
      <w:r>
        <w:rPr>
          <w:b/>
          <w:sz w:val="24"/>
          <w:u w:val="single"/>
        </w:rPr>
        <w:t>AND</w:t>
      </w:r>
      <w:r>
        <w:rPr>
          <w:b/>
          <w:spacing w:val="-2"/>
          <w:sz w:val="24"/>
          <w:u w:val="single"/>
        </w:rPr>
        <w:t xml:space="preserve"> CONDITIONS</w:t>
      </w:r>
    </w:p>
    <w:p w14:paraId="7EA82D78" w14:textId="77777777" w:rsidR="00D87EBC" w:rsidRDefault="009D2CBE">
      <w:pPr>
        <w:pStyle w:val="ListParagraph"/>
        <w:numPr>
          <w:ilvl w:val="1"/>
          <w:numId w:val="28"/>
        </w:numPr>
        <w:tabs>
          <w:tab w:val="left" w:pos="843"/>
        </w:tabs>
        <w:rPr>
          <w:sz w:val="24"/>
        </w:rPr>
      </w:pPr>
      <w:r>
        <w:rPr>
          <w:noProof/>
          <w:sz w:val="24"/>
        </w:rPr>
        <mc:AlternateContent>
          <mc:Choice Requires="wps">
            <w:drawing>
              <wp:anchor distT="0" distB="0" distL="0" distR="0" simplePos="0" relativeHeight="251658240" behindDoc="0" locked="0" layoutInCell="1" allowOverlap="1" wp14:anchorId="6CB306FD" wp14:editId="2B201C29">
                <wp:simplePos x="0" y="0"/>
                <wp:positionH relativeFrom="page">
                  <wp:posOffset>1435608</wp:posOffset>
                </wp:positionH>
                <wp:positionV relativeFrom="paragraph">
                  <wp:posOffset>159121</wp:posOffset>
                </wp:positionV>
                <wp:extent cx="481965" cy="76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965" cy="7620"/>
                        </a:xfrm>
                        <a:custGeom>
                          <a:avLst/>
                          <a:gdLst/>
                          <a:ahLst/>
                          <a:cxnLst/>
                          <a:rect l="l" t="t" r="r" b="b"/>
                          <a:pathLst>
                            <a:path w="481965" h="7620">
                              <a:moveTo>
                                <a:pt x="481584" y="0"/>
                              </a:moveTo>
                              <a:lnTo>
                                <a:pt x="0" y="0"/>
                              </a:lnTo>
                              <a:lnTo>
                                <a:pt x="0" y="7619"/>
                              </a:lnTo>
                              <a:lnTo>
                                <a:pt x="481584" y="7619"/>
                              </a:lnTo>
                              <a:lnTo>
                                <a:pt x="4815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23AF6E4">
              <v:shape id="Graphic 9" style="position:absolute;margin-left:113.05pt;margin-top:12.55pt;width:37.95pt;height:.6pt;z-index:15730688;visibility:visible;mso-wrap-style:square;mso-wrap-distance-left:0;mso-wrap-distance-top:0;mso-wrap-distance-right:0;mso-wrap-distance-bottom:0;mso-position-horizontal:absolute;mso-position-horizontal-relative:page;mso-position-vertical:absolute;mso-position-vertical-relative:text;v-text-anchor:top" coordsize="481965,7620" o:spid="_x0000_s1026" fillcolor="black" stroked="f" path="m481584,l,,,7619r481584,l48158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FbwIQIAALgEAAAOAAAAZHJzL2Uyb0RvYy54bWysVMFu2zAMvQ/YPwi6L06CNm2NOMXQosOA&#10;oivQFDsrshwbk0VNVGLn70fJVmJspw3zQabMJ+rxkfT6vm81OyqHDZiCL2ZzzpSRUDZmX/D37dOn&#10;W87QC1MKDUYV/KSQ328+flh3NldLqEGXyjEKYjDvbMFr722eZShr1QqcgVWGnBW4Vnjaun1WOtFR&#10;9FZny/l8lXXgSutAKkT6+jg4+SbGryol/beqQuWZLjhx83F1cd2FNdusRb53wtaNHGmIf2DRisbQ&#10;pedQj8ILdnDNH6HaRjpAqPxMQptBVTVSxRwom8X8t2zeamFVzIXEQXuWCf9fWPlyfLOvLlBH+wzy&#10;B5IiWWcxP3vCBkdMX7k2YIk466OKp7OKqvdM0ser28Xd6pozSa6b1TJqnIk8HZUH9F8UxDDi+Ix+&#10;KEGZLFEnS/YmmY4KGUqoYwk9Z1RCxxmVcDeU0AofzgVuwWTdhUc90gi+Fo5qCxHlQwLE9fr2irOU&#10;BfG8QLSZQql7JqjkS28bww2Ym9XiLrCiYMmd3gNscuvfYJOSKZjUgGq4J+QcLzzrQJdPlUbQTfnU&#10;aB1yR7ffPWjHjiJMRXxGvhNYbIKh7qEDdlCeXh3raFQKjj8PwinO9FdDvRjmKhkuGbtkOK8fIE5f&#10;lN2h3/bfhbPMkllwT23zAqnTRZ5agvgHwIANJw18PniomtAvkdvAaNzQeMT8x1EO8zfdR9Tlh7P5&#10;BQAA//8DAFBLAwQUAAYACAAAACEA2LW0k94AAAAJAQAADwAAAGRycy9kb3ducmV2LnhtbEyPy07D&#10;QAxF90j8w8hI7OjkIaIqZFJRVFjAAtFWYuskJgnNeKLMtA1/j1mVlV9X1+cWq9kO6kST7x0biBcR&#10;KOLaNT23Bva757slKB+QGxwck4Ef8rAqr68KzBt35g86bUOrxIR9jga6EMZca193ZNEv3Egsty83&#10;WQwyTq1uJjyLuR10EkWZttizfOhwpKeO6sP2aA1s9utv+/r5tosPL6mv3nG5DpvamNub+fEBVKA5&#10;XMTwhy/oUApT5Y7ceDUYSJIsFqk091JFkEaJhKtkkaWgy0L/T1D+AgAA//8DAFBLAQItABQABgAI&#10;AAAAIQC2gziS/gAAAOEBAAATAAAAAAAAAAAAAAAAAAAAAABbQ29udGVudF9UeXBlc10ueG1sUEsB&#10;Ai0AFAAGAAgAAAAhADj9If/WAAAAlAEAAAsAAAAAAAAAAAAAAAAALwEAAF9yZWxzLy5yZWxzUEsB&#10;Ai0AFAAGAAgAAAAhAOQsVvAhAgAAuAQAAA4AAAAAAAAAAAAAAAAALgIAAGRycy9lMm9Eb2MueG1s&#10;UEsBAi0AFAAGAAgAAAAhANi1tJPeAAAACQEAAA8AAAAAAAAAAAAAAAAAewQAAGRycy9kb3ducmV2&#10;LnhtbFBLBQYAAAAABAAEAPMAAACGBQAAAAA=&#10;" w14:anchorId="7B604E25">
                <v:path arrowok="t"/>
                <w10:wrap anchorx="page"/>
              </v:shape>
            </w:pict>
          </mc:Fallback>
        </mc:AlternateContent>
      </w:r>
      <w:r>
        <w:rPr>
          <w:spacing w:val="-2"/>
          <w:sz w:val="24"/>
        </w:rPr>
        <w:t>General</w:t>
      </w:r>
    </w:p>
    <w:p w14:paraId="14E54597" w14:textId="77777777" w:rsidR="00D87EBC" w:rsidRDefault="00D87EBC">
      <w:pPr>
        <w:pStyle w:val="BodyText"/>
      </w:pPr>
    </w:p>
    <w:p w14:paraId="3AAB6209" w14:textId="77777777" w:rsidR="00D87EBC" w:rsidRDefault="009D2CBE">
      <w:pPr>
        <w:pStyle w:val="ListParagraph"/>
        <w:numPr>
          <w:ilvl w:val="2"/>
          <w:numId w:val="28"/>
        </w:numPr>
        <w:tabs>
          <w:tab w:val="left" w:pos="1563"/>
        </w:tabs>
        <w:ind w:right="124" w:firstLine="720"/>
        <w:rPr>
          <w:sz w:val="24"/>
        </w:rPr>
      </w:pPr>
      <w:r>
        <w:rPr>
          <w:noProof/>
          <w:sz w:val="24"/>
        </w:rPr>
        <mc:AlternateContent>
          <mc:Choice Requires="wps">
            <w:drawing>
              <wp:anchor distT="0" distB="0" distL="0" distR="0" simplePos="0" relativeHeight="251658241" behindDoc="0" locked="0" layoutInCell="1" allowOverlap="1" wp14:anchorId="09E51B4D" wp14:editId="35551A9C">
                <wp:simplePos x="0" y="0"/>
                <wp:positionH relativeFrom="page">
                  <wp:posOffset>1892807</wp:posOffset>
                </wp:positionH>
                <wp:positionV relativeFrom="paragraph">
                  <wp:posOffset>159150</wp:posOffset>
                </wp:positionV>
                <wp:extent cx="943610" cy="76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3610" cy="7620"/>
                        </a:xfrm>
                        <a:custGeom>
                          <a:avLst/>
                          <a:gdLst/>
                          <a:ahLst/>
                          <a:cxnLst/>
                          <a:rect l="l" t="t" r="r" b="b"/>
                          <a:pathLst>
                            <a:path w="943610" h="7620">
                              <a:moveTo>
                                <a:pt x="943356" y="0"/>
                              </a:moveTo>
                              <a:lnTo>
                                <a:pt x="0" y="0"/>
                              </a:lnTo>
                              <a:lnTo>
                                <a:pt x="0" y="7619"/>
                              </a:lnTo>
                              <a:lnTo>
                                <a:pt x="943356" y="7619"/>
                              </a:lnTo>
                              <a:lnTo>
                                <a:pt x="9433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4E79007">
              <v:shape id="Graphic 10" style="position:absolute;margin-left:149.05pt;margin-top:12.55pt;width:74.3pt;height:.6pt;z-index:15731200;visibility:visible;mso-wrap-style:square;mso-wrap-distance-left:0;mso-wrap-distance-top:0;mso-wrap-distance-right:0;mso-wrap-distance-bottom:0;mso-position-horizontal:absolute;mso-position-horizontal-relative:page;mso-position-vertical:absolute;mso-position-vertical-relative:text;v-text-anchor:top" coordsize="943610,7620" o:spid="_x0000_s1026" fillcolor="black" stroked="f" path="m943356,l,,,7619r943356,l94335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B5IQIAALgEAAAOAAAAZHJzL2Uyb0RvYy54bWysVMFu2zAMvQ/YPwi6L07SLV2NOMXQosOA&#10;oivQFDsrshwbk0WNUmLn70fJVmJspw7zQabMJ+rxkfT6tm81Oyp0DZiCL2ZzzpSRUDZmX/DX7cOH&#10;z5w5L0wpNBhV8JNy/Hbz/t26s7laQg26VMgoiHF5Zwtee2/zLHOyVq1wM7DKkLMCbIWnLe6zEkVH&#10;0VudLefzVdYBlhZBKufo6/3g5JsYv6qU9N+ryinPdMGJm48rxnUX1myzFvkeha0bOdIQ/8CiFY2h&#10;S8+h7oUX7IDNX6HaRiI4qPxMQptBVTVSxRwom8X8j2xeamFVzIXEcfYsk/t/YeXT8cU+Y6Du7CPI&#10;n44UyTrr8rMnbNyI6StsA5aIsz6qeDqrqHrPJH28+Xi1WpDWklzXq2XUOBN5OioPzn9VEMOI46Pz&#10;QwnKZIk6WbI3yUQqZCihjiX0nFEJkTMq4W4ooRU+nAvcgsm6C496pBF8LRzVFiLKhwSI69WnFWcp&#10;C+J5gWgzhVJGE1TypbeN4QbM9WpxE1hRsORO7wE2ufUt2KRkCiY1ODXcE3KOF551oMunSjvQTfnQ&#10;aB1yd7jf3WlkRxGmIj4j3wksNsFQ99ABOyhPz8g6GpWCu18HgYoz/c1QL4a5SgYmY5cM9PoO4vRF&#10;2dH5bf9DoGWWzIJ7apsnSJ0u8tQSxD8ABmw4aeDLwUPVhH6J3AZG44bGI+Y/jnKYv+k+oi4/nM1v&#10;AAAA//8DAFBLAwQUAAYACAAAACEAWa81A94AAAAJAQAADwAAAGRycy9kb3ducmV2LnhtbEyPzU7D&#10;MBCE70i8g7VIXBB1GkqahjgVICFuSKSIs5ts44h4HWK3Djw9ywlO+zea+bbcznYQJ5x870jBcpGA&#10;QGpc21On4G33dJ2D8EFTqwdHqOALPWyr87NSF62L9IqnOnSCTcgXWoEJYSyk9I1Bq/3CjUh8O7jJ&#10;6sDj1Ml20pHN7SDTJMmk1T1xgtEjPhpsPuqjVfBsr8b3h0/b5IddjKl5ibX7jkpdXsz3dyACzuFP&#10;DL/4jA4VM+3dkVovBgXpJl+ylJtbrixYrbI1iD0vshuQVSn/f1D9AAAA//8DAFBLAQItABQABgAI&#10;AAAAIQC2gziS/gAAAOEBAAATAAAAAAAAAAAAAAAAAAAAAABbQ29udGVudF9UeXBlc10ueG1sUEsB&#10;Ai0AFAAGAAgAAAAhADj9If/WAAAAlAEAAAsAAAAAAAAAAAAAAAAALwEAAF9yZWxzLy5yZWxzUEsB&#10;Ai0AFAAGAAgAAAAhAE4r4HkhAgAAuAQAAA4AAAAAAAAAAAAAAAAALgIAAGRycy9lMm9Eb2MueG1s&#10;UEsBAi0AFAAGAAgAAAAhAFmvNQPeAAAACQEAAA8AAAAAAAAAAAAAAAAAewQAAGRycy9kb3ducmV2&#10;LnhtbFBLBQYAAAAABAAEAPMAAACGBQAAAAA=&#10;" w14:anchorId="04AAC2BE">
                <v:path arrowok="t"/>
                <w10:wrap anchorx="page"/>
              </v:shape>
            </w:pict>
          </mc:Fallback>
        </mc:AlternateContent>
      </w:r>
      <w:bookmarkStart w:id="8" w:name="7.1.1_Total_Payments:__Total_payments_fo"/>
      <w:bookmarkEnd w:id="8"/>
      <w:r>
        <w:rPr>
          <w:sz w:val="24"/>
        </w:rPr>
        <w:t>Total</w:t>
      </w:r>
      <w:r>
        <w:rPr>
          <w:spacing w:val="-15"/>
          <w:sz w:val="24"/>
        </w:rPr>
        <w:t xml:space="preserve"> </w:t>
      </w:r>
      <w:r>
        <w:rPr>
          <w:sz w:val="24"/>
        </w:rPr>
        <w:t>Payments:</w:t>
      </w:r>
      <w:r>
        <w:rPr>
          <w:spacing w:val="-1"/>
          <w:sz w:val="24"/>
        </w:rPr>
        <w:t xml:space="preserve"> </w:t>
      </w:r>
      <w:r>
        <w:rPr>
          <w:sz w:val="24"/>
        </w:rPr>
        <w:t>Total</w:t>
      </w:r>
      <w:r>
        <w:rPr>
          <w:spacing w:val="-15"/>
          <w:sz w:val="24"/>
        </w:rPr>
        <w:t xml:space="preserve"> </w:t>
      </w:r>
      <w:r>
        <w:rPr>
          <w:sz w:val="24"/>
        </w:rPr>
        <w:t>payments</w:t>
      </w:r>
      <w:r>
        <w:rPr>
          <w:spacing w:val="-15"/>
          <w:sz w:val="24"/>
        </w:rPr>
        <w:t xml:space="preserve"> </w:t>
      </w:r>
      <w:r>
        <w:rPr>
          <w:sz w:val="24"/>
        </w:rPr>
        <w:t>for</w:t>
      </w:r>
      <w:r>
        <w:rPr>
          <w:spacing w:val="-16"/>
          <w:sz w:val="24"/>
        </w:rPr>
        <w:t xml:space="preserve"> </w:t>
      </w:r>
      <w:r>
        <w:rPr>
          <w:sz w:val="24"/>
        </w:rPr>
        <w:t>all</w:t>
      </w:r>
      <w:r>
        <w:rPr>
          <w:spacing w:val="-15"/>
          <w:sz w:val="24"/>
        </w:rPr>
        <w:t xml:space="preserve"> </w:t>
      </w:r>
      <w:r>
        <w:rPr>
          <w:sz w:val="24"/>
        </w:rPr>
        <w:t>services</w:t>
      </w:r>
      <w:r>
        <w:rPr>
          <w:spacing w:val="-15"/>
          <w:sz w:val="24"/>
        </w:rPr>
        <w:t xml:space="preserve"> </w:t>
      </w:r>
      <w:r>
        <w:rPr>
          <w:sz w:val="24"/>
        </w:rPr>
        <w:t>performed</w:t>
      </w:r>
      <w:r>
        <w:rPr>
          <w:spacing w:val="-15"/>
          <w:sz w:val="24"/>
        </w:rPr>
        <w:t xml:space="preserve"> </w:t>
      </w:r>
      <w:r>
        <w:rPr>
          <w:sz w:val="24"/>
        </w:rPr>
        <w:t>and</w:t>
      </w:r>
      <w:r>
        <w:rPr>
          <w:spacing w:val="-15"/>
          <w:sz w:val="24"/>
        </w:rPr>
        <w:t xml:space="preserve"> </w:t>
      </w:r>
      <w:r>
        <w:rPr>
          <w:sz w:val="24"/>
        </w:rPr>
        <w:t>all</w:t>
      </w:r>
      <w:r>
        <w:rPr>
          <w:spacing w:val="-15"/>
          <w:sz w:val="24"/>
        </w:rPr>
        <w:t xml:space="preserve"> </w:t>
      </w:r>
      <w:r>
        <w:rPr>
          <w:sz w:val="24"/>
        </w:rPr>
        <w:t>expenses</w:t>
      </w:r>
      <w:r>
        <w:rPr>
          <w:spacing w:val="-15"/>
          <w:sz w:val="24"/>
        </w:rPr>
        <w:t xml:space="preserve"> </w:t>
      </w:r>
      <w:r>
        <w:rPr>
          <w:sz w:val="24"/>
        </w:rPr>
        <w:t>incurred pursuant to this Contract shall not exceed the amount set forth in Exhibit A.</w:t>
      </w:r>
    </w:p>
    <w:p w14:paraId="5BDCC53D" w14:textId="77777777" w:rsidR="00D87EBC" w:rsidRDefault="00D87EBC">
      <w:pPr>
        <w:pStyle w:val="ListParagraph"/>
        <w:jc w:val="left"/>
        <w:rPr>
          <w:sz w:val="24"/>
        </w:rPr>
        <w:sectPr w:rsidR="00D87EBC">
          <w:pgSz w:w="12260" w:h="15860"/>
          <w:pgMar w:top="1240" w:right="1133" w:bottom="1040" w:left="1417" w:header="0" w:footer="849" w:gutter="0"/>
          <w:cols w:space="720"/>
        </w:sectPr>
      </w:pPr>
    </w:p>
    <w:p w14:paraId="3F87AA6C" w14:textId="77777777" w:rsidR="00D87EBC" w:rsidRDefault="009D2CBE">
      <w:pPr>
        <w:pStyle w:val="ListParagraph"/>
        <w:numPr>
          <w:ilvl w:val="2"/>
          <w:numId w:val="28"/>
        </w:numPr>
        <w:tabs>
          <w:tab w:val="left" w:pos="1623"/>
        </w:tabs>
        <w:spacing w:before="76"/>
        <w:ind w:right="119" w:firstLine="720"/>
        <w:rPr>
          <w:sz w:val="24"/>
        </w:rPr>
      </w:pPr>
      <w:r>
        <w:rPr>
          <w:sz w:val="24"/>
          <w:u w:val="single"/>
        </w:rPr>
        <w:lastRenderedPageBreak/>
        <w:t>Allowances</w:t>
      </w:r>
      <w:r>
        <w:rPr>
          <w:sz w:val="24"/>
        </w:rPr>
        <w:t>:</w:t>
      </w:r>
      <w:r>
        <w:rPr>
          <w:spacing w:val="40"/>
          <w:sz w:val="24"/>
        </w:rPr>
        <w:t xml:space="preserve"> </w:t>
      </w:r>
      <w:r>
        <w:rPr>
          <w:sz w:val="24"/>
        </w:rPr>
        <w:t>In the event the allowance amounts set forth in Exhibit A are not sufficient to perform the required services, as determined by the Commissioner, the City will increase the amounts of such allowances, subject to the limitation set forth in Article 7.1.3 below. Notwithstanding the specific amounts allocated for allowances, as set forth in Exhibit A, the Commissioner may, by issuance of a “No Cost Change Order” to the Contractor, reallocate such specific allowance amounts within this Article 7.</w:t>
      </w:r>
    </w:p>
    <w:p w14:paraId="52A1D556" w14:textId="77777777" w:rsidR="00D87EBC" w:rsidRDefault="00D87EBC">
      <w:pPr>
        <w:pStyle w:val="BodyText"/>
      </w:pPr>
    </w:p>
    <w:p w14:paraId="258237DC" w14:textId="77777777" w:rsidR="00D87EBC" w:rsidRDefault="009D2CBE">
      <w:pPr>
        <w:pStyle w:val="ListParagraph"/>
        <w:numPr>
          <w:ilvl w:val="2"/>
          <w:numId w:val="28"/>
        </w:numPr>
        <w:tabs>
          <w:tab w:val="left" w:pos="1563"/>
        </w:tabs>
        <w:ind w:right="122" w:firstLine="720"/>
        <w:rPr>
          <w:sz w:val="24"/>
        </w:rPr>
      </w:pPr>
      <w:r>
        <w:rPr>
          <w:sz w:val="24"/>
          <w:u w:val="single"/>
        </w:rPr>
        <w:t>M/WBE</w:t>
      </w:r>
      <w:r>
        <w:rPr>
          <w:spacing w:val="-4"/>
          <w:sz w:val="24"/>
          <w:u w:val="single"/>
        </w:rPr>
        <w:t xml:space="preserve"> </w:t>
      </w:r>
      <w:r>
        <w:rPr>
          <w:sz w:val="24"/>
          <w:u w:val="single"/>
        </w:rPr>
        <w:t>Noncompetitive</w:t>
      </w:r>
      <w:r>
        <w:rPr>
          <w:spacing w:val="-2"/>
          <w:sz w:val="24"/>
          <w:u w:val="single"/>
        </w:rPr>
        <w:t xml:space="preserve"> </w:t>
      </w:r>
      <w:r>
        <w:rPr>
          <w:sz w:val="24"/>
          <w:u w:val="single"/>
        </w:rPr>
        <w:t>Small</w:t>
      </w:r>
      <w:r>
        <w:rPr>
          <w:spacing w:val="-3"/>
          <w:sz w:val="24"/>
          <w:u w:val="single"/>
        </w:rPr>
        <w:t xml:space="preserve"> </w:t>
      </w:r>
      <w:r>
        <w:rPr>
          <w:sz w:val="24"/>
          <w:u w:val="single"/>
        </w:rPr>
        <w:t>Purchase</w:t>
      </w:r>
      <w:r>
        <w:rPr>
          <w:spacing w:val="-4"/>
          <w:sz w:val="24"/>
          <w:u w:val="single"/>
        </w:rPr>
        <w:t xml:space="preserve"> </w:t>
      </w:r>
      <w:r>
        <w:rPr>
          <w:sz w:val="24"/>
          <w:u w:val="single"/>
        </w:rPr>
        <w:t>Method</w:t>
      </w:r>
      <w:r>
        <w:rPr>
          <w:sz w:val="24"/>
        </w:rPr>
        <w:t>:</w:t>
      </w:r>
      <w:r>
        <w:rPr>
          <w:spacing w:val="-1"/>
          <w:sz w:val="24"/>
        </w:rPr>
        <w:t xml:space="preserve"> </w:t>
      </w:r>
      <w:r>
        <w:rPr>
          <w:sz w:val="24"/>
        </w:rPr>
        <w:t>In</w:t>
      </w:r>
      <w:r>
        <w:rPr>
          <w:spacing w:val="-3"/>
          <w:sz w:val="24"/>
        </w:rPr>
        <w:t xml:space="preserve"> </w:t>
      </w:r>
      <w:r>
        <w:rPr>
          <w:sz w:val="24"/>
        </w:rPr>
        <w:t>compliance</w:t>
      </w:r>
      <w:r>
        <w:rPr>
          <w:spacing w:val="-4"/>
          <w:sz w:val="24"/>
        </w:rPr>
        <w:t xml:space="preserve"> </w:t>
      </w:r>
      <w:r>
        <w:rPr>
          <w:sz w:val="24"/>
        </w:rPr>
        <w:t>with</w:t>
      </w:r>
      <w:r>
        <w:rPr>
          <w:spacing w:val="-3"/>
          <w:sz w:val="24"/>
        </w:rPr>
        <w:t xml:space="preserve"> </w:t>
      </w:r>
      <w:r>
        <w:rPr>
          <w:sz w:val="24"/>
        </w:rPr>
        <w:t>PPB</w:t>
      </w:r>
      <w:r>
        <w:rPr>
          <w:spacing w:val="-3"/>
          <w:sz w:val="24"/>
        </w:rPr>
        <w:t xml:space="preserve"> </w:t>
      </w:r>
      <w:r>
        <w:rPr>
          <w:sz w:val="24"/>
        </w:rPr>
        <w:t>Rule</w:t>
      </w:r>
      <w:r>
        <w:rPr>
          <w:spacing w:val="-4"/>
          <w:sz w:val="24"/>
        </w:rPr>
        <w:t xml:space="preserve"> </w:t>
      </w:r>
      <w:r>
        <w:rPr>
          <w:sz w:val="24"/>
        </w:rPr>
        <w:t>3- 08, the total value of this Agreement, inclusive of all change orders, overruns, amendments, renewals, and extensions shall not exceed $1,500.000.</w:t>
      </w:r>
    </w:p>
    <w:p w14:paraId="0FA5B0D1" w14:textId="77777777" w:rsidR="00D87EBC" w:rsidRDefault="00D87EBC">
      <w:pPr>
        <w:pStyle w:val="BodyText"/>
      </w:pPr>
    </w:p>
    <w:p w14:paraId="627CF6C0" w14:textId="77777777" w:rsidR="00D87EBC" w:rsidRDefault="009D2CBE">
      <w:pPr>
        <w:pStyle w:val="ListParagraph"/>
        <w:numPr>
          <w:ilvl w:val="2"/>
          <w:numId w:val="28"/>
        </w:numPr>
        <w:tabs>
          <w:tab w:val="left" w:pos="1563"/>
        </w:tabs>
        <w:ind w:right="121" w:firstLine="720"/>
        <w:rPr>
          <w:sz w:val="24"/>
        </w:rPr>
      </w:pPr>
      <w:r>
        <w:rPr>
          <w:sz w:val="24"/>
          <w:u w:val="single"/>
        </w:rPr>
        <w:t>Executory Only</w:t>
      </w:r>
      <w:r>
        <w:rPr>
          <w:sz w:val="24"/>
        </w:rPr>
        <w:t>:</w:t>
      </w:r>
      <w:r>
        <w:rPr>
          <w:spacing w:val="40"/>
          <w:sz w:val="24"/>
        </w:rPr>
        <w:t xml:space="preserve"> </w:t>
      </w:r>
      <w:r>
        <w:rPr>
          <w:sz w:val="24"/>
        </w:rPr>
        <w:t>This Agreement shall be deemed executory only to the extent of the</w:t>
      </w:r>
      <w:r>
        <w:rPr>
          <w:spacing w:val="-9"/>
          <w:sz w:val="24"/>
        </w:rPr>
        <w:t xml:space="preserve"> </w:t>
      </w:r>
      <w:r>
        <w:rPr>
          <w:sz w:val="24"/>
        </w:rPr>
        <w:t>moneys</w:t>
      </w:r>
      <w:r>
        <w:rPr>
          <w:spacing w:val="-8"/>
          <w:sz w:val="24"/>
        </w:rPr>
        <w:t xml:space="preserve"> </w:t>
      </w:r>
      <w:r>
        <w:rPr>
          <w:sz w:val="24"/>
        </w:rPr>
        <w:t>appropriated</w:t>
      </w:r>
      <w:r>
        <w:rPr>
          <w:spacing w:val="-6"/>
          <w:sz w:val="24"/>
        </w:rPr>
        <w:t xml:space="preserve"> </w:t>
      </w:r>
      <w:r>
        <w:rPr>
          <w:sz w:val="24"/>
        </w:rPr>
        <w:t>and</w:t>
      </w:r>
      <w:r>
        <w:rPr>
          <w:spacing w:val="-8"/>
          <w:sz w:val="24"/>
        </w:rPr>
        <w:t xml:space="preserve"> </w:t>
      </w:r>
      <w:r>
        <w:rPr>
          <w:sz w:val="24"/>
        </w:rPr>
        <w:t>available</w:t>
      </w:r>
      <w:r>
        <w:rPr>
          <w:spacing w:val="-9"/>
          <w:sz w:val="24"/>
        </w:rPr>
        <w:t xml:space="preserve"> </w:t>
      </w:r>
      <w:r>
        <w:rPr>
          <w:sz w:val="24"/>
        </w:rPr>
        <w:t>for</w:t>
      </w:r>
      <w:r>
        <w:rPr>
          <w:spacing w:val="-9"/>
          <w:sz w:val="24"/>
        </w:rPr>
        <w:t xml:space="preserve"> </w:t>
      </w:r>
      <w:r>
        <w:rPr>
          <w:sz w:val="24"/>
        </w:rPr>
        <w:t>the</w:t>
      </w:r>
      <w:r>
        <w:rPr>
          <w:spacing w:val="-9"/>
          <w:sz w:val="24"/>
        </w:rPr>
        <w:t xml:space="preserve"> </w:t>
      </w:r>
      <w:r>
        <w:rPr>
          <w:sz w:val="24"/>
        </w:rPr>
        <w:t>purpose</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Agreement</w:t>
      </w:r>
      <w:r>
        <w:rPr>
          <w:spacing w:val="-8"/>
          <w:sz w:val="24"/>
        </w:rPr>
        <w:t xml:space="preserve"> </w:t>
      </w:r>
      <w:r>
        <w:rPr>
          <w:sz w:val="24"/>
        </w:rPr>
        <w:t>and</w:t>
      </w:r>
      <w:r>
        <w:rPr>
          <w:spacing w:val="-6"/>
          <w:sz w:val="24"/>
        </w:rPr>
        <w:t xml:space="preserve"> </w:t>
      </w:r>
      <w:r>
        <w:rPr>
          <w:sz w:val="24"/>
        </w:rPr>
        <w:t>no</w:t>
      </w:r>
      <w:r>
        <w:rPr>
          <w:spacing w:val="-8"/>
          <w:sz w:val="24"/>
        </w:rPr>
        <w:t xml:space="preserve"> </w:t>
      </w:r>
      <w:r>
        <w:rPr>
          <w:sz w:val="24"/>
        </w:rPr>
        <w:t>liability</w:t>
      </w:r>
      <w:r>
        <w:rPr>
          <w:spacing w:val="-8"/>
          <w:sz w:val="24"/>
        </w:rPr>
        <w:t xml:space="preserve"> </w:t>
      </w:r>
      <w:r>
        <w:rPr>
          <w:sz w:val="24"/>
        </w:rPr>
        <w:t>or</w:t>
      </w:r>
      <w:r>
        <w:rPr>
          <w:spacing w:val="-9"/>
          <w:sz w:val="24"/>
        </w:rPr>
        <w:t xml:space="preserve"> </w:t>
      </w:r>
      <w:r>
        <w:rPr>
          <w:sz w:val="24"/>
        </w:rPr>
        <w:t>account thereof</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incurred</w:t>
      </w:r>
      <w:r>
        <w:rPr>
          <w:spacing w:val="-8"/>
          <w:sz w:val="24"/>
        </w:rPr>
        <w:t xml:space="preserve"> </w:t>
      </w:r>
      <w:r>
        <w:rPr>
          <w:sz w:val="24"/>
        </w:rPr>
        <w:t>beyond</w:t>
      </w:r>
      <w:r>
        <w:rPr>
          <w:spacing w:val="-8"/>
          <w:sz w:val="24"/>
        </w:rPr>
        <w:t xml:space="preserve"> </w:t>
      </w:r>
      <w:r>
        <w:rPr>
          <w:sz w:val="24"/>
        </w:rPr>
        <w:t>the</w:t>
      </w:r>
      <w:r>
        <w:rPr>
          <w:spacing w:val="-9"/>
          <w:sz w:val="24"/>
        </w:rPr>
        <w:t xml:space="preserve"> </w:t>
      </w:r>
      <w:r>
        <w:rPr>
          <w:sz w:val="24"/>
        </w:rPr>
        <w:t>amount</w:t>
      </w:r>
      <w:r>
        <w:rPr>
          <w:spacing w:val="-8"/>
          <w:sz w:val="24"/>
        </w:rPr>
        <w:t xml:space="preserve"> </w:t>
      </w:r>
      <w:r>
        <w:rPr>
          <w:sz w:val="24"/>
        </w:rPr>
        <w:t>of</w:t>
      </w:r>
      <w:r>
        <w:rPr>
          <w:spacing w:val="-9"/>
          <w:sz w:val="24"/>
        </w:rPr>
        <w:t xml:space="preserve"> </w:t>
      </w:r>
      <w:r>
        <w:rPr>
          <w:sz w:val="24"/>
        </w:rPr>
        <w:t>such</w:t>
      </w:r>
      <w:r>
        <w:rPr>
          <w:spacing w:val="-8"/>
          <w:sz w:val="24"/>
        </w:rPr>
        <w:t xml:space="preserve"> </w:t>
      </w:r>
      <w:r>
        <w:rPr>
          <w:sz w:val="24"/>
        </w:rPr>
        <w:t>moneys.</w:t>
      </w:r>
      <w:r>
        <w:rPr>
          <w:spacing w:val="40"/>
          <w:sz w:val="24"/>
        </w:rPr>
        <w:t xml:space="preserve"> </w:t>
      </w:r>
      <w:r>
        <w:rPr>
          <w:sz w:val="24"/>
        </w:rPr>
        <w:t>It</w:t>
      </w:r>
      <w:r>
        <w:rPr>
          <w:spacing w:val="-8"/>
          <w:sz w:val="24"/>
        </w:rPr>
        <w:t xml:space="preserve"> </w:t>
      </w:r>
      <w:r>
        <w:rPr>
          <w:sz w:val="24"/>
        </w:rPr>
        <w:t>is</w:t>
      </w:r>
      <w:r>
        <w:rPr>
          <w:spacing w:val="-8"/>
          <w:sz w:val="24"/>
        </w:rPr>
        <w:t xml:space="preserve"> </w:t>
      </w:r>
      <w:r>
        <w:rPr>
          <w:sz w:val="24"/>
        </w:rPr>
        <w:t>therefore</w:t>
      </w:r>
      <w:r>
        <w:rPr>
          <w:spacing w:val="-9"/>
          <w:sz w:val="24"/>
        </w:rPr>
        <w:t xml:space="preserve"> </w:t>
      </w:r>
      <w:r>
        <w:rPr>
          <w:sz w:val="24"/>
        </w:rPr>
        <w:t>understood</w:t>
      </w:r>
      <w:r>
        <w:rPr>
          <w:spacing w:val="-8"/>
          <w:sz w:val="24"/>
        </w:rPr>
        <w:t xml:space="preserve"> </w:t>
      </w:r>
      <w:r>
        <w:rPr>
          <w:sz w:val="24"/>
        </w:rPr>
        <w:t>that</w:t>
      </w:r>
      <w:r>
        <w:rPr>
          <w:spacing w:val="-8"/>
          <w:sz w:val="24"/>
        </w:rPr>
        <w:t xml:space="preserve"> </w:t>
      </w:r>
      <w:r>
        <w:rPr>
          <w:sz w:val="24"/>
        </w:rPr>
        <w:t>neither this</w:t>
      </w:r>
      <w:r>
        <w:rPr>
          <w:spacing w:val="-7"/>
          <w:sz w:val="24"/>
        </w:rPr>
        <w:t xml:space="preserve"> </w:t>
      </w:r>
      <w:r>
        <w:rPr>
          <w:sz w:val="24"/>
        </w:rPr>
        <w:t>Agreement</w:t>
      </w:r>
      <w:r>
        <w:rPr>
          <w:spacing w:val="-7"/>
          <w:sz w:val="24"/>
        </w:rPr>
        <w:t xml:space="preserve"> </w:t>
      </w:r>
      <w:r>
        <w:rPr>
          <w:sz w:val="24"/>
        </w:rPr>
        <w:t>nor</w:t>
      </w:r>
      <w:r>
        <w:rPr>
          <w:spacing w:val="-8"/>
          <w:sz w:val="24"/>
        </w:rPr>
        <w:t xml:space="preserve"> </w:t>
      </w:r>
      <w:r>
        <w:rPr>
          <w:sz w:val="24"/>
        </w:rPr>
        <w:t>any</w:t>
      </w:r>
      <w:r>
        <w:rPr>
          <w:spacing w:val="-7"/>
          <w:sz w:val="24"/>
        </w:rPr>
        <w:t xml:space="preserve"> </w:t>
      </w:r>
      <w:r>
        <w:rPr>
          <w:sz w:val="24"/>
        </w:rPr>
        <w:t>representation</w:t>
      </w:r>
      <w:r>
        <w:rPr>
          <w:spacing w:val="-7"/>
          <w:sz w:val="24"/>
        </w:rPr>
        <w:t xml:space="preserve"> </w:t>
      </w:r>
      <w:r>
        <w:rPr>
          <w:sz w:val="24"/>
        </w:rPr>
        <w:t>by</w:t>
      </w:r>
      <w:r>
        <w:rPr>
          <w:spacing w:val="-7"/>
          <w:sz w:val="24"/>
        </w:rPr>
        <w:t xml:space="preserve"> </w:t>
      </w:r>
      <w:r>
        <w:rPr>
          <w:sz w:val="24"/>
        </w:rPr>
        <w:t>any</w:t>
      </w:r>
      <w:r>
        <w:rPr>
          <w:spacing w:val="-7"/>
          <w:sz w:val="24"/>
        </w:rPr>
        <w:t xml:space="preserve"> </w:t>
      </w:r>
      <w:r>
        <w:rPr>
          <w:sz w:val="24"/>
        </w:rPr>
        <w:t>public</w:t>
      </w:r>
      <w:r>
        <w:rPr>
          <w:spacing w:val="-8"/>
          <w:sz w:val="24"/>
        </w:rPr>
        <w:t xml:space="preserve"> </w:t>
      </w:r>
      <w:r>
        <w:rPr>
          <w:sz w:val="24"/>
        </w:rPr>
        <w:t>employee</w:t>
      </w:r>
      <w:r>
        <w:rPr>
          <w:spacing w:val="-8"/>
          <w:sz w:val="24"/>
        </w:rPr>
        <w:t xml:space="preserve"> </w:t>
      </w:r>
      <w:r>
        <w:rPr>
          <w:sz w:val="24"/>
        </w:rPr>
        <w:t>or</w:t>
      </w:r>
      <w:r>
        <w:rPr>
          <w:spacing w:val="-8"/>
          <w:sz w:val="24"/>
        </w:rPr>
        <w:t xml:space="preserve"> </w:t>
      </w:r>
      <w:r>
        <w:rPr>
          <w:sz w:val="24"/>
        </w:rPr>
        <w:t>officer</w:t>
      </w:r>
      <w:r>
        <w:rPr>
          <w:spacing w:val="-8"/>
          <w:sz w:val="24"/>
        </w:rPr>
        <w:t xml:space="preserve"> </w:t>
      </w:r>
      <w:r>
        <w:rPr>
          <w:sz w:val="24"/>
        </w:rPr>
        <w:t>creates</w:t>
      </w:r>
      <w:r>
        <w:rPr>
          <w:spacing w:val="-7"/>
          <w:sz w:val="24"/>
        </w:rPr>
        <w:t xml:space="preserve"> </w:t>
      </w:r>
      <w:r>
        <w:rPr>
          <w:sz w:val="24"/>
        </w:rPr>
        <w:t>any</w:t>
      </w:r>
      <w:r>
        <w:rPr>
          <w:spacing w:val="-7"/>
          <w:sz w:val="24"/>
        </w:rPr>
        <w:t xml:space="preserve"> </w:t>
      </w:r>
      <w:r>
        <w:rPr>
          <w:sz w:val="24"/>
        </w:rPr>
        <w:t>legal</w:t>
      </w:r>
      <w:r>
        <w:rPr>
          <w:spacing w:val="-7"/>
          <w:sz w:val="24"/>
        </w:rPr>
        <w:t xml:space="preserve"> </w:t>
      </w:r>
      <w:r>
        <w:rPr>
          <w:sz w:val="24"/>
        </w:rPr>
        <w:t>or</w:t>
      </w:r>
      <w:r>
        <w:rPr>
          <w:spacing w:val="-8"/>
          <w:sz w:val="24"/>
        </w:rPr>
        <w:t xml:space="preserve"> </w:t>
      </w:r>
      <w:r>
        <w:rPr>
          <w:sz w:val="24"/>
        </w:rPr>
        <w:t>moral obligation to request, appropriate or make available moneys for the purpose of this Agreement.</w:t>
      </w:r>
    </w:p>
    <w:p w14:paraId="6F12FFC2" w14:textId="77777777" w:rsidR="00D87EBC" w:rsidRDefault="00D87EBC">
      <w:pPr>
        <w:pStyle w:val="BodyText"/>
      </w:pPr>
    </w:p>
    <w:p w14:paraId="46EAB7C7" w14:textId="77777777" w:rsidR="00D87EBC" w:rsidRDefault="009D2CBE">
      <w:pPr>
        <w:pStyle w:val="ListParagraph"/>
        <w:numPr>
          <w:ilvl w:val="1"/>
          <w:numId w:val="28"/>
        </w:numPr>
        <w:tabs>
          <w:tab w:val="left" w:pos="843"/>
        </w:tabs>
        <w:rPr>
          <w:sz w:val="24"/>
        </w:rPr>
      </w:pPr>
      <w:r>
        <w:rPr>
          <w:sz w:val="24"/>
          <w:u w:val="single"/>
        </w:rPr>
        <w:t>Payment</w:t>
      </w:r>
      <w:r>
        <w:rPr>
          <w:spacing w:val="-2"/>
          <w:sz w:val="24"/>
          <w:u w:val="single"/>
        </w:rPr>
        <w:t xml:space="preserve"> </w:t>
      </w:r>
      <w:r>
        <w:rPr>
          <w:sz w:val="24"/>
          <w:u w:val="single"/>
        </w:rPr>
        <w:t>for</w:t>
      </w:r>
      <w:r>
        <w:rPr>
          <w:spacing w:val="-2"/>
          <w:sz w:val="24"/>
          <w:u w:val="single"/>
        </w:rPr>
        <w:t xml:space="preserve"> </w:t>
      </w:r>
      <w:r>
        <w:rPr>
          <w:sz w:val="24"/>
          <w:u w:val="single"/>
        </w:rPr>
        <w:t>Services</w:t>
      </w:r>
      <w:r>
        <w:rPr>
          <w:spacing w:val="-2"/>
          <w:sz w:val="24"/>
          <w:u w:val="single"/>
        </w:rPr>
        <w:t xml:space="preserve"> </w:t>
      </w:r>
      <w:r>
        <w:rPr>
          <w:sz w:val="24"/>
          <w:u w:val="single"/>
        </w:rPr>
        <w:t>on</w:t>
      </w:r>
      <w:r>
        <w:rPr>
          <w:spacing w:val="1"/>
          <w:sz w:val="24"/>
          <w:u w:val="single"/>
        </w:rPr>
        <w:t xml:space="preserve"> </w:t>
      </w:r>
      <w:r>
        <w:rPr>
          <w:sz w:val="24"/>
          <w:u w:val="single"/>
        </w:rPr>
        <w:t>a</w:t>
      </w:r>
      <w:r>
        <w:rPr>
          <w:spacing w:val="-3"/>
          <w:sz w:val="24"/>
          <w:u w:val="single"/>
        </w:rPr>
        <w:t xml:space="preserve"> </w:t>
      </w:r>
      <w:r>
        <w:rPr>
          <w:sz w:val="24"/>
          <w:u w:val="single"/>
        </w:rPr>
        <w:t>Time</w:t>
      </w:r>
      <w:r>
        <w:rPr>
          <w:spacing w:val="-2"/>
          <w:sz w:val="24"/>
          <w:u w:val="single"/>
        </w:rPr>
        <w:t xml:space="preserve"> </w:t>
      </w:r>
      <w:r>
        <w:rPr>
          <w:sz w:val="24"/>
          <w:u w:val="single"/>
        </w:rPr>
        <w:t>Card</w:t>
      </w:r>
      <w:r>
        <w:rPr>
          <w:spacing w:val="-1"/>
          <w:sz w:val="24"/>
          <w:u w:val="single"/>
        </w:rPr>
        <w:t xml:space="preserve"> </w:t>
      </w:r>
      <w:r>
        <w:rPr>
          <w:spacing w:val="-2"/>
          <w:sz w:val="24"/>
          <w:u w:val="single"/>
        </w:rPr>
        <w:t>Basis</w:t>
      </w:r>
    </w:p>
    <w:p w14:paraId="35992256" w14:textId="77777777" w:rsidR="00D87EBC" w:rsidRDefault="00D87EBC">
      <w:pPr>
        <w:pStyle w:val="BodyText"/>
      </w:pPr>
    </w:p>
    <w:p w14:paraId="4EC71D4D" w14:textId="77777777" w:rsidR="00D87EBC" w:rsidRDefault="009D2CBE">
      <w:pPr>
        <w:pStyle w:val="ListParagraph"/>
        <w:numPr>
          <w:ilvl w:val="2"/>
          <w:numId w:val="28"/>
        </w:numPr>
        <w:tabs>
          <w:tab w:val="left" w:pos="1563"/>
        </w:tabs>
        <w:ind w:right="123" w:firstLine="720"/>
        <w:rPr>
          <w:sz w:val="24"/>
        </w:rPr>
      </w:pPr>
      <w:r>
        <w:rPr>
          <w:sz w:val="24"/>
          <w:u w:val="single"/>
        </w:rPr>
        <w:t>General</w:t>
      </w:r>
      <w:r>
        <w:rPr>
          <w:sz w:val="24"/>
        </w:rPr>
        <w:t>:</w:t>
      </w:r>
      <w:r>
        <w:rPr>
          <w:spacing w:val="40"/>
          <w:sz w:val="24"/>
        </w:rPr>
        <w:t xml:space="preserve"> </w:t>
      </w:r>
      <w:r>
        <w:rPr>
          <w:sz w:val="24"/>
        </w:rPr>
        <w:t>The</w:t>
      </w:r>
      <w:r>
        <w:rPr>
          <w:spacing w:val="-4"/>
          <w:sz w:val="24"/>
        </w:rPr>
        <w:t xml:space="preserve"> </w:t>
      </w:r>
      <w:r>
        <w:rPr>
          <w:sz w:val="24"/>
        </w:rPr>
        <w:t>method</w:t>
      </w:r>
      <w:r>
        <w:rPr>
          <w:spacing w:val="-3"/>
          <w:sz w:val="24"/>
        </w:rPr>
        <w:t xml:space="preserve"> </w:t>
      </w:r>
      <w:r>
        <w:rPr>
          <w:sz w:val="24"/>
        </w:rPr>
        <w:t>of</w:t>
      </w:r>
      <w:r>
        <w:rPr>
          <w:spacing w:val="-2"/>
          <w:sz w:val="24"/>
        </w:rPr>
        <w:t xml:space="preserve"> </w:t>
      </w:r>
      <w:r>
        <w:rPr>
          <w:sz w:val="24"/>
        </w:rPr>
        <w:t>payment</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Project</w:t>
      </w:r>
      <w:r>
        <w:rPr>
          <w:spacing w:val="-3"/>
          <w:sz w:val="24"/>
        </w:rPr>
        <w:t xml:space="preserve"> </w:t>
      </w:r>
      <w:r>
        <w:rPr>
          <w:sz w:val="24"/>
        </w:rPr>
        <w:t>is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Exhibit</w:t>
      </w:r>
      <w:r>
        <w:rPr>
          <w:spacing w:val="-3"/>
          <w:sz w:val="24"/>
        </w:rPr>
        <w:t xml:space="preserve"> </w:t>
      </w:r>
      <w:r>
        <w:rPr>
          <w:sz w:val="24"/>
        </w:rPr>
        <w:t>C.</w:t>
      </w:r>
      <w:r>
        <w:rPr>
          <w:spacing w:val="-3"/>
          <w:sz w:val="24"/>
        </w:rPr>
        <w:t xml:space="preserve"> </w:t>
      </w:r>
      <w:r>
        <w:rPr>
          <w:sz w:val="24"/>
        </w:rPr>
        <w:t>Payment for special inspections, as well as ADA inspection services, shall be on a time card basis. In such case, Exhibit A will specify an Allowance for Services on a Time Card Basis. Such allowance is established for payment to the Consultant for the performance of special inspections by those individuals who have been assigned to the project and are identified in the Staffing Plan approved by the Commissioner.</w:t>
      </w:r>
    </w:p>
    <w:p w14:paraId="47BBE791" w14:textId="77777777" w:rsidR="00D87EBC" w:rsidRDefault="00D87EBC">
      <w:pPr>
        <w:pStyle w:val="BodyText"/>
      </w:pPr>
    </w:p>
    <w:p w14:paraId="0EAF824A" w14:textId="77777777" w:rsidR="00D87EBC" w:rsidRDefault="009D2CBE">
      <w:pPr>
        <w:pStyle w:val="ListParagraph"/>
        <w:numPr>
          <w:ilvl w:val="2"/>
          <w:numId w:val="28"/>
        </w:numPr>
        <w:tabs>
          <w:tab w:val="left" w:pos="1563"/>
        </w:tabs>
        <w:ind w:right="123" w:firstLine="720"/>
        <w:rPr>
          <w:sz w:val="24"/>
        </w:rPr>
      </w:pPr>
      <w:r>
        <w:rPr>
          <w:sz w:val="24"/>
          <w:u w:val="single"/>
        </w:rPr>
        <w:t>Limitations</w:t>
      </w:r>
      <w:r>
        <w:rPr>
          <w:sz w:val="24"/>
        </w:rPr>
        <w:t>:</w:t>
      </w:r>
      <w:r>
        <w:rPr>
          <w:spacing w:val="40"/>
          <w:sz w:val="24"/>
        </w:rPr>
        <w:t xml:space="preserve"> </w:t>
      </w:r>
      <w:r>
        <w:rPr>
          <w:sz w:val="24"/>
        </w:rPr>
        <w:t>Payment for services on a time card basis is subject to the limitations set forth below.</w:t>
      </w:r>
    </w:p>
    <w:p w14:paraId="7E2617D6" w14:textId="77777777" w:rsidR="00D87EBC" w:rsidRDefault="00D87EBC">
      <w:pPr>
        <w:pStyle w:val="BodyText"/>
      </w:pPr>
    </w:p>
    <w:p w14:paraId="166D6D79" w14:textId="77777777" w:rsidR="00D87EBC" w:rsidRDefault="009D2CBE">
      <w:pPr>
        <w:pStyle w:val="ListParagraph"/>
        <w:numPr>
          <w:ilvl w:val="0"/>
          <w:numId w:val="27"/>
        </w:numPr>
        <w:tabs>
          <w:tab w:val="left" w:pos="1563"/>
        </w:tabs>
        <w:ind w:right="121"/>
        <w:rPr>
          <w:sz w:val="24"/>
        </w:rPr>
      </w:pPr>
      <w:r>
        <w:rPr>
          <w:sz w:val="24"/>
          <w:u w:val="single"/>
        </w:rPr>
        <w:t>Staffing</w:t>
      </w:r>
      <w:r>
        <w:rPr>
          <w:spacing w:val="-12"/>
          <w:sz w:val="24"/>
          <w:u w:val="single"/>
        </w:rPr>
        <w:t xml:space="preserve"> </w:t>
      </w:r>
      <w:r>
        <w:rPr>
          <w:sz w:val="24"/>
          <w:u w:val="single"/>
        </w:rPr>
        <w:t>Plan</w:t>
      </w:r>
      <w:r>
        <w:rPr>
          <w:sz w:val="24"/>
        </w:rPr>
        <w:t>:</w:t>
      </w:r>
      <w:r>
        <w:rPr>
          <w:spacing w:val="38"/>
          <w:sz w:val="24"/>
        </w:rPr>
        <w:t xml:space="preserve"> </w:t>
      </w:r>
      <w:r>
        <w:rPr>
          <w:sz w:val="24"/>
        </w:rPr>
        <w:t>The</w:t>
      </w:r>
      <w:r>
        <w:rPr>
          <w:spacing w:val="-13"/>
          <w:sz w:val="24"/>
        </w:rPr>
        <w:t xml:space="preserve"> </w:t>
      </w:r>
      <w:r>
        <w:rPr>
          <w:sz w:val="24"/>
        </w:rPr>
        <w:t>Consultant</w:t>
      </w:r>
      <w:r>
        <w:rPr>
          <w:spacing w:val="-12"/>
          <w:sz w:val="24"/>
        </w:rPr>
        <w:t xml:space="preserve"> </w:t>
      </w:r>
      <w:r>
        <w:rPr>
          <w:sz w:val="24"/>
        </w:rPr>
        <w:t>shall</w:t>
      </w:r>
      <w:r>
        <w:rPr>
          <w:spacing w:val="-12"/>
          <w:sz w:val="24"/>
        </w:rPr>
        <w:t xml:space="preserve"> </w:t>
      </w:r>
      <w:r>
        <w:rPr>
          <w:sz w:val="24"/>
        </w:rPr>
        <w:t>not</w:t>
      </w:r>
      <w:r>
        <w:rPr>
          <w:spacing w:val="-12"/>
          <w:sz w:val="24"/>
        </w:rPr>
        <w:t xml:space="preserve"> </w:t>
      </w:r>
      <w:r>
        <w:rPr>
          <w:sz w:val="24"/>
        </w:rPr>
        <w:t>be</w:t>
      </w:r>
      <w:r>
        <w:rPr>
          <w:spacing w:val="-13"/>
          <w:sz w:val="24"/>
        </w:rPr>
        <w:t xml:space="preserve"> </w:t>
      </w:r>
      <w:r>
        <w:rPr>
          <w:sz w:val="24"/>
        </w:rPr>
        <w:t>entitled</w:t>
      </w:r>
      <w:r>
        <w:rPr>
          <w:spacing w:val="-12"/>
          <w:sz w:val="24"/>
        </w:rPr>
        <w:t xml:space="preserve"> </w:t>
      </w:r>
      <w:r>
        <w:rPr>
          <w:sz w:val="24"/>
        </w:rPr>
        <w:t>to</w:t>
      </w:r>
      <w:r>
        <w:rPr>
          <w:spacing w:val="-12"/>
          <w:sz w:val="24"/>
        </w:rPr>
        <w:t xml:space="preserve"> </w:t>
      </w:r>
      <w:r>
        <w:rPr>
          <w:sz w:val="24"/>
        </w:rPr>
        <w:t>payment</w:t>
      </w:r>
      <w:r>
        <w:rPr>
          <w:spacing w:val="-12"/>
          <w:sz w:val="24"/>
        </w:rPr>
        <w:t xml:space="preserve"> </w:t>
      </w:r>
      <w:r>
        <w:rPr>
          <w:sz w:val="24"/>
        </w:rPr>
        <w:t>for</w:t>
      </w:r>
      <w:r>
        <w:rPr>
          <w:spacing w:val="-13"/>
          <w:sz w:val="24"/>
        </w:rPr>
        <w:t xml:space="preserve"> </w:t>
      </w:r>
      <w:r>
        <w:rPr>
          <w:sz w:val="24"/>
        </w:rPr>
        <w:t>any</w:t>
      </w:r>
      <w:r>
        <w:rPr>
          <w:spacing w:val="-10"/>
          <w:sz w:val="24"/>
        </w:rPr>
        <w:t xml:space="preserve"> </w:t>
      </w:r>
      <w:r>
        <w:rPr>
          <w:sz w:val="24"/>
        </w:rPr>
        <w:t>individual</w:t>
      </w:r>
      <w:r>
        <w:rPr>
          <w:spacing w:val="-12"/>
          <w:sz w:val="24"/>
        </w:rPr>
        <w:t xml:space="preserve"> </w:t>
      </w:r>
      <w:r>
        <w:rPr>
          <w:sz w:val="24"/>
        </w:rPr>
        <w:t>not included in the approved Staffing Plan.</w:t>
      </w:r>
      <w:r>
        <w:rPr>
          <w:spacing w:val="40"/>
          <w:sz w:val="24"/>
        </w:rPr>
        <w:t xml:space="preserve"> </w:t>
      </w:r>
      <w:r>
        <w:rPr>
          <w:sz w:val="24"/>
        </w:rPr>
        <w:t>A Staffing Plan must be approved by the Commissioner prior to commencement of the Consultant’s services.</w:t>
      </w:r>
      <w:r>
        <w:rPr>
          <w:spacing w:val="40"/>
          <w:sz w:val="24"/>
        </w:rPr>
        <w:t xml:space="preserve"> </w:t>
      </w:r>
      <w:r>
        <w:rPr>
          <w:sz w:val="24"/>
        </w:rPr>
        <w:t>Such Staffing Plan</w:t>
      </w:r>
      <w:r>
        <w:rPr>
          <w:spacing w:val="-9"/>
          <w:sz w:val="24"/>
        </w:rPr>
        <w:t xml:space="preserve"> </w:t>
      </w:r>
      <w:r>
        <w:rPr>
          <w:sz w:val="24"/>
        </w:rPr>
        <w:t>must</w:t>
      </w:r>
      <w:r>
        <w:rPr>
          <w:spacing w:val="-11"/>
          <w:sz w:val="24"/>
        </w:rPr>
        <w:t xml:space="preserve"> </w:t>
      </w:r>
      <w:r>
        <w:rPr>
          <w:sz w:val="24"/>
        </w:rPr>
        <w:t>specify</w:t>
      </w:r>
      <w:r>
        <w:rPr>
          <w:spacing w:val="-9"/>
          <w:sz w:val="24"/>
        </w:rPr>
        <w:t xml:space="preserve"> </w:t>
      </w:r>
      <w:r>
        <w:rPr>
          <w:sz w:val="24"/>
        </w:rPr>
        <w:t>the</w:t>
      </w:r>
      <w:r>
        <w:rPr>
          <w:spacing w:val="-10"/>
          <w:sz w:val="24"/>
        </w:rPr>
        <w:t xml:space="preserve"> </w:t>
      </w:r>
      <w:r>
        <w:rPr>
          <w:sz w:val="24"/>
        </w:rPr>
        <w:t>specific</w:t>
      </w:r>
      <w:r>
        <w:rPr>
          <w:spacing w:val="-10"/>
          <w:sz w:val="24"/>
        </w:rPr>
        <w:t xml:space="preserve"> </w:t>
      </w:r>
      <w:r>
        <w:rPr>
          <w:sz w:val="24"/>
        </w:rPr>
        <w:t>individuals</w:t>
      </w:r>
      <w:r>
        <w:rPr>
          <w:spacing w:val="-9"/>
          <w:sz w:val="24"/>
        </w:rPr>
        <w:t xml:space="preserve"> </w:t>
      </w:r>
      <w:r>
        <w:rPr>
          <w:sz w:val="24"/>
        </w:rPr>
        <w:t>for</w:t>
      </w:r>
      <w:r>
        <w:rPr>
          <w:spacing w:val="-10"/>
          <w:sz w:val="24"/>
        </w:rPr>
        <w:t xml:space="preserve"> </w:t>
      </w:r>
      <w:r>
        <w:rPr>
          <w:sz w:val="24"/>
        </w:rPr>
        <w:t>the</w:t>
      </w:r>
      <w:r>
        <w:rPr>
          <w:spacing w:val="-10"/>
          <w:sz w:val="24"/>
        </w:rPr>
        <w:t xml:space="preserve"> </w:t>
      </w:r>
      <w:r>
        <w:rPr>
          <w:sz w:val="24"/>
        </w:rPr>
        <w:t>performance</w:t>
      </w:r>
      <w:r>
        <w:rPr>
          <w:spacing w:val="-10"/>
          <w:sz w:val="24"/>
        </w:rPr>
        <w:t xml:space="preserve"> </w:t>
      </w:r>
      <w:r>
        <w:rPr>
          <w:sz w:val="24"/>
        </w:rPr>
        <w:t>of</w:t>
      </w:r>
      <w:r>
        <w:rPr>
          <w:spacing w:val="-10"/>
          <w:sz w:val="24"/>
        </w:rPr>
        <w:t xml:space="preserve"> </w:t>
      </w:r>
      <w:r>
        <w:rPr>
          <w:sz w:val="24"/>
        </w:rPr>
        <w:t>special</w:t>
      </w:r>
      <w:r>
        <w:rPr>
          <w:spacing w:val="-9"/>
          <w:sz w:val="24"/>
        </w:rPr>
        <w:t xml:space="preserve"> </w:t>
      </w:r>
      <w:r>
        <w:rPr>
          <w:sz w:val="24"/>
        </w:rPr>
        <w:t>inspections and the Direct Salary Rate per hour for each specified individual as determined by the Commissioner.</w:t>
      </w:r>
      <w:r>
        <w:rPr>
          <w:spacing w:val="40"/>
          <w:sz w:val="24"/>
        </w:rPr>
        <w:t xml:space="preserve"> </w:t>
      </w:r>
      <w:r>
        <w:rPr>
          <w:sz w:val="24"/>
        </w:rPr>
        <w:t>The specific individuals set forth in the Staffing Plan shall be considered Assigned Employees for the purpose of payment hereunder.</w:t>
      </w:r>
    </w:p>
    <w:p w14:paraId="7F0D70D4" w14:textId="77777777" w:rsidR="00D87EBC" w:rsidRDefault="009D2CBE">
      <w:pPr>
        <w:pStyle w:val="ListParagraph"/>
        <w:numPr>
          <w:ilvl w:val="0"/>
          <w:numId w:val="27"/>
        </w:numPr>
        <w:tabs>
          <w:tab w:val="left" w:pos="1561"/>
          <w:tab w:val="left" w:pos="1563"/>
        </w:tabs>
        <w:ind w:right="123"/>
        <w:rPr>
          <w:sz w:val="24"/>
        </w:rPr>
      </w:pPr>
      <w:r>
        <w:rPr>
          <w:sz w:val="24"/>
          <w:u w:val="single"/>
        </w:rPr>
        <w:t>Contract</w:t>
      </w:r>
      <w:r>
        <w:rPr>
          <w:spacing w:val="-10"/>
          <w:sz w:val="24"/>
          <w:u w:val="single"/>
        </w:rPr>
        <w:t xml:space="preserve"> </w:t>
      </w:r>
      <w:r>
        <w:rPr>
          <w:sz w:val="24"/>
          <w:u w:val="single"/>
        </w:rPr>
        <w:t>Executive</w:t>
      </w:r>
      <w:r>
        <w:rPr>
          <w:sz w:val="24"/>
        </w:rPr>
        <w:t>:</w:t>
      </w:r>
      <w:r>
        <w:rPr>
          <w:spacing w:val="40"/>
          <w:sz w:val="24"/>
        </w:rPr>
        <w:t xml:space="preserve"> </w:t>
      </w:r>
      <w:r>
        <w:rPr>
          <w:sz w:val="24"/>
        </w:rPr>
        <w:t>The</w:t>
      </w:r>
      <w:r>
        <w:rPr>
          <w:spacing w:val="-9"/>
          <w:sz w:val="24"/>
        </w:rPr>
        <w:t xml:space="preserve"> </w:t>
      </w:r>
      <w:r>
        <w:rPr>
          <w:sz w:val="24"/>
        </w:rPr>
        <w:t>Consultant</w:t>
      </w:r>
      <w:r>
        <w:rPr>
          <w:spacing w:val="-10"/>
          <w:sz w:val="24"/>
        </w:rPr>
        <w:t xml:space="preserve"> </w:t>
      </w:r>
      <w:r>
        <w:rPr>
          <w:sz w:val="24"/>
        </w:rPr>
        <w:t>shall</w:t>
      </w:r>
      <w:r>
        <w:rPr>
          <w:spacing w:val="-10"/>
          <w:sz w:val="24"/>
        </w:rPr>
        <w:t xml:space="preserve"> </w:t>
      </w:r>
      <w:r>
        <w:rPr>
          <w:sz w:val="24"/>
        </w:rPr>
        <w:t>not</w:t>
      </w:r>
      <w:r>
        <w:rPr>
          <w:spacing w:val="-10"/>
          <w:sz w:val="24"/>
        </w:rPr>
        <w:t xml:space="preserve"> </w:t>
      </w:r>
      <w:r>
        <w:rPr>
          <w:sz w:val="24"/>
        </w:rPr>
        <w:t>be</w:t>
      </w:r>
      <w:r>
        <w:rPr>
          <w:spacing w:val="-12"/>
          <w:sz w:val="24"/>
        </w:rPr>
        <w:t xml:space="preserve"> </w:t>
      </w:r>
      <w:r>
        <w:rPr>
          <w:sz w:val="24"/>
        </w:rPr>
        <w:t>entitled</w:t>
      </w:r>
      <w:r>
        <w:rPr>
          <w:spacing w:val="-11"/>
          <w:sz w:val="24"/>
        </w:rPr>
        <w:t xml:space="preserve"> </w:t>
      </w:r>
      <w:r>
        <w:rPr>
          <w:sz w:val="24"/>
        </w:rPr>
        <w:t>to</w:t>
      </w:r>
      <w:r>
        <w:rPr>
          <w:spacing w:val="-11"/>
          <w:sz w:val="24"/>
        </w:rPr>
        <w:t xml:space="preserve"> </w:t>
      </w:r>
      <w:r>
        <w:rPr>
          <w:sz w:val="24"/>
        </w:rPr>
        <w:t>payment</w:t>
      </w:r>
      <w:r>
        <w:rPr>
          <w:spacing w:val="-10"/>
          <w:sz w:val="24"/>
        </w:rPr>
        <w:t xml:space="preserve"> </w:t>
      </w:r>
      <w:r>
        <w:rPr>
          <w:sz w:val="24"/>
        </w:rPr>
        <w:t>for</w:t>
      </w:r>
      <w:r>
        <w:rPr>
          <w:spacing w:val="-11"/>
          <w:sz w:val="24"/>
        </w:rPr>
        <w:t xml:space="preserve"> </w:t>
      </w:r>
      <w:r>
        <w:rPr>
          <w:sz w:val="24"/>
        </w:rPr>
        <w:t>the</w:t>
      </w:r>
      <w:r>
        <w:rPr>
          <w:spacing w:val="-9"/>
          <w:sz w:val="24"/>
        </w:rPr>
        <w:t xml:space="preserve"> </w:t>
      </w:r>
      <w:r>
        <w:rPr>
          <w:sz w:val="24"/>
        </w:rPr>
        <w:t>services of</w:t>
      </w:r>
      <w:r>
        <w:rPr>
          <w:spacing w:val="-8"/>
          <w:sz w:val="24"/>
        </w:rPr>
        <w:t xml:space="preserve"> </w:t>
      </w:r>
      <w:r>
        <w:rPr>
          <w:sz w:val="24"/>
        </w:rPr>
        <w:t>the</w:t>
      </w:r>
      <w:r>
        <w:rPr>
          <w:spacing w:val="-8"/>
          <w:sz w:val="24"/>
        </w:rPr>
        <w:t xml:space="preserve"> </w:t>
      </w:r>
      <w:r>
        <w:rPr>
          <w:sz w:val="24"/>
        </w:rPr>
        <w:t>Contract</w:t>
      </w:r>
      <w:r>
        <w:rPr>
          <w:spacing w:val="-7"/>
          <w:sz w:val="24"/>
        </w:rPr>
        <w:t xml:space="preserve"> </w:t>
      </w:r>
      <w:r>
        <w:rPr>
          <w:sz w:val="24"/>
        </w:rPr>
        <w:t>Executive.</w:t>
      </w:r>
      <w:r>
        <w:rPr>
          <w:spacing w:val="40"/>
          <w:sz w:val="24"/>
        </w:rPr>
        <w:t xml:space="preserve"> </w:t>
      </w:r>
      <w:r>
        <w:rPr>
          <w:sz w:val="24"/>
        </w:rPr>
        <w:t>Compensation</w:t>
      </w:r>
      <w:r>
        <w:rPr>
          <w:spacing w:val="-7"/>
          <w:sz w:val="24"/>
        </w:rPr>
        <w:t xml:space="preserve"> </w:t>
      </w:r>
      <w:r>
        <w:rPr>
          <w:sz w:val="24"/>
        </w:rPr>
        <w:t>for</w:t>
      </w:r>
      <w:r>
        <w:rPr>
          <w:spacing w:val="-8"/>
          <w:sz w:val="24"/>
        </w:rPr>
        <w:t xml:space="preserve"> </w:t>
      </w:r>
      <w:r>
        <w:rPr>
          <w:sz w:val="24"/>
        </w:rPr>
        <w:t>the</w:t>
      </w:r>
      <w:r>
        <w:rPr>
          <w:spacing w:val="-8"/>
          <w:sz w:val="24"/>
        </w:rPr>
        <w:t xml:space="preserve"> </w:t>
      </w:r>
      <w:r>
        <w:rPr>
          <w:sz w:val="24"/>
        </w:rPr>
        <w:t>services</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Contract</w:t>
      </w:r>
      <w:r>
        <w:rPr>
          <w:spacing w:val="-7"/>
          <w:sz w:val="24"/>
        </w:rPr>
        <w:t xml:space="preserve"> </w:t>
      </w:r>
      <w:r>
        <w:rPr>
          <w:sz w:val="24"/>
        </w:rPr>
        <w:t>Executive is deemed included in payments to the Consultant,</w:t>
      </w:r>
      <w:r>
        <w:rPr>
          <w:spacing w:val="-2"/>
          <w:sz w:val="24"/>
        </w:rPr>
        <w:t xml:space="preserve"> </w:t>
      </w:r>
      <w:r>
        <w:rPr>
          <w:sz w:val="24"/>
        </w:rPr>
        <w:t>as provided for in this Article 7.</w:t>
      </w:r>
    </w:p>
    <w:p w14:paraId="41AE65DC" w14:textId="77777777" w:rsidR="00D87EBC" w:rsidRDefault="009D2CBE">
      <w:pPr>
        <w:pStyle w:val="ListParagraph"/>
        <w:numPr>
          <w:ilvl w:val="0"/>
          <w:numId w:val="27"/>
        </w:numPr>
        <w:tabs>
          <w:tab w:val="left" w:pos="1563"/>
        </w:tabs>
        <w:spacing w:before="1"/>
        <w:ind w:right="120"/>
        <w:rPr>
          <w:sz w:val="24"/>
        </w:rPr>
      </w:pPr>
      <w:r>
        <w:rPr>
          <w:sz w:val="24"/>
          <w:u w:val="single"/>
        </w:rPr>
        <w:t>Principals</w:t>
      </w:r>
      <w:r>
        <w:rPr>
          <w:sz w:val="24"/>
        </w:rPr>
        <w:t>:</w:t>
      </w:r>
      <w:r>
        <w:rPr>
          <w:spacing w:val="40"/>
          <w:sz w:val="24"/>
        </w:rPr>
        <w:t xml:space="preserve"> </w:t>
      </w:r>
      <w:r>
        <w:rPr>
          <w:sz w:val="24"/>
        </w:rPr>
        <w:t>The Consultant shall not be entitled to payment for a principal’s time performing oversight or management duties.</w:t>
      </w:r>
      <w:r>
        <w:rPr>
          <w:spacing w:val="40"/>
          <w:sz w:val="24"/>
        </w:rPr>
        <w:t xml:space="preserve"> </w:t>
      </w:r>
      <w:r>
        <w:rPr>
          <w:sz w:val="24"/>
        </w:rPr>
        <w:t>This prohibition on payment for a principal’s time shall not apply if the following criteria are met: (1) the Consultant has been directed to perform services on a time card basis, (2) the principal is qualified</w:t>
      </w:r>
      <w:r>
        <w:rPr>
          <w:spacing w:val="-5"/>
          <w:sz w:val="24"/>
        </w:rPr>
        <w:t xml:space="preserve"> </w:t>
      </w:r>
      <w:r>
        <w:rPr>
          <w:sz w:val="24"/>
        </w:rPr>
        <w:t>to</w:t>
      </w:r>
      <w:r>
        <w:rPr>
          <w:spacing w:val="-5"/>
          <w:sz w:val="24"/>
        </w:rPr>
        <w:t xml:space="preserve"> </w:t>
      </w:r>
      <w:r>
        <w:rPr>
          <w:sz w:val="24"/>
        </w:rPr>
        <w:t>perform</w:t>
      </w:r>
      <w:r>
        <w:rPr>
          <w:spacing w:val="-4"/>
          <w:sz w:val="24"/>
        </w:rPr>
        <w:t xml:space="preserve"> </w:t>
      </w:r>
      <w:r>
        <w:rPr>
          <w:sz w:val="24"/>
        </w:rPr>
        <w:t>services</w:t>
      </w:r>
      <w:r>
        <w:rPr>
          <w:spacing w:val="-5"/>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5"/>
          <w:sz w:val="24"/>
        </w:rPr>
        <w:t xml:space="preserve"> </w:t>
      </w:r>
      <w:r>
        <w:rPr>
          <w:sz w:val="24"/>
        </w:rPr>
        <w:t>one</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titles</w:t>
      </w:r>
      <w:r>
        <w:rPr>
          <w:spacing w:val="-5"/>
          <w:sz w:val="24"/>
        </w:rPr>
        <w:t xml:space="preserve"> </w:t>
      </w:r>
      <w:r>
        <w:rPr>
          <w:sz w:val="24"/>
        </w:rPr>
        <w:t>set</w:t>
      </w:r>
      <w:r>
        <w:rPr>
          <w:spacing w:val="-4"/>
          <w:sz w:val="24"/>
        </w:rPr>
        <w:t xml:space="preserve"> </w:t>
      </w:r>
      <w:r>
        <w:rPr>
          <w:sz w:val="24"/>
        </w:rPr>
        <w:t>forth</w:t>
      </w:r>
      <w:r>
        <w:rPr>
          <w:spacing w:val="-5"/>
          <w:sz w:val="24"/>
        </w:rPr>
        <w:t xml:space="preserve"> </w:t>
      </w:r>
      <w:r>
        <w:rPr>
          <w:sz w:val="24"/>
        </w:rPr>
        <w:t>in</w:t>
      </w:r>
      <w:r>
        <w:rPr>
          <w:spacing w:val="-2"/>
          <w:sz w:val="24"/>
        </w:rPr>
        <w:t xml:space="preserve"> </w:t>
      </w:r>
      <w:r>
        <w:rPr>
          <w:sz w:val="24"/>
        </w:rPr>
        <w:t>Exhibit B, and (3) the principal is included in the approved Staffing Plan for such title.</w:t>
      </w:r>
    </w:p>
    <w:p w14:paraId="5A8671AD" w14:textId="77777777" w:rsidR="00D87EBC" w:rsidRDefault="00D87EBC">
      <w:pPr>
        <w:pStyle w:val="ListParagraph"/>
        <w:rPr>
          <w:sz w:val="24"/>
        </w:rPr>
        <w:sectPr w:rsidR="00D87EBC">
          <w:pgSz w:w="12260" w:h="15860"/>
          <w:pgMar w:top="1500" w:right="1133" w:bottom="1040" w:left="1417" w:header="0" w:footer="849" w:gutter="0"/>
          <w:cols w:space="720"/>
        </w:sectPr>
      </w:pPr>
    </w:p>
    <w:p w14:paraId="72C3E1FF" w14:textId="77777777" w:rsidR="00D87EBC" w:rsidRDefault="009D2CBE">
      <w:pPr>
        <w:pStyle w:val="ListParagraph"/>
        <w:numPr>
          <w:ilvl w:val="2"/>
          <w:numId w:val="28"/>
        </w:numPr>
        <w:tabs>
          <w:tab w:val="left" w:pos="1563"/>
        </w:tabs>
        <w:spacing w:before="60"/>
        <w:ind w:right="124" w:firstLine="720"/>
        <w:rPr>
          <w:sz w:val="24"/>
        </w:rPr>
      </w:pPr>
      <w:r>
        <w:rPr>
          <w:sz w:val="24"/>
          <w:u w:val="single"/>
        </w:rPr>
        <w:lastRenderedPageBreak/>
        <w:t>Amount of Payment</w:t>
      </w:r>
      <w:r>
        <w:rPr>
          <w:sz w:val="24"/>
        </w:rPr>
        <w:t>:</w:t>
      </w:r>
      <w:r>
        <w:rPr>
          <w:spacing w:val="40"/>
          <w:sz w:val="24"/>
        </w:rPr>
        <w:t xml:space="preserve"> </w:t>
      </w:r>
      <w:r>
        <w:rPr>
          <w:sz w:val="24"/>
        </w:rPr>
        <w:t>For any week during which an Assigned Employee</w:t>
      </w:r>
      <w:r>
        <w:rPr>
          <w:spacing w:val="-1"/>
          <w:sz w:val="24"/>
        </w:rPr>
        <w:t xml:space="preserve"> </w:t>
      </w:r>
      <w:r>
        <w:rPr>
          <w:sz w:val="24"/>
        </w:rPr>
        <w:t>performs services</w:t>
      </w:r>
      <w:r>
        <w:rPr>
          <w:spacing w:val="-12"/>
          <w:sz w:val="24"/>
        </w:rPr>
        <w:t xml:space="preserve"> </w:t>
      </w:r>
      <w:r>
        <w:rPr>
          <w:sz w:val="24"/>
        </w:rPr>
        <w:t>for</w:t>
      </w:r>
      <w:r>
        <w:rPr>
          <w:spacing w:val="-15"/>
          <w:sz w:val="24"/>
        </w:rPr>
        <w:t xml:space="preserve"> </w:t>
      </w:r>
      <w:r>
        <w:rPr>
          <w:sz w:val="24"/>
        </w:rPr>
        <w:t>the</w:t>
      </w:r>
      <w:r>
        <w:rPr>
          <w:spacing w:val="-13"/>
          <w:sz w:val="24"/>
        </w:rPr>
        <w:t xml:space="preserve"> </w:t>
      </w:r>
      <w:r>
        <w:rPr>
          <w:sz w:val="24"/>
        </w:rPr>
        <w:t>project</w:t>
      </w:r>
      <w:r>
        <w:rPr>
          <w:spacing w:val="-14"/>
          <w:sz w:val="24"/>
        </w:rPr>
        <w:t xml:space="preserve"> </w:t>
      </w:r>
      <w:r>
        <w:rPr>
          <w:sz w:val="24"/>
        </w:rPr>
        <w:t>on</w:t>
      </w:r>
      <w:r>
        <w:rPr>
          <w:spacing w:val="-12"/>
          <w:sz w:val="24"/>
        </w:rPr>
        <w:t xml:space="preserve"> </w:t>
      </w:r>
      <w:r>
        <w:rPr>
          <w:sz w:val="24"/>
        </w:rPr>
        <w:t>a</w:t>
      </w:r>
      <w:r>
        <w:rPr>
          <w:spacing w:val="-15"/>
          <w:sz w:val="24"/>
        </w:rPr>
        <w:t xml:space="preserve"> </w:t>
      </w:r>
      <w:r>
        <w:rPr>
          <w:sz w:val="24"/>
        </w:rPr>
        <w:t>time</w:t>
      </w:r>
      <w:r>
        <w:rPr>
          <w:spacing w:val="-15"/>
          <w:sz w:val="24"/>
        </w:rPr>
        <w:t xml:space="preserve"> </w:t>
      </w:r>
      <w:r>
        <w:rPr>
          <w:sz w:val="24"/>
        </w:rPr>
        <w:t>card</w:t>
      </w:r>
      <w:r>
        <w:rPr>
          <w:spacing w:val="-14"/>
          <w:sz w:val="24"/>
        </w:rPr>
        <w:t xml:space="preserve"> </w:t>
      </w:r>
      <w:r>
        <w:rPr>
          <w:sz w:val="24"/>
        </w:rPr>
        <w:t>basis,</w:t>
      </w:r>
      <w:r>
        <w:rPr>
          <w:spacing w:val="-14"/>
          <w:sz w:val="24"/>
        </w:rPr>
        <w:t xml:space="preserve"> </w:t>
      </w:r>
      <w:r>
        <w:rPr>
          <w:sz w:val="24"/>
        </w:rPr>
        <w:t>payment</w:t>
      </w:r>
      <w:r>
        <w:rPr>
          <w:spacing w:val="-14"/>
          <w:sz w:val="24"/>
        </w:rPr>
        <w:t xml:space="preserve"> </w:t>
      </w:r>
      <w:r>
        <w:rPr>
          <w:sz w:val="24"/>
        </w:rPr>
        <w:t>to</w:t>
      </w:r>
      <w:r>
        <w:rPr>
          <w:spacing w:val="-14"/>
          <w:sz w:val="24"/>
        </w:rPr>
        <w:t xml:space="preserve"> </w:t>
      </w:r>
      <w:r>
        <w:rPr>
          <w:sz w:val="24"/>
        </w:rPr>
        <w:t>the</w:t>
      </w:r>
      <w:r>
        <w:rPr>
          <w:spacing w:val="-15"/>
          <w:sz w:val="24"/>
        </w:rPr>
        <w:t xml:space="preserve"> </w:t>
      </w:r>
      <w:r>
        <w:rPr>
          <w:sz w:val="24"/>
        </w:rPr>
        <w:t>Consultant</w:t>
      </w:r>
      <w:r>
        <w:rPr>
          <w:spacing w:val="-14"/>
          <w:sz w:val="24"/>
        </w:rPr>
        <w:t xml:space="preserve"> </w:t>
      </w:r>
      <w:r>
        <w:rPr>
          <w:sz w:val="24"/>
        </w:rPr>
        <w:t>for</w:t>
      </w:r>
      <w:r>
        <w:rPr>
          <w:spacing w:val="-15"/>
          <w:sz w:val="24"/>
        </w:rPr>
        <w:t xml:space="preserve"> </w:t>
      </w:r>
      <w:r>
        <w:rPr>
          <w:sz w:val="24"/>
        </w:rPr>
        <w:t>such</w:t>
      </w:r>
      <w:r>
        <w:rPr>
          <w:spacing w:val="-14"/>
          <w:sz w:val="24"/>
        </w:rPr>
        <w:t xml:space="preserve"> </w:t>
      </w:r>
      <w:r>
        <w:rPr>
          <w:sz w:val="24"/>
        </w:rPr>
        <w:t>employee’s</w:t>
      </w:r>
      <w:r>
        <w:rPr>
          <w:spacing w:val="-14"/>
          <w:sz w:val="24"/>
        </w:rPr>
        <w:t xml:space="preserve"> </w:t>
      </w:r>
      <w:r>
        <w:rPr>
          <w:sz w:val="24"/>
        </w:rPr>
        <w:t>services for that week shall be calculated as follows:</w:t>
      </w:r>
      <w:r>
        <w:rPr>
          <w:spacing w:val="40"/>
          <w:sz w:val="24"/>
        </w:rPr>
        <w:t xml:space="preserve"> </w:t>
      </w:r>
      <w:r>
        <w:rPr>
          <w:sz w:val="24"/>
        </w:rPr>
        <w:t>Multiply the amount set forth in subparagraph (a) by the</w:t>
      </w:r>
      <w:r>
        <w:rPr>
          <w:spacing w:val="-15"/>
          <w:sz w:val="24"/>
        </w:rPr>
        <w:t xml:space="preserve"> </w:t>
      </w:r>
      <w:r>
        <w:rPr>
          <w:sz w:val="24"/>
        </w:rPr>
        <w:t>number</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subparagraph</w:t>
      </w:r>
      <w:r>
        <w:rPr>
          <w:spacing w:val="-15"/>
          <w:sz w:val="24"/>
        </w:rPr>
        <w:t xml:space="preserve"> </w:t>
      </w:r>
      <w:r>
        <w:rPr>
          <w:sz w:val="24"/>
        </w:rPr>
        <w:t>(b),</w:t>
      </w:r>
      <w:r>
        <w:rPr>
          <w:spacing w:val="-14"/>
          <w:sz w:val="24"/>
        </w:rPr>
        <w:t xml:space="preserve"> </w:t>
      </w:r>
      <w:r>
        <w:rPr>
          <w:sz w:val="24"/>
        </w:rPr>
        <w:t>and</w:t>
      </w:r>
      <w:r>
        <w:rPr>
          <w:spacing w:val="-14"/>
          <w:sz w:val="24"/>
        </w:rPr>
        <w:t xml:space="preserve"> </w:t>
      </w:r>
      <w:r>
        <w:rPr>
          <w:sz w:val="24"/>
        </w:rPr>
        <w:t>then</w:t>
      </w:r>
      <w:r>
        <w:rPr>
          <w:spacing w:val="-15"/>
          <w:sz w:val="24"/>
        </w:rPr>
        <w:t xml:space="preserve"> </w:t>
      </w:r>
      <w:r>
        <w:rPr>
          <w:sz w:val="24"/>
        </w:rPr>
        <w:t>multiply</w:t>
      </w:r>
      <w:r>
        <w:rPr>
          <w:spacing w:val="-14"/>
          <w:sz w:val="24"/>
        </w:rPr>
        <w:t xml:space="preserve"> </w:t>
      </w:r>
      <w:r>
        <w:rPr>
          <w:sz w:val="24"/>
        </w:rPr>
        <w:t>the</w:t>
      </w:r>
      <w:r>
        <w:rPr>
          <w:spacing w:val="-15"/>
          <w:sz w:val="24"/>
        </w:rPr>
        <w:t xml:space="preserve"> </w:t>
      </w:r>
      <w:r>
        <w:rPr>
          <w:sz w:val="24"/>
        </w:rPr>
        <w:t>result</w:t>
      </w:r>
      <w:r>
        <w:rPr>
          <w:spacing w:val="-15"/>
          <w:sz w:val="24"/>
        </w:rPr>
        <w:t xml:space="preserve"> </w:t>
      </w:r>
      <w:r>
        <w:rPr>
          <w:sz w:val="24"/>
        </w:rPr>
        <w:t>by</w:t>
      </w:r>
      <w:r>
        <w:rPr>
          <w:spacing w:val="-14"/>
          <w:sz w:val="24"/>
        </w:rPr>
        <w:t xml:space="preserve"> </w:t>
      </w:r>
      <w:r>
        <w:rPr>
          <w:sz w:val="24"/>
        </w:rPr>
        <w:t>the</w:t>
      </w:r>
      <w:r>
        <w:rPr>
          <w:spacing w:val="-15"/>
          <w:sz w:val="24"/>
        </w:rPr>
        <w:t xml:space="preserve"> </w:t>
      </w:r>
      <w:r>
        <w:rPr>
          <w:sz w:val="24"/>
        </w:rPr>
        <w:t>Multiplier</w:t>
      </w:r>
      <w:r>
        <w:rPr>
          <w:spacing w:val="-15"/>
          <w:sz w:val="24"/>
        </w:rPr>
        <w:t xml:space="preserve"> </w:t>
      </w:r>
      <w:r>
        <w:rPr>
          <w:sz w:val="24"/>
        </w:rPr>
        <w:t>for</w:t>
      </w:r>
      <w:r>
        <w:rPr>
          <w:spacing w:val="-15"/>
          <w:sz w:val="24"/>
        </w:rPr>
        <w:t xml:space="preserve"> </w:t>
      </w:r>
      <w:r>
        <w:rPr>
          <w:sz w:val="24"/>
        </w:rPr>
        <w:t>Overhead and</w:t>
      </w:r>
      <w:r>
        <w:rPr>
          <w:spacing w:val="-12"/>
          <w:sz w:val="24"/>
        </w:rPr>
        <w:t xml:space="preserve"> </w:t>
      </w:r>
      <w:r>
        <w:rPr>
          <w:sz w:val="24"/>
        </w:rPr>
        <w:t>Profit</w:t>
      </w:r>
      <w:r>
        <w:rPr>
          <w:spacing w:val="-12"/>
          <w:sz w:val="24"/>
        </w:rPr>
        <w:t xml:space="preserve"> </w:t>
      </w:r>
      <w:r>
        <w:rPr>
          <w:sz w:val="24"/>
        </w:rPr>
        <w:t>set</w:t>
      </w:r>
      <w:r>
        <w:rPr>
          <w:spacing w:val="-12"/>
          <w:sz w:val="24"/>
        </w:rPr>
        <w:t xml:space="preserve"> </w:t>
      </w:r>
      <w:r>
        <w:rPr>
          <w:sz w:val="24"/>
        </w:rPr>
        <w:t>forth</w:t>
      </w:r>
      <w:r>
        <w:rPr>
          <w:spacing w:val="-12"/>
          <w:sz w:val="24"/>
        </w:rPr>
        <w:t xml:space="preserve"> </w:t>
      </w:r>
      <w:r>
        <w:rPr>
          <w:sz w:val="24"/>
        </w:rPr>
        <w:t>in</w:t>
      </w:r>
      <w:r>
        <w:rPr>
          <w:spacing w:val="-12"/>
          <w:sz w:val="24"/>
        </w:rPr>
        <w:t xml:space="preserve"> </w:t>
      </w:r>
      <w:r>
        <w:rPr>
          <w:sz w:val="24"/>
        </w:rPr>
        <w:t>Exhibit</w:t>
      </w:r>
      <w:r>
        <w:rPr>
          <w:spacing w:val="-12"/>
          <w:sz w:val="24"/>
        </w:rPr>
        <w:t xml:space="preserve"> </w:t>
      </w:r>
      <w:r>
        <w:rPr>
          <w:sz w:val="24"/>
        </w:rPr>
        <w:t>A;</w:t>
      </w:r>
      <w:r>
        <w:rPr>
          <w:spacing w:val="-12"/>
          <w:sz w:val="24"/>
        </w:rPr>
        <w:t xml:space="preserve"> </w:t>
      </w:r>
      <w:r>
        <w:rPr>
          <w:sz w:val="24"/>
        </w:rPr>
        <w:t>provided,</w:t>
      </w:r>
      <w:r>
        <w:rPr>
          <w:spacing w:val="-12"/>
          <w:sz w:val="24"/>
        </w:rPr>
        <w:t xml:space="preserve"> </w:t>
      </w:r>
      <w:r>
        <w:rPr>
          <w:sz w:val="24"/>
        </w:rPr>
        <w:t>however,</w:t>
      </w:r>
      <w:r>
        <w:rPr>
          <w:spacing w:val="-12"/>
          <w:sz w:val="24"/>
        </w:rPr>
        <w:t xml:space="preserve"> </w:t>
      </w:r>
      <w:r>
        <w:rPr>
          <w:sz w:val="24"/>
        </w:rPr>
        <w:t>the</w:t>
      </w:r>
      <w:r>
        <w:rPr>
          <w:spacing w:val="-13"/>
          <w:sz w:val="24"/>
        </w:rPr>
        <w:t xml:space="preserve"> </w:t>
      </w:r>
      <w:r>
        <w:rPr>
          <w:sz w:val="24"/>
        </w:rPr>
        <w:t>Multiplier</w:t>
      </w:r>
      <w:r>
        <w:rPr>
          <w:spacing w:val="-13"/>
          <w:sz w:val="24"/>
        </w:rPr>
        <w:t xml:space="preserve"> </w:t>
      </w:r>
      <w:r>
        <w:rPr>
          <w:sz w:val="24"/>
        </w:rPr>
        <w:t>shall</w:t>
      </w:r>
      <w:r>
        <w:rPr>
          <w:spacing w:val="-12"/>
          <w:sz w:val="24"/>
        </w:rPr>
        <w:t xml:space="preserve"> </w:t>
      </w:r>
      <w:r>
        <w:rPr>
          <w:b/>
          <w:sz w:val="24"/>
        </w:rPr>
        <w:t>NOT</w:t>
      </w:r>
      <w:r>
        <w:rPr>
          <w:b/>
          <w:spacing w:val="-12"/>
          <w:sz w:val="24"/>
        </w:rPr>
        <w:t xml:space="preserve"> </w:t>
      </w:r>
      <w:r>
        <w:rPr>
          <w:sz w:val="24"/>
        </w:rPr>
        <w:t>apply</w:t>
      </w:r>
      <w:r>
        <w:rPr>
          <w:spacing w:val="-12"/>
          <w:sz w:val="24"/>
        </w:rPr>
        <w:t xml:space="preserve"> </w:t>
      </w:r>
      <w:r>
        <w:rPr>
          <w:sz w:val="24"/>
        </w:rPr>
        <w:t>to</w:t>
      </w:r>
      <w:r>
        <w:rPr>
          <w:spacing w:val="-12"/>
          <w:sz w:val="24"/>
        </w:rPr>
        <w:t xml:space="preserve"> </w:t>
      </w:r>
      <w:r>
        <w:rPr>
          <w:sz w:val="24"/>
        </w:rPr>
        <w:t>any</w:t>
      </w:r>
      <w:r>
        <w:rPr>
          <w:spacing w:val="-12"/>
          <w:sz w:val="24"/>
        </w:rPr>
        <w:t xml:space="preserve"> </w:t>
      </w:r>
      <w:r>
        <w:rPr>
          <w:sz w:val="24"/>
        </w:rPr>
        <w:t>increase in the Assigned Employee’s Direct Salary Rate per hour for services performed during other than regular business hours.</w:t>
      </w:r>
    </w:p>
    <w:p w14:paraId="5FC1DFE8" w14:textId="77777777" w:rsidR="00D87EBC" w:rsidRDefault="00D87EBC">
      <w:pPr>
        <w:pStyle w:val="BodyText"/>
      </w:pPr>
    </w:p>
    <w:p w14:paraId="2BB7B341" w14:textId="77777777" w:rsidR="00D87EBC" w:rsidRDefault="009D2CBE">
      <w:pPr>
        <w:pStyle w:val="ListParagraph"/>
        <w:numPr>
          <w:ilvl w:val="0"/>
          <w:numId w:val="26"/>
        </w:numPr>
        <w:tabs>
          <w:tab w:val="left" w:pos="1383"/>
        </w:tabs>
        <w:ind w:right="121"/>
        <w:rPr>
          <w:sz w:val="24"/>
        </w:rPr>
      </w:pPr>
      <w:r>
        <w:rPr>
          <w:sz w:val="24"/>
        </w:rPr>
        <w:t>Assigned</w:t>
      </w:r>
      <w:r>
        <w:rPr>
          <w:spacing w:val="-15"/>
          <w:sz w:val="24"/>
        </w:rPr>
        <w:t xml:space="preserve"> </w:t>
      </w:r>
      <w:r>
        <w:rPr>
          <w:sz w:val="24"/>
        </w:rPr>
        <w:t>Employee’s</w:t>
      </w:r>
      <w:r>
        <w:rPr>
          <w:spacing w:val="-15"/>
          <w:sz w:val="24"/>
        </w:rPr>
        <w:t xml:space="preserve"> </w:t>
      </w:r>
      <w:r>
        <w:rPr>
          <w:sz w:val="24"/>
        </w:rPr>
        <w:t>Direct</w:t>
      </w:r>
      <w:r>
        <w:rPr>
          <w:spacing w:val="-15"/>
          <w:sz w:val="24"/>
        </w:rPr>
        <w:t xml:space="preserve"> </w:t>
      </w:r>
      <w:r>
        <w:rPr>
          <w:sz w:val="24"/>
        </w:rPr>
        <w:t>Salary</w:t>
      </w:r>
      <w:r>
        <w:rPr>
          <w:spacing w:val="-15"/>
          <w:sz w:val="24"/>
        </w:rPr>
        <w:t xml:space="preserve"> </w:t>
      </w:r>
      <w:r>
        <w:rPr>
          <w:sz w:val="24"/>
        </w:rPr>
        <w:t>Rate</w:t>
      </w:r>
      <w:r>
        <w:rPr>
          <w:spacing w:val="-15"/>
          <w:sz w:val="24"/>
        </w:rPr>
        <w:t xml:space="preserve"> </w:t>
      </w:r>
      <w:r>
        <w:rPr>
          <w:sz w:val="24"/>
        </w:rPr>
        <w:t>per</w:t>
      </w:r>
      <w:r>
        <w:rPr>
          <w:spacing w:val="-15"/>
          <w:sz w:val="24"/>
        </w:rPr>
        <w:t xml:space="preserve"> </w:t>
      </w:r>
      <w:r>
        <w:rPr>
          <w:sz w:val="24"/>
        </w:rPr>
        <w:t>hour,</w:t>
      </w:r>
      <w:r>
        <w:rPr>
          <w:spacing w:val="-15"/>
          <w:sz w:val="24"/>
        </w:rPr>
        <w:t xml:space="preserve"> </w:t>
      </w:r>
      <w:r>
        <w:rPr>
          <w:sz w:val="24"/>
        </w:rPr>
        <w:t>determined</w:t>
      </w:r>
      <w:r>
        <w:rPr>
          <w:spacing w:val="-15"/>
          <w:sz w:val="24"/>
        </w:rPr>
        <w:t xml:space="preserve"> </w:t>
      </w:r>
      <w:r>
        <w:rPr>
          <w:sz w:val="24"/>
        </w:rPr>
        <w:t>and</w:t>
      </w:r>
      <w:r>
        <w:rPr>
          <w:spacing w:val="-15"/>
          <w:sz w:val="24"/>
        </w:rPr>
        <w:t xml:space="preserve"> </w:t>
      </w:r>
      <w:r>
        <w:rPr>
          <w:sz w:val="24"/>
        </w:rPr>
        <w:t>approved</w:t>
      </w:r>
      <w:r>
        <w:rPr>
          <w:spacing w:val="-15"/>
          <w:sz w:val="24"/>
        </w:rPr>
        <w:t xml:space="preserve"> </w:t>
      </w:r>
      <w:r>
        <w:rPr>
          <w:sz w:val="24"/>
        </w:rPr>
        <w:t>in</w:t>
      </w:r>
      <w:r>
        <w:rPr>
          <w:spacing w:val="-15"/>
          <w:sz w:val="24"/>
        </w:rPr>
        <w:t xml:space="preserve"> </w:t>
      </w:r>
      <w:r>
        <w:rPr>
          <w:sz w:val="24"/>
        </w:rPr>
        <w:t>writing by the</w:t>
      </w:r>
      <w:r>
        <w:rPr>
          <w:spacing w:val="-1"/>
          <w:sz w:val="24"/>
        </w:rPr>
        <w:t xml:space="preserve"> </w:t>
      </w:r>
      <w:r>
        <w:rPr>
          <w:sz w:val="24"/>
        </w:rPr>
        <w:t>Commissioner</w:t>
      </w:r>
      <w:r>
        <w:rPr>
          <w:spacing w:val="-1"/>
          <w:sz w:val="24"/>
        </w:rPr>
        <w:t xml:space="preserve"> </w:t>
      </w:r>
      <w:r>
        <w:rPr>
          <w:sz w:val="24"/>
        </w:rPr>
        <w:t>in accordance</w:t>
      </w:r>
      <w:r>
        <w:rPr>
          <w:spacing w:val="-1"/>
          <w:sz w:val="24"/>
        </w:rPr>
        <w:t xml:space="preserve"> </w:t>
      </w:r>
      <w:r>
        <w:rPr>
          <w:sz w:val="24"/>
        </w:rPr>
        <w:t>with the</w:t>
      </w:r>
      <w:r>
        <w:rPr>
          <w:spacing w:val="-1"/>
          <w:sz w:val="24"/>
        </w:rPr>
        <w:t xml:space="preserve"> </w:t>
      </w:r>
      <w:r>
        <w:rPr>
          <w:sz w:val="24"/>
        </w:rPr>
        <w:t>provisions set forth below.</w:t>
      </w:r>
      <w:r>
        <w:rPr>
          <w:spacing w:val="40"/>
          <w:sz w:val="24"/>
        </w:rPr>
        <w:t xml:space="preserve"> </w:t>
      </w:r>
      <w:r>
        <w:rPr>
          <w:sz w:val="24"/>
        </w:rPr>
        <w:t>In the</w:t>
      </w:r>
      <w:r>
        <w:rPr>
          <w:spacing w:val="-1"/>
          <w:sz w:val="24"/>
        </w:rPr>
        <w:t xml:space="preserve"> </w:t>
      </w:r>
      <w:r>
        <w:rPr>
          <w:sz w:val="24"/>
        </w:rPr>
        <w:t xml:space="preserve">event the Consultant receives written authorization from the Commissioner to have an Assigned Employee perform services during other than regular business hours, the employee’s Direct Salary Rate per hour may be subject to an increase, as provided </w:t>
      </w:r>
      <w:r>
        <w:rPr>
          <w:spacing w:val="-2"/>
          <w:sz w:val="24"/>
        </w:rPr>
        <w:t>below.</w:t>
      </w:r>
    </w:p>
    <w:p w14:paraId="416494A3" w14:textId="77777777" w:rsidR="00D87EBC" w:rsidRDefault="009D2CBE">
      <w:pPr>
        <w:pStyle w:val="ListParagraph"/>
        <w:numPr>
          <w:ilvl w:val="0"/>
          <w:numId w:val="26"/>
        </w:numPr>
        <w:tabs>
          <w:tab w:val="left" w:pos="1381"/>
          <w:tab w:val="left" w:pos="1383"/>
        </w:tabs>
        <w:ind w:right="118"/>
        <w:rPr>
          <w:sz w:val="24"/>
        </w:rPr>
      </w:pPr>
      <w:r>
        <w:rPr>
          <w:sz w:val="24"/>
        </w:rPr>
        <w:t>Total number of hours set forth on time sheets completed by the Assigned Employee for the week in question during which the Assigned Employee actually performed services for the Project on a time card basis.</w:t>
      </w:r>
      <w:r>
        <w:rPr>
          <w:spacing w:val="40"/>
          <w:sz w:val="24"/>
        </w:rPr>
        <w:t xml:space="preserve"> </w:t>
      </w:r>
      <w:r>
        <w:rPr>
          <w:sz w:val="24"/>
        </w:rPr>
        <w:t xml:space="preserve">This total number of hours shall </w:t>
      </w:r>
      <w:r>
        <w:rPr>
          <w:b/>
          <w:sz w:val="24"/>
        </w:rPr>
        <w:t xml:space="preserve">NOT </w:t>
      </w:r>
      <w:r>
        <w:rPr>
          <w:sz w:val="24"/>
        </w:rPr>
        <w:t>include</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(1)</w:t>
      </w:r>
      <w:r>
        <w:rPr>
          <w:spacing w:val="-4"/>
          <w:sz w:val="24"/>
        </w:rPr>
        <w:t xml:space="preserve"> </w:t>
      </w:r>
      <w:r>
        <w:rPr>
          <w:sz w:val="24"/>
        </w:rPr>
        <w:t>any</w:t>
      </w:r>
      <w:r>
        <w:rPr>
          <w:spacing w:val="-3"/>
          <w:sz w:val="24"/>
        </w:rPr>
        <w:t xml:space="preserve"> </w:t>
      </w:r>
      <w:r>
        <w:rPr>
          <w:sz w:val="24"/>
        </w:rPr>
        <w:t>hours</w:t>
      </w:r>
      <w:r>
        <w:rPr>
          <w:spacing w:val="-3"/>
          <w:sz w:val="24"/>
        </w:rPr>
        <w:t xml:space="preserve"> </w:t>
      </w:r>
      <w:r>
        <w:rPr>
          <w:sz w:val="24"/>
        </w:rPr>
        <w:t>the</w:t>
      </w:r>
      <w:r>
        <w:rPr>
          <w:spacing w:val="-2"/>
          <w:sz w:val="24"/>
        </w:rPr>
        <w:t xml:space="preserve"> </w:t>
      </w:r>
      <w:r>
        <w:rPr>
          <w:sz w:val="24"/>
        </w:rPr>
        <w:t>Assigned</w:t>
      </w:r>
      <w:r>
        <w:rPr>
          <w:spacing w:val="-1"/>
          <w:sz w:val="24"/>
        </w:rPr>
        <w:t xml:space="preserve"> </w:t>
      </w:r>
      <w:r>
        <w:rPr>
          <w:sz w:val="24"/>
        </w:rPr>
        <w:t>Employee</w:t>
      </w:r>
      <w:r>
        <w:rPr>
          <w:spacing w:val="-4"/>
          <w:sz w:val="24"/>
        </w:rPr>
        <w:t xml:space="preserve"> </w:t>
      </w:r>
      <w:r>
        <w:rPr>
          <w:sz w:val="24"/>
        </w:rPr>
        <w:t>spent</w:t>
      </w:r>
      <w:r>
        <w:rPr>
          <w:spacing w:val="-1"/>
          <w:sz w:val="24"/>
        </w:rPr>
        <w:t xml:space="preserve"> </w:t>
      </w:r>
      <w:r>
        <w:rPr>
          <w:sz w:val="24"/>
        </w:rPr>
        <w:t>commuting</w:t>
      </w:r>
      <w:r>
        <w:rPr>
          <w:spacing w:val="-3"/>
          <w:sz w:val="24"/>
        </w:rPr>
        <w:t xml:space="preserve"> </w:t>
      </w:r>
      <w:r>
        <w:rPr>
          <w:sz w:val="24"/>
        </w:rPr>
        <w:t>and/or traveling;</w:t>
      </w:r>
      <w:r>
        <w:rPr>
          <w:spacing w:val="-12"/>
          <w:sz w:val="24"/>
        </w:rPr>
        <w:t xml:space="preserve"> </w:t>
      </w:r>
      <w:r>
        <w:rPr>
          <w:sz w:val="24"/>
        </w:rPr>
        <w:t>(2)</w:t>
      </w:r>
      <w:r>
        <w:rPr>
          <w:spacing w:val="-11"/>
          <w:sz w:val="24"/>
        </w:rPr>
        <w:t xml:space="preserve"> </w:t>
      </w:r>
      <w:r>
        <w:rPr>
          <w:sz w:val="24"/>
        </w:rPr>
        <w:t>any</w:t>
      </w:r>
      <w:r>
        <w:rPr>
          <w:spacing w:val="-12"/>
          <w:sz w:val="24"/>
        </w:rPr>
        <w:t xml:space="preserve"> </w:t>
      </w:r>
      <w:r>
        <w:rPr>
          <w:sz w:val="24"/>
        </w:rPr>
        <w:t>non-billable</w:t>
      </w:r>
      <w:r>
        <w:rPr>
          <w:spacing w:val="-13"/>
          <w:sz w:val="24"/>
        </w:rPr>
        <w:t xml:space="preserve"> </w:t>
      </w:r>
      <w:r>
        <w:rPr>
          <w:sz w:val="24"/>
        </w:rPr>
        <w:t>hours,</w:t>
      </w:r>
      <w:r>
        <w:rPr>
          <w:spacing w:val="-12"/>
          <w:sz w:val="24"/>
        </w:rPr>
        <w:t xml:space="preserve"> </w:t>
      </w:r>
      <w:r>
        <w:rPr>
          <w:sz w:val="24"/>
        </w:rPr>
        <w:t>as</w:t>
      </w:r>
      <w:r>
        <w:rPr>
          <w:spacing w:val="-10"/>
          <w:sz w:val="24"/>
        </w:rPr>
        <w:t xml:space="preserve"> </w:t>
      </w:r>
      <w:r>
        <w:rPr>
          <w:sz w:val="24"/>
        </w:rPr>
        <w:t>defined</w:t>
      </w:r>
      <w:r>
        <w:rPr>
          <w:spacing w:val="-11"/>
          <w:sz w:val="24"/>
        </w:rPr>
        <w:t xml:space="preserve"> </w:t>
      </w:r>
      <w:r>
        <w:rPr>
          <w:sz w:val="24"/>
        </w:rPr>
        <w:t>below;</w:t>
      </w:r>
      <w:r>
        <w:rPr>
          <w:spacing w:val="-12"/>
          <w:sz w:val="24"/>
        </w:rPr>
        <w:t xml:space="preserve"> </w:t>
      </w:r>
      <w:r>
        <w:rPr>
          <w:sz w:val="24"/>
        </w:rPr>
        <w:t>(3)</w:t>
      </w:r>
      <w:r>
        <w:rPr>
          <w:spacing w:val="-13"/>
          <w:sz w:val="24"/>
        </w:rPr>
        <w:t xml:space="preserve"> </w:t>
      </w:r>
      <w:r>
        <w:rPr>
          <w:sz w:val="24"/>
        </w:rPr>
        <w:t>any</w:t>
      </w:r>
      <w:r>
        <w:rPr>
          <w:spacing w:val="-12"/>
          <w:sz w:val="24"/>
        </w:rPr>
        <w:t xml:space="preserve"> </w:t>
      </w:r>
      <w:r>
        <w:rPr>
          <w:sz w:val="24"/>
        </w:rPr>
        <w:t>hours</w:t>
      </w:r>
      <w:r>
        <w:rPr>
          <w:spacing w:val="-12"/>
          <w:sz w:val="24"/>
        </w:rPr>
        <w:t xml:space="preserve"> </w:t>
      </w:r>
      <w:r>
        <w:rPr>
          <w:sz w:val="24"/>
        </w:rPr>
        <w:t>during</w:t>
      </w:r>
      <w:r>
        <w:rPr>
          <w:spacing w:val="-11"/>
          <w:sz w:val="24"/>
        </w:rPr>
        <w:t xml:space="preserve"> </w:t>
      </w:r>
      <w:r>
        <w:rPr>
          <w:sz w:val="24"/>
        </w:rPr>
        <w:t>which</w:t>
      </w:r>
      <w:r>
        <w:rPr>
          <w:spacing w:val="-12"/>
          <w:sz w:val="24"/>
        </w:rPr>
        <w:t xml:space="preserve"> </w:t>
      </w:r>
      <w:r>
        <w:rPr>
          <w:sz w:val="24"/>
        </w:rPr>
        <w:t>the Assigned Employee performed services for any other project; (4) any hours the Assigned</w:t>
      </w:r>
      <w:r>
        <w:rPr>
          <w:spacing w:val="-15"/>
          <w:sz w:val="24"/>
        </w:rPr>
        <w:t xml:space="preserve"> </w:t>
      </w:r>
      <w:r>
        <w:rPr>
          <w:sz w:val="24"/>
        </w:rPr>
        <w:t>Employee</w:t>
      </w:r>
      <w:r>
        <w:rPr>
          <w:spacing w:val="-15"/>
          <w:sz w:val="24"/>
        </w:rPr>
        <w:t xml:space="preserve"> </w:t>
      </w:r>
      <w:r>
        <w:rPr>
          <w:sz w:val="24"/>
        </w:rPr>
        <w:t>spent</w:t>
      </w:r>
      <w:r>
        <w:rPr>
          <w:spacing w:val="-15"/>
          <w:sz w:val="24"/>
        </w:rPr>
        <w:t xml:space="preserve"> </w:t>
      </w:r>
      <w:r>
        <w:rPr>
          <w:sz w:val="24"/>
        </w:rPr>
        <w:t>performing</w:t>
      </w:r>
      <w:r>
        <w:rPr>
          <w:spacing w:val="-15"/>
          <w:sz w:val="24"/>
        </w:rPr>
        <w:t xml:space="preserve"> </w:t>
      </w:r>
      <w:r>
        <w:rPr>
          <w:sz w:val="24"/>
        </w:rPr>
        <w:t>services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Project</w:t>
      </w:r>
      <w:r>
        <w:rPr>
          <w:spacing w:val="-15"/>
          <w:sz w:val="24"/>
        </w:rPr>
        <w:t xml:space="preserve"> </w:t>
      </w:r>
      <w:r>
        <w:rPr>
          <w:sz w:val="24"/>
        </w:rPr>
        <w:t>for</w:t>
      </w:r>
      <w:r>
        <w:rPr>
          <w:spacing w:val="-15"/>
          <w:sz w:val="24"/>
        </w:rPr>
        <w:t xml:space="preserve"> </w:t>
      </w:r>
      <w:r>
        <w:rPr>
          <w:sz w:val="24"/>
        </w:rPr>
        <w:t>which</w:t>
      </w:r>
      <w:r>
        <w:rPr>
          <w:spacing w:val="-15"/>
          <w:sz w:val="24"/>
        </w:rPr>
        <w:t xml:space="preserve"> </w:t>
      </w:r>
      <w:r>
        <w:rPr>
          <w:sz w:val="24"/>
        </w:rPr>
        <w:t>the</w:t>
      </w:r>
      <w:r>
        <w:rPr>
          <w:spacing w:val="-15"/>
          <w:sz w:val="24"/>
        </w:rPr>
        <w:t xml:space="preserve"> </w:t>
      </w:r>
      <w:r>
        <w:rPr>
          <w:sz w:val="24"/>
        </w:rPr>
        <w:t>Consultant is not entitled to compensation,</w:t>
      </w:r>
      <w:r>
        <w:rPr>
          <w:spacing w:val="40"/>
          <w:sz w:val="24"/>
        </w:rPr>
        <w:t xml:space="preserve"> </w:t>
      </w:r>
      <w:r>
        <w:rPr>
          <w:sz w:val="24"/>
        </w:rPr>
        <w:t>and (5) any non-regular business hours, unless otherwise authorized in advance, in writing by the Commissioner.</w:t>
      </w:r>
    </w:p>
    <w:p w14:paraId="4AA70AC1" w14:textId="77777777" w:rsidR="00D87EBC" w:rsidRDefault="009D2CBE">
      <w:pPr>
        <w:pStyle w:val="ListParagraph"/>
        <w:numPr>
          <w:ilvl w:val="0"/>
          <w:numId w:val="26"/>
        </w:numPr>
        <w:tabs>
          <w:tab w:val="left" w:pos="1383"/>
        </w:tabs>
        <w:ind w:right="120"/>
        <w:rPr>
          <w:sz w:val="24"/>
        </w:rPr>
      </w:pPr>
      <w:r>
        <w:rPr>
          <w:sz w:val="24"/>
        </w:rPr>
        <w:t>Non-billable</w:t>
      </w:r>
      <w:r>
        <w:rPr>
          <w:spacing w:val="-11"/>
          <w:sz w:val="24"/>
        </w:rPr>
        <w:t xml:space="preserve"> </w:t>
      </w:r>
      <w:r>
        <w:rPr>
          <w:sz w:val="24"/>
        </w:rPr>
        <w:t>hours</w:t>
      </w:r>
      <w:r>
        <w:rPr>
          <w:spacing w:val="-9"/>
          <w:sz w:val="24"/>
        </w:rPr>
        <w:t xml:space="preserve"> </w:t>
      </w:r>
      <w:r>
        <w:rPr>
          <w:sz w:val="24"/>
        </w:rPr>
        <w:t>shall</w:t>
      </w:r>
      <w:r>
        <w:rPr>
          <w:spacing w:val="-9"/>
          <w:sz w:val="24"/>
        </w:rPr>
        <w:t xml:space="preserve"> </w:t>
      </w:r>
      <w:r>
        <w:rPr>
          <w:sz w:val="24"/>
        </w:rPr>
        <w:t>be</w:t>
      </w:r>
      <w:r>
        <w:rPr>
          <w:spacing w:val="-11"/>
          <w:sz w:val="24"/>
        </w:rPr>
        <w:t xml:space="preserve"> </w:t>
      </w:r>
      <w:r>
        <w:rPr>
          <w:sz w:val="24"/>
        </w:rPr>
        <w:t>defined</w:t>
      </w:r>
      <w:r>
        <w:rPr>
          <w:spacing w:val="-10"/>
          <w:sz w:val="24"/>
        </w:rPr>
        <w:t xml:space="preserve"> </w:t>
      </w:r>
      <w:r>
        <w:rPr>
          <w:sz w:val="24"/>
        </w:rPr>
        <w:t>as</w:t>
      </w:r>
      <w:r>
        <w:rPr>
          <w:spacing w:val="-7"/>
          <w:sz w:val="24"/>
        </w:rPr>
        <w:t xml:space="preserve"> </w:t>
      </w:r>
      <w:r>
        <w:rPr>
          <w:sz w:val="24"/>
        </w:rPr>
        <w:t>any</w:t>
      </w:r>
      <w:r>
        <w:rPr>
          <w:spacing w:val="-10"/>
          <w:sz w:val="24"/>
        </w:rPr>
        <w:t xml:space="preserve"> </w:t>
      </w:r>
      <w:r>
        <w:rPr>
          <w:sz w:val="24"/>
        </w:rPr>
        <w:t>hours</w:t>
      </w:r>
      <w:r>
        <w:rPr>
          <w:spacing w:val="-7"/>
          <w:sz w:val="24"/>
        </w:rPr>
        <w:t xml:space="preserve"> </w:t>
      </w:r>
      <w:r>
        <w:rPr>
          <w:sz w:val="24"/>
        </w:rPr>
        <w:t>set</w:t>
      </w:r>
      <w:r>
        <w:rPr>
          <w:spacing w:val="-9"/>
          <w:sz w:val="24"/>
        </w:rPr>
        <w:t xml:space="preserve"> </w:t>
      </w:r>
      <w:r>
        <w:rPr>
          <w:sz w:val="24"/>
        </w:rPr>
        <w:t>forth</w:t>
      </w:r>
      <w:r>
        <w:rPr>
          <w:spacing w:val="-10"/>
          <w:sz w:val="24"/>
        </w:rPr>
        <w:t xml:space="preserve"> </w:t>
      </w:r>
      <w:r>
        <w:rPr>
          <w:sz w:val="24"/>
        </w:rPr>
        <w:t>on</w:t>
      </w:r>
      <w:r>
        <w:rPr>
          <w:spacing w:val="-10"/>
          <w:sz w:val="24"/>
        </w:rPr>
        <w:t xml:space="preserve"> </w:t>
      </w:r>
      <w:r>
        <w:rPr>
          <w:sz w:val="24"/>
        </w:rPr>
        <w:t>time</w:t>
      </w:r>
      <w:r>
        <w:rPr>
          <w:spacing w:val="-11"/>
          <w:sz w:val="24"/>
        </w:rPr>
        <w:t xml:space="preserve"> </w:t>
      </w:r>
      <w:r>
        <w:rPr>
          <w:sz w:val="24"/>
        </w:rPr>
        <w:t>sheets</w:t>
      </w:r>
      <w:r>
        <w:rPr>
          <w:spacing w:val="-7"/>
          <w:sz w:val="24"/>
        </w:rPr>
        <w:t xml:space="preserve"> </w:t>
      </w:r>
      <w:r>
        <w:rPr>
          <w:sz w:val="24"/>
        </w:rPr>
        <w:t>completed</w:t>
      </w:r>
      <w:r>
        <w:rPr>
          <w:spacing w:val="-10"/>
          <w:sz w:val="24"/>
        </w:rPr>
        <w:t xml:space="preserve"> </w:t>
      </w:r>
      <w:r>
        <w:rPr>
          <w:sz w:val="24"/>
        </w:rPr>
        <w:t>by the Assigned Employee which have been allocated to any category or function other than services performed hereunder.</w:t>
      </w:r>
      <w:r>
        <w:rPr>
          <w:spacing w:val="40"/>
          <w:sz w:val="24"/>
        </w:rPr>
        <w:t xml:space="preserve"> </w:t>
      </w:r>
      <w:r>
        <w:rPr>
          <w:sz w:val="24"/>
        </w:rPr>
        <w:t>Non-billable hours shall include without limitation:</w:t>
      </w:r>
      <w:r>
        <w:rPr>
          <w:spacing w:val="-3"/>
          <w:sz w:val="24"/>
        </w:rPr>
        <w:t xml:space="preserve"> </w:t>
      </w:r>
      <w:r>
        <w:rPr>
          <w:sz w:val="24"/>
        </w:rPr>
        <w:t>(1)</w:t>
      </w:r>
      <w:r>
        <w:rPr>
          <w:spacing w:val="-4"/>
          <w:sz w:val="24"/>
        </w:rPr>
        <w:t xml:space="preserve"> </w:t>
      </w:r>
      <w:r>
        <w:rPr>
          <w:sz w:val="24"/>
        </w:rPr>
        <w:t>compensated</w:t>
      </w:r>
      <w:r>
        <w:rPr>
          <w:spacing w:val="-3"/>
          <w:sz w:val="24"/>
        </w:rPr>
        <w:t xml:space="preserve"> </w:t>
      </w:r>
      <w:r>
        <w:rPr>
          <w:sz w:val="24"/>
        </w:rPr>
        <w:t>absence</w:t>
      </w:r>
      <w:r>
        <w:rPr>
          <w:spacing w:val="-2"/>
          <w:sz w:val="24"/>
        </w:rPr>
        <w:t xml:space="preserve"> </w:t>
      </w:r>
      <w:r>
        <w:rPr>
          <w:sz w:val="24"/>
        </w:rPr>
        <w:t>time,</w:t>
      </w:r>
      <w:r>
        <w:rPr>
          <w:spacing w:val="-3"/>
          <w:sz w:val="24"/>
        </w:rPr>
        <w:t xml:space="preserve"> </w:t>
      </w:r>
      <w:r>
        <w:rPr>
          <w:sz w:val="24"/>
        </w:rPr>
        <w:t>including</w:t>
      </w:r>
      <w:r>
        <w:rPr>
          <w:spacing w:val="-3"/>
          <w:sz w:val="24"/>
        </w:rPr>
        <w:t xml:space="preserve"> </w:t>
      </w:r>
      <w:r>
        <w:rPr>
          <w:sz w:val="24"/>
        </w:rPr>
        <w:t>without</w:t>
      </w:r>
      <w:r>
        <w:rPr>
          <w:spacing w:val="-3"/>
          <w:sz w:val="24"/>
        </w:rPr>
        <w:t xml:space="preserve"> </w:t>
      </w:r>
      <w:r>
        <w:rPr>
          <w:sz w:val="24"/>
        </w:rPr>
        <w:t>limitation</w:t>
      </w:r>
      <w:r>
        <w:rPr>
          <w:spacing w:val="-3"/>
          <w:sz w:val="24"/>
        </w:rPr>
        <w:t xml:space="preserve"> </w:t>
      </w:r>
      <w:r>
        <w:rPr>
          <w:sz w:val="24"/>
        </w:rPr>
        <w:t>vacation</w:t>
      </w:r>
      <w:r>
        <w:rPr>
          <w:spacing w:val="-3"/>
          <w:sz w:val="24"/>
        </w:rPr>
        <w:t xml:space="preserve"> </w:t>
      </w:r>
      <w:r>
        <w:rPr>
          <w:sz w:val="24"/>
        </w:rPr>
        <w:t>time, sick time, personal time and holidays; (2) performance of administrative tasks, or (3) any other time keeping category consistent with standard accounting practices.</w:t>
      </w:r>
    </w:p>
    <w:p w14:paraId="05546A47" w14:textId="77777777" w:rsidR="00D87EBC" w:rsidRDefault="009D2CBE">
      <w:pPr>
        <w:pStyle w:val="ListParagraph"/>
        <w:numPr>
          <w:ilvl w:val="0"/>
          <w:numId w:val="26"/>
        </w:numPr>
        <w:tabs>
          <w:tab w:val="left" w:pos="1381"/>
          <w:tab w:val="left" w:pos="1383"/>
        </w:tabs>
        <w:ind w:right="120"/>
        <w:rPr>
          <w:sz w:val="24"/>
        </w:rPr>
      </w:pPr>
      <w:r>
        <w:rPr>
          <w:sz w:val="24"/>
        </w:rPr>
        <w:t>When federal funding regulations do not allow for the use of a multiplier, the Commissioner and the Consultant may negotiate a fixed lump sum price or all- inclusive staffing expense rates, as appropriate, upon terms that are mutually acceptable. If all-inclusive staffing expense rates are used, such rates shall not be subject</w:t>
      </w:r>
      <w:r>
        <w:rPr>
          <w:spacing w:val="-5"/>
          <w:sz w:val="24"/>
        </w:rPr>
        <w:t xml:space="preserve"> </w:t>
      </w:r>
      <w:r>
        <w:rPr>
          <w:sz w:val="24"/>
        </w:rPr>
        <w:t>to</w:t>
      </w:r>
      <w:r>
        <w:rPr>
          <w:spacing w:val="-5"/>
          <w:sz w:val="24"/>
        </w:rPr>
        <w:t xml:space="preserve"> </w:t>
      </w:r>
      <w:r>
        <w:rPr>
          <w:sz w:val="24"/>
        </w:rPr>
        <w:t>mark-up</w:t>
      </w:r>
      <w:r>
        <w:rPr>
          <w:spacing w:val="-5"/>
          <w:sz w:val="24"/>
        </w:rPr>
        <w:t xml:space="preserve"> </w:t>
      </w:r>
      <w:r>
        <w:rPr>
          <w:sz w:val="24"/>
        </w:rPr>
        <w:t>of</w:t>
      </w:r>
      <w:r>
        <w:rPr>
          <w:spacing w:val="-6"/>
          <w:sz w:val="24"/>
        </w:rPr>
        <w:t xml:space="preserve"> </w:t>
      </w:r>
      <w:r>
        <w:rPr>
          <w:sz w:val="24"/>
        </w:rPr>
        <w:t>any</w:t>
      </w:r>
      <w:r>
        <w:rPr>
          <w:spacing w:val="-5"/>
          <w:sz w:val="24"/>
        </w:rPr>
        <w:t xml:space="preserve"> </w:t>
      </w:r>
      <w:r>
        <w:rPr>
          <w:sz w:val="24"/>
        </w:rPr>
        <w:t>kind,</w:t>
      </w:r>
      <w:r>
        <w:rPr>
          <w:spacing w:val="-5"/>
          <w:sz w:val="24"/>
        </w:rPr>
        <w:t xml:space="preserve"> </w:t>
      </w:r>
      <w:r>
        <w:rPr>
          <w:sz w:val="24"/>
        </w:rPr>
        <w:t>including,</w:t>
      </w:r>
      <w:r>
        <w:rPr>
          <w:spacing w:val="-6"/>
          <w:sz w:val="24"/>
        </w:rPr>
        <w:t xml:space="preserve"> </w:t>
      </w:r>
      <w:r>
        <w:rPr>
          <w:sz w:val="24"/>
        </w:rPr>
        <w:t>without</w:t>
      </w:r>
      <w:r>
        <w:rPr>
          <w:spacing w:val="-5"/>
          <w:sz w:val="24"/>
        </w:rPr>
        <w:t xml:space="preserve"> </w:t>
      </w:r>
      <w:r>
        <w:rPr>
          <w:sz w:val="24"/>
        </w:rPr>
        <w:t>limitation,</w:t>
      </w:r>
      <w:r>
        <w:rPr>
          <w:spacing w:val="-5"/>
          <w:sz w:val="24"/>
        </w:rPr>
        <w:t xml:space="preserve"> </w:t>
      </w:r>
      <w:r>
        <w:rPr>
          <w:sz w:val="24"/>
        </w:rPr>
        <w:t>for</w:t>
      </w:r>
      <w:r>
        <w:rPr>
          <w:spacing w:val="-6"/>
          <w:sz w:val="24"/>
        </w:rPr>
        <w:t xml:space="preserve"> </w:t>
      </w:r>
      <w:r>
        <w:rPr>
          <w:sz w:val="24"/>
        </w:rPr>
        <w:t>overhead</w:t>
      </w:r>
      <w:r>
        <w:rPr>
          <w:spacing w:val="-4"/>
          <w:sz w:val="24"/>
        </w:rPr>
        <w:t xml:space="preserve"> </w:t>
      </w:r>
      <w:r>
        <w:rPr>
          <w:sz w:val="24"/>
        </w:rPr>
        <w:t>and</w:t>
      </w:r>
      <w:r>
        <w:rPr>
          <w:spacing w:val="-5"/>
          <w:sz w:val="24"/>
        </w:rPr>
        <w:t xml:space="preserve"> </w:t>
      </w:r>
      <w:r>
        <w:rPr>
          <w:sz w:val="24"/>
        </w:rPr>
        <w:t>profit.</w:t>
      </w:r>
    </w:p>
    <w:p w14:paraId="127DE94E" w14:textId="77777777" w:rsidR="00D87EBC" w:rsidRDefault="009D2CBE">
      <w:pPr>
        <w:pStyle w:val="ListParagraph"/>
        <w:numPr>
          <w:ilvl w:val="2"/>
          <w:numId w:val="28"/>
        </w:numPr>
        <w:tabs>
          <w:tab w:val="left" w:pos="1563"/>
        </w:tabs>
        <w:spacing w:before="200"/>
        <w:ind w:right="119" w:firstLine="720"/>
        <w:rPr>
          <w:sz w:val="24"/>
        </w:rPr>
      </w:pPr>
      <w:r>
        <w:rPr>
          <w:sz w:val="24"/>
          <w:u w:val="single"/>
        </w:rPr>
        <w:t>Equitable Reduction</w:t>
      </w:r>
      <w:r>
        <w:rPr>
          <w:sz w:val="24"/>
        </w:rPr>
        <w:t>:</w:t>
      </w:r>
      <w:r>
        <w:rPr>
          <w:spacing w:val="40"/>
          <w:sz w:val="24"/>
        </w:rPr>
        <w:t xml:space="preserve"> </w:t>
      </w:r>
      <w:r>
        <w:rPr>
          <w:sz w:val="24"/>
        </w:rPr>
        <w:t>The amount of payment to the Consultant for services performed</w:t>
      </w:r>
      <w:r>
        <w:rPr>
          <w:spacing w:val="-1"/>
          <w:sz w:val="24"/>
        </w:rPr>
        <w:t xml:space="preserve"> </w:t>
      </w:r>
      <w:r>
        <w:rPr>
          <w:sz w:val="24"/>
        </w:rPr>
        <w:t>for</w:t>
      </w:r>
      <w:r>
        <w:rPr>
          <w:spacing w:val="-4"/>
          <w:sz w:val="24"/>
        </w:rPr>
        <w:t xml:space="preserve"> </w:t>
      </w:r>
      <w:r>
        <w:rPr>
          <w:sz w:val="24"/>
        </w:rPr>
        <w:t>the</w:t>
      </w:r>
      <w:r>
        <w:rPr>
          <w:spacing w:val="-2"/>
          <w:sz w:val="24"/>
        </w:rPr>
        <w:t xml:space="preserve"> </w:t>
      </w:r>
      <w:r>
        <w:rPr>
          <w:sz w:val="24"/>
        </w:rPr>
        <w:t>Project</w:t>
      </w:r>
      <w:r>
        <w:rPr>
          <w:spacing w:val="-1"/>
          <w:sz w:val="24"/>
        </w:rPr>
        <w:t xml:space="preserve"> </w:t>
      </w:r>
      <w:r>
        <w:rPr>
          <w:sz w:val="24"/>
        </w:rPr>
        <w:t>by</w:t>
      </w:r>
      <w:r>
        <w:rPr>
          <w:spacing w:val="-3"/>
          <w:sz w:val="24"/>
        </w:rPr>
        <w:t xml:space="preserve"> </w:t>
      </w:r>
      <w:r>
        <w:rPr>
          <w:sz w:val="24"/>
        </w:rPr>
        <w:t>an</w:t>
      </w:r>
      <w:r>
        <w:rPr>
          <w:spacing w:val="-1"/>
          <w:sz w:val="24"/>
        </w:rPr>
        <w:t xml:space="preserve"> </w:t>
      </w:r>
      <w:r>
        <w:rPr>
          <w:sz w:val="24"/>
        </w:rPr>
        <w:t>Assigned</w:t>
      </w:r>
      <w:r>
        <w:rPr>
          <w:spacing w:val="-1"/>
          <w:sz w:val="24"/>
        </w:rPr>
        <w:t xml:space="preserve"> </w:t>
      </w:r>
      <w:r>
        <w:rPr>
          <w:sz w:val="24"/>
        </w:rPr>
        <w:t>Employee,</w:t>
      </w:r>
      <w:r>
        <w:rPr>
          <w:spacing w:val="-1"/>
          <w:sz w:val="24"/>
        </w:rPr>
        <w:t xml:space="preserve"> </w:t>
      </w:r>
      <w:r>
        <w:rPr>
          <w:sz w:val="24"/>
        </w:rPr>
        <w:t>calculated</w:t>
      </w:r>
      <w:r>
        <w:rPr>
          <w:spacing w:val="-3"/>
          <w:sz w:val="24"/>
        </w:rPr>
        <w:t xml:space="preserve"> </w:t>
      </w:r>
      <w:r>
        <w:rPr>
          <w:sz w:val="24"/>
        </w:rPr>
        <w:t>as</w:t>
      </w:r>
      <w:r>
        <w:rPr>
          <w:spacing w:val="-1"/>
          <w:sz w:val="24"/>
        </w:rPr>
        <w:t xml:space="preserve"> </w:t>
      </w:r>
      <w:r>
        <w:rPr>
          <w:sz w:val="24"/>
        </w:rPr>
        <w:t>set</w:t>
      </w:r>
      <w:r>
        <w:rPr>
          <w:spacing w:val="-1"/>
          <w:sz w:val="24"/>
        </w:rPr>
        <w:t xml:space="preserve"> </w:t>
      </w:r>
      <w:r>
        <w:rPr>
          <w:sz w:val="24"/>
        </w:rPr>
        <w:t>forth</w:t>
      </w:r>
      <w:r>
        <w:rPr>
          <w:spacing w:val="-1"/>
          <w:sz w:val="24"/>
        </w:rPr>
        <w:t xml:space="preserve"> </w:t>
      </w:r>
      <w:r>
        <w:rPr>
          <w:sz w:val="24"/>
        </w:rPr>
        <w:t>above,</w:t>
      </w:r>
      <w:r>
        <w:rPr>
          <w:spacing w:val="-1"/>
          <w:sz w:val="24"/>
        </w:rPr>
        <w:t xml:space="preserve"> </w:t>
      </w:r>
      <w:r>
        <w:rPr>
          <w:sz w:val="24"/>
        </w:rPr>
        <w:t>shall</w:t>
      </w:r>
      <w:r>
        <w:rPr>
          <w:spacing w:val="-3"/>
          <w:sz w:val="24"/>
        </w:rPr>
        <w:t xml:space="preserve"> </w:t>
      </w:r>
      <w:r>
        <w:rPr>
          <w:sz w:val="24"/>
        </w:rPr>
        <w:t>be</w:t>
      </w:r>
      <w:r>
        <w:rPr>
          <w:spacing w:val="-2"/>
          <w:sz w:val="24"/>
        </w:rPr>
        <w:t xml:space="preserve"> </w:t>
      </w:r>
      <w:r>
        <w:rPr>
          <w:sz w:val="24"/>
        </w:rPr>
        <w:t>subject to an equitable reduction if, for the week during which an Assigned Employee performed services for the Project, the total number of hours for which the Assigned Employee was actually paid by the Consultant for that week, less any non-billable hours, is less than the total number of hours actually</w:t>
      </w:r>
      <w:r>
        <w:rPr>
          <w:spacing w:val="-5"/>
          <w:sz w:val="24"/>
        </w:rPr>
        <w:t xml:space="preserve"> </w:t>
      </w:r>
      <w:r>
        <w:rPr>
          <w:sz w:val="24"/>
        </w:rPr>
        <w:t>billed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Consultant</w:t>
      </w:r>
      <w:r>
        <w:rPr>
          <w:spacing w:val="-4"/>
          <w:sz w:val="24"/>
        </w:rPr>
        <w:t xml:space="preserve"> </w:t>
      </w:r>
      <w:r>
        <w:rPr>
          <w:sz w:val="24"/>
        </w:rPr>
        <w:t>to</w:t>
      </w:r>
      <w:r>
        <w:rPr>
          <w:spacing w:val="-5"/>
          <w:sz w:val="24"/>
        </w:rPr>
        <w:t xml:space="preserve"> </w:t>
      </w:r>
      <w:r>
        <w:rPr>
          <w:sz w:val="24"/>
        </w:rPr>
        <w:t>all</w:t>
      </w:r>
      <w:r>
        <w:rPr>
          <w:spacing w:val="-4"/>
          <w:sz w:val="24"/>
        </w:rPr>
        <w:t xml:space="preserve"> </w:t>
      </w:r>
      <w:r>
        <w:rPr>
          <w:sz w:val="24"/>
        </w:rPr>
        <w:t>entities</w:t>
      </w:r>
      <w:r>
        <w:rPr>
          <w:spacing w:val="-5"/>
          <w:sz w:val="24"/>
        </w:rPr>
        <w:t xml:space="preserve"> </w:t>
      </w:r>
      <w:r>
        <w:rPr>
          <w:sz w:val="24"/>
        </w:rPr>
        <w:t>for</w:t>
      </w:r>
      <w:r>
        <w:rPr>
          <w:spacing w:val="-3"/>
          <w:sz w:val="24"/>
        </w:rPr>
        <w:t xml:space="preserve"> </w:t>
      </w:r>
      <w:r>
        <w:rPr>
          <w:sz w:val="24"/>
        </w:rPr>
        <w:t>the</w:t>
      </w:r>
      <w:r>
        <w:rPr>
          <w:spacing w:val="-6"/>
          <w:sz w:val="24"/>
        </w:rPr>
        <w:t xml:space="preserve"> </w:t>
      </w:r>
      <w:r>
        <w:rPr>
          <w:sz w:val="24"/>
        </w:rPr>
        <w:t>Assigned</w:t>
      </w:r>
      <w:r>
        <w:rPr>
          <w:spacing w:val="-5"/>
          <w:sz w:val="24"/>
        </w:rPr>
        <w:t xml:space="preserve"> </w:t>
      </w:r>
      <w:r>
        <w:rPr>
          <w:sz w:val="24"/>
        </w:rPr>
        <w:t>Employee’s</w:t>
      </w:r>
      <w:r>
        <w:rPr>
          <w:spacing w:val="-2"/>
          <w:sz w:val="24"/>
        </w:rPr>
        <w:t xml:space="preserve"> </w:t>
      </w:r>
      <w:r>
        <w:rPr>
          <w:sz w:val="24"/>
        </w:rPr>
        <w:t>services</w:t>
      </w:r>
      <w:r>
        <w:rPr>
          <w:spacing w:val="-2"/>
          <w:sz w:val="24"/>
        </w:rPr>
        <w:t xml:space="preserve"> </w:t>
      </w:r>
      <w:r>
        <w:rPr>
          <w:sz w:val="24"/>
        </w:rPr>
        <w:t>for</w:t>
      </w:r>
      <w:r>
        <w:rPr>
          <w:spacing w:val="-6"/>
          <w:sz w:val="24"/>
        </w:rPr>
        <w:t xml:space="preserve"> </w:t>
      </w:r>
      <w:r>
        <w:rPr>
          <w:sz w:val="24"/>
        </w:rPr>
        <w:t>that</w:t>
      </w:r>
      <w:r>
        <w:rPr>
          <w:spacing w:val="-4"/>
          <w:sz w:val="24"/>
        </w:rPr>
        <w:t xml:space="preserve"> </w:t>
      </w:r>
      <w:r>
        <w:rPr>
          <w:sz w:val="24"/>
        </w:rPr>
        <w:t>week, including the number of hours billed for the Project.</w:t>
      </w:r>
      <w:r>
        <w:rPr>
          <w:spacing w:val="40"/>
          <w:sz w:val="24"/>
        </w:rPr>
        <w:t xml:space="preserve"> </w:t>
      </w:r>
      <w:r>
        <w:rPr>
          <w:sz w:val="24"/>
        </w:rPr>
        <w:t>In such event, the amount of payment to the Consultant for services performed by an Assigned Employee for the week in question, calculated as set forth above, shall be reduced by multiplying such amount by the following: the fractional number resulting from the division of the number set forth in paragraph (a) below by the number set forth in paragraph (b).</w:t>
      </w:r>
    </w:p>
    <w:p w14:paraId="036C2211" w14:textId="77777777" w:rsidR="00D87EBC" w:rsidRDefault="00D87EBC">
      <w:pPr>
        <w:pStyle w:val="BodyText"/>
      </w:pPr>
    </w:p>
    <w:p w14:paraId="666399A6" w14:textId="77777777" w:rsidR="00D87EBC" w:rsidRDefault="009D2CBE">
      <w:pPr>
        <w:pStyle w:val="ListParagraph"/>
        <w:numPr>
          <w:ilvl w:val="0"/>
          <w:numId w:val="25"/>
        </w:numPr>
        <w:tabs>
          <w:tab w:val="left" w:pos="1563"/>
        </w:tabs>
        <w:rPr>
          <w:sz w:val="24"/>
        </w:rPr>
      </w:pPr>
      <w:r>
        <w:rPr>
          <w:sz w:val="24"/>
        </w:rPr>
        <w:t>Total</w:t>
      </w:r>
      <w:r>
        <w:rPr>
          <w:spacing w:val="11"/>
          <w:sz w:val="24"/>
        </w:rPr>
        <w:t xml:space="preserve"> </w:t>
      </w:r>
      <w:r>
        <w:rPr>
          <w:sz w:val="24"/>
        </w:rPr>
        <w:t>number</w:t>
      </w:r>
      <w:r>
        <w:rPr>
          <w:spacing w:val="10"/>
          <w:sz w:val="24"/>
        </w:rPr>
        <w:t xml:space="preserve"> </w:t>
      </w:r>
      <w:r>
        <w:rPr>
          <w:sz w:val="24"/>
        </w:rPr>
        <w:t>of</w:t>
      </w:r>
      <w:r>
        <w:rPr>
          <w:spacing w:val="11"/>
          <w:sz w:val="24"/>
        </w:rPr>
        <w:t xml:space="preserve"> </w:t>
      </w:r>
      <w:r>
        <w:rPr>
          <w:sz w:val="24"/>
        </w:rPr>
        <w:t>hours</w:t>
      </w:r>
      <w:r>
        <w:rPr>
          <w:spacing w:val="11"/>
          <w:sz w:val="24"/>
        </w:rPr>
        <w:t xml:space="preserve"> </w:t>
      </w:r>
      <w:r>
        <w:rPr>
          <w:sz w:val="24"/>
        </w:rPr>
        <w:t>for</w:t>
      </w:r>
      <w:r>
        <w:rPr>
          <w:spacing w:val="10"/>
          <w:sz w:val="24"/>
        </w:rPr>
        <w:t xml:space="preserve"> </w:t>
      </w:r>
      <w:r>
        <w:rPr>
          <w:sz w:val="24"/>
        </w:rPr>
        <w:t>which</w:t>
      </w:r>
      <w:r>
        <w:rPr>
          <w:spacing w:val="12"/>
          <w:sz w:val="24"/>
        </w:rPr>
        <w:t xml:space="preserve"> </w:t>
      </w:r>
      <w:r>
        <w:rPr>
          <w:sz w:val="24"/>
        </w:rPr>
        <w:t>the</w:t>
      </w:r>
      <w:r>
        <w:rPr>
          <w:spacing w:val="12"/>
          <w:sz w:val="24"/>
        </w:rPr>
        <w:t xml:space="preserve"> </w:t>
      </w:r>
      <w:r>
        <w:rPr>
          <w:sz w:val="24"/>
        </w:rPr>
        <w:t>Assigned</w:t>
      </w:r>
      <w:r>
        <w:rPr>
          <w:spacing w:val="12"/>
          <w:sz w:val="24"/>
        </w:rPr>
        <w:t xml:space="preserve"> </w:t>
      </w:r>
      <w:r>
        <w:rPr>
          <w:sz w:val="24"/>
        </w:rPr>
        <w:t>Employee</w:t>
      </w:r>
      <w:r>
        <w:rPr>
          <w:spacing w:val="10"/>
          <w:sz w:val="24"/>
        </w:rPr>
        <w:t xml:space="preserve"> </w:t>
      </w:r>
      <w:r>
        <w:rPr>
          <w:sz w:val="24"/>
        </w:rPr>
        <w:t>was</w:t>
      </w:r>
      <w:r>
        <w:rPr>
          <w:spacing w:val="13"/>
          <w:sz w:val="24"/>
        </w:rPr>
        <w:t xml:space="preserve"> </w:t>
      </w:r>
      <w:r>
        <w:rPr>
          <w:sz w:val="24"/>
        </w:rPr>
        <w:t>actually</w:t>
      </w:r>
      <w:r>
        <w:rPr>
          <w:spacing w:val="12"/>
          <w:sz w:val="24"/>
        </w:rPr>
        <w:t xml:space="preserve"> </w:t>
      </w:r>
      <w:r>
        <w:rPr>
          <w:sz w:val="24"/>
        </w:rPr>
        <w:t>paid</w:t>
      </w:r>
      <w:r>
        <w:rPr>
          <w:spacing w:val="11"/>
          <w:sz w:val="24"/>
        </w:rPr>
        <w:t xml:space="preserve"> </w:t>
      </w:r>
      <w:r>
        <w:rPr>
          <w:sz w:val="24"/>
        </w:rPr>
        <w:t>by</w:t>
      </w:r>
      <w:r>
        <w:rPr>
          <w:spacing w:val="12"/>
          <w:sz w:val="24"/>
        </w:rPr>
        <w:t xml:space="preserve"> </w:t>
      </w:r>
      <w:r>
        <w:rPr>
          <w:spacing w:val="-5"/>
          <w:sz w:val="24"/>
        </w:rPr>
        <w:t>the</w:t>
      </w:r>
    </w:p>
    <w:p w14:paraId="160A6D58" w14:textId="77777777" w:rsidR="00D87EBC" w:rsidRDefault="00D87EBC">
      <w:pPr>
        <w:pStyle w:val="ListParagraph"/>
        <w:jc w:val="left"/>
        <w:rPr>
          <w:sz w:val="24"/>
        </w:rPr>
        <w:sectPr w:rsidR="00D87EBC">
          <w:pgSz w:w="12260" w:h="15860"/>
          <w:pgMar w:top="1240" w:right="1133" w:bottom="1040" w:left="1417" w:header="0" w:footer="849" w:gutter="0"/>
          <w:cols w:space="720"/>
        </w:sectPr>
      </w:pPr>
    </w:p>
    <w:p w14:paraId="29117BFF" w14:textId="77777777" w:rsidR="00D87EBC" w:rsidRDefault="009D2CBE">
      <w:pPr>
        <w:pStyle w:val="BodyText"/>
        <w:spacing w:before="60"/>
        <w:ind w:left="1563"/>
        <w:jc w:val="both"/>
      </w:pPr>
      <w:r>
        <w:lastRenderedPageBreak/>
        <w:t>Consultant</w:t>
      </w:r>
      <w:r>
        <w:rPr>
          <w:spacing w:val="-4"/>
        </w:rPr>
        <w:t xml:space="preserve"> </w:t>
      </w:r>
      <w:r>
        <w:t>for</w:t>
      </w:r>
      <w:r>
        <w:rPr>
          <w:spacing w:val="-2"/>
        </w:rPr>
        <w:t xml:space="preserve"> </w:t>
      </w:r>
      <w:r>
        <w:t>the</w:t>
      </w:r>
      <w:r>
        <w:rPr>
          <w:spacing w:val="-2"/>
        </w:rPr>
        <w:t xml:space="preserve"> </w:t>
      </w:r>
      <w:r>
        <w:t>week</w:t>
      </w:r>
      <w:r>
        <w:rPr>
          <w:spacing w:val="-1"/>
        </w:rPr>
        <w:t xml:space="preserve"> </w:t>
      </w:r>
      <w:r>
        <w:t>in</w:t>
      </w:r>
      <w:r>
        <w:rPr>
          <w:spacing w:val="-1"/>
        </w:rPr>
        <w:t xml:space="preserve"> </w:t>
      </w:r>
      <w:r>
        <w:t>question,</w:t>
      </w:r>
      <w:r>
        <w:rPr>
          <w:spacing w:val="-1"/>
        </w:rPr>
        <w:t xml:space="preserve"> </w:t>
      </w:r>
      <w:r>
        <w:t>less</w:t>
      </w:r>
      <w:r>
        <w:rPr>
          <w:spacing w:val="-1"/>
        </w:rPr>
        <w:t xml:space="preserve"> </w:t>
      </w:r>
      <w:r>
        <w:t>any</w:t>
      </w:r>
      <w:r>
        <w:rPr>
          <w:spacing w:val="-1"/>
        </w:rPr>
        <w:t xml:space="preserve"> </w:t>
      </w:r>
      <w:r>
        <w:t>non-billable</w:t>
      </w:r>
      <w:r>
        <w:rPr>
          <w:spacing w:val="-2"/>
        </w:rPr>
        <w:t xml:space="preserve"> </w:t>
      </w:r>
      <w:r>
        <w:t>hours,</w:t>
      </w:r>
      <w:r>
        <w:rPr>
          <w:spacing w:val="-1"/>
        </w:rPr>
        <w:t xml:space="preserve"> </w:t>
      </w:r>
      <w:r>
        <w:t>as</w:t>
      </w:r>
      <w:r>
        <w:rPr>
          <w:spacing w:val="-1"/>
        </w:rPr>
        <w:t xml:space="preserve"> </w:t>
      </w:r>
      <w:r>
        <w:t>defined</w:t>
      </w:r>
      <w:r>
        <w:rPr>
          <w:spacing w:val="1"/>
        </w:rPr>
        <w:t xml:space="preserve"> </w:t>
      </w:r>
      <w:r>
        <w:rPr>
          <w:spacing w:val="-2"/>
        </w:rPr>
        <w:t>above.</w:t>
      </w:r>
    </w:p>
    <w:p w14:paraId="1ECEB3DD" w14:textId="77777777" w:rsidR="00D87EBC" w:rsidRDefault="009D2CBE">
      <w:pPr>
        <w:pStyle w:val="ListParagraph"/>
        <w:numPr>
          <w:ilvl w:val="0"/>
          <w:numId w:val="25"/>
        </w:numPr>
        <w:tabs>
          <w:tab w:val="left" w:pos="1561"/>
          <w:tab w:val="left" w:pos="1563"/>
        </w:tabs>
        <w:ind w:right="123"/>
        <w:rPr>
          <w:sz w:val="24"/>
        </w:rPr>
      </w:pPr>
      <w:r>
        <w:rPr>
          <w:sz w:val="24"/>
        </w:rPr>
        <w:t>Total number of hours actually billed by the Consultant to all entities for the Assigned Employee’s services for the week in question, including the number of hours billed for the Project.</w:t>
      </w:r>
    </w:p>
    <w:p w14:paraId="7AD6F109" w14:textId="77777777" w:rsidR="00D87EBC" w:rsidRDefault="00D87EBC">
      <w:pPr>
        <w:pStyle w:val="BodyText"/>
      </w:pPr>
    </w:p>
    <w:p w14:paraId="22E9D89D" w14:textId="77777777" w:rsidR="00D87EBC" w:rsidRDefault="009D2CBE">
      <w:pPr>
        <w:pStyle w:val="ListParagraph"/>
        <w:numPr>
          <w:ilvl w:val="2"/>
          <w:numId w:val="28"/>
        </w:numPr>
        <w:tabs>
          <w:tab w:val="left" w:pos="1563"/>
        </w:tabs>
        <w:ind w:right="122" w:firstLine="720"/>
        <w:rPr>
          <w:sz w:val="24"/>
        </w:rPr>
      </w:pPr>
      <w:r>
        <w:rPr>
          <w:sz w:val="24"/>
          <w:u w:val="single"/>
        </w:rPr>
        <w:t>Direct Salary Rate Per Hour</w:t>
      </w:r>
      <w:r>
        <w:rPr>
          <w:sz w:val="24"/>
        </w:rPr>
        <w:t>:</w:t>
      </w:r>
      <w:r>
        <w:rPr>
          <w:spacing w:val="40"/>
          <w:sz w:val="24"/>
        </w:rPr>
        <w:t xml:space="preserve"> </w:t>
      </w:r>
      <w:r>
        <w:rPr>
          <w:sz w:val="24"/>
        </w:rPr>
        <w:t>Direct Salary Rates per hour for each Assigned Employee shall be determined and approved in writing by the Commissioner in accordance with the terms and conditions set forth below. Upon approval by the Commissioner, the Direct Salary Rate per hour for each Assigned Employee shall be included in the Staffing Plan.</w:t>
      </w:r>
    </w:p>
    <w:p w14:paraId="0027B9B5" w14:textId="77777777" w:rsidR="00D87EBC" w:rsidRDefault="00D87EBC">
      <w:pPr>
        <w:pStyle w:val="BodyText"/>
      </w:pPr>
    </w:p>
    <w:p w14:paraId="0F0C10DA" w14:textId="77777777" w:rsidR="00D87EBC" w:rsidRDefault="009D2CBE">
      <w:pPr>
        <w:pStyle w:val="ListParagraph"/>
        <w:numPr>
          <w:ilvl w:val="0"/>
          <w:numId w:val="24"/>
        </w:numPr>
        <w:tabs>
          <w:tab w:val="left" w:pos="1563"/>
        </w:tabs>
        <w:ind w:right="121"/>
        <w:jc w:val="both"/>
        <w:rPr>
          <w:sz w:val="24"/>
        </w:rPr>
      </w:pPr>
      <w:r>
        <w:rPr>
          <w:sz w:val="24"/>
          <w:u w:val="single"/>
        </w:rPr>
        <w:t>Actual</w:t>
      </w:r>
      <w:r>
        <w:rPr>
          <w:spacing w:val="-2"/>
          <w:sz w:val="24"/>
          <w:u w:val="single"/>
        </w:rPr>
        <w:t xml:space="preserve"> </w:t>
      </w:r>
      <w:r>
        <w:rPr>
          <w:sz w:val="24"/>
          <w:u w:val="single"/>
        </w:rPr>
        <w:t>Annual</w:t>
      </w:r>
      <w:r>
        <w:rPr>
          <w:spacing w:val="-2"/>
          <w:sz w:val="24"/>
          <w:u w:val="single"/>
        </w:rPr>
        <w:t xml:space="preserve"> </w:t>
      </w:r>
      <w:r>
        <w:rPr>
          <w:sz w:val="24"/>
          <w:u w:val="single"/>
        </w:rPr>
        <w:t>Direct</w:t>
      </w:r>
      <w:r>
        <w:rPr>
          <w:spacing w:val="-2"/>
          <w:sz w:val="24"/>
          <w:u w:val="single"/>
        </w:rPr>
        <w:t xml:space="preserve"> </w:t>
      </w:r>
      <w:r>
        <w:rPr>
          <w:sz w:val="24"/>
          <w:u w:val="single"/>
        </w:rPr>
        <w:t>Salary</w:t>
      </w:r>
      <w:r>
        <w:rPr>
          <w:spacing w:val="-2"/>
          <w:sz w:val="24"/>
          <w:u w:val="single"/>
        </w:rPr>
        <w:t xml:space="preserve"> </w:t>
      </w:r>
      <w:r>
        <w:rPr>
          <w:sz w:val="24"/>
          <w:u w:val="single"/>
        </w:rPr>
        <w:t>Rate</w:t>
      </w:r>
      <w:r>
        <w:rPr>
          <w:spacing w:val="-3"/>
          <w:sz w:val="24"/>
          <w:u w:val="single"/>
        </w:rPr>
        <w:t xml:space="preserve"> </w:t>
      </w:r>
      <w:r>
        <w:rPr>
          <w:sz w:val="24"/>
          <w:u w:val="single"/>
        </w:rPr>
        <w:t>per</w:t>
      </w:r>
      <w:r>
        <w:rPr>
          <w:spacing w:val="-3"/>
          <w:sz w:val="24"/>
          <w:u w:val="single"/>
        </w:rPr>
        <w:t xml:space="preserve"> </w:t>
      </w:r>
      <w:r>
        <w:rPr>
          <w:sz w:val="24"/>
          <w:u w:val="single"/>
        </w:rPr>
        <w:t>Hour:</w:t>
      </w:r>
      <w:r>
        <w:rPr>
          <w:sz w:val="24"/>
        </w:rPr>
        <w:t xml:space="preserve"> For</w:t>
      </w:r>
      <w:r>
        <w:rPr>
          <w:spacing w:val="40"/>
          <w:sz w:val="24"/>
        </w:rPr>
        <w:t xml:space="preserve"> </w:t>
      </w:r>
      <w:r>
        <w:rPr>
          <w:sz w:val="24"/>
        </w:rPr>
        <w:t>each</w:t>
      </w:r>
      <w:r>
        <w:rPr>
          <w:spacing w:val="40"/>
          <w:sz w:val="24"/>
        </w:rPr>
        <w:t xml:space="preserve"> </w:t>
      </w:r>
      <w:r>
        <w:rPr>
          <w:sz w:val="24"/>
        </w:rPr>
        <w:t>Assigned</w:t>
      </w:r>
      <w:r>
        <w:rPr>
          <w:spacing w:val="40"/>
          <w:sz w:val="24"/>
        </w:rPr>
        <w:t xml:space="preserve"> </w:t>
      </w:r>
      <w:r>
        <w:rPr>
          <w:sz w:val="24"/>
        </w:rPr>
        <w:t>Employee,</w:t>
      </w:r>
      <w:r>
        <w:rPr>
          <w:spacing w:val="40"/>
          <w:sz w:val="24"/>
        </w:rPr>
        <w:t xml:space="preserve"> </w:t>
      </w:r>
      <w:r>
        <w:rPr>
          <w:sz w:val="24"/>
        </w:rPr>
        <w:t>the Consultant shall submit such employee’s actual annual direct salary, as defined below.</w:t>
      </w:r>
      <w:r>
        <w:rPr>
          <w:spacing w:val="40"/>
          <w:sz w:val="24"/>
        </w:rPr>
        <w:t xml:space="preserve"> </w:t>
      </w:r>
      <w:r>
        <w:rPr>
          <w:sz w:val="24"/>
        </w:rPr>
        <w:t>In addition, the Consultant shall submit any records or documentation requested by the Commissioner to verify the Assigned Employee’s actual annual direct salary rate, including without limitation, the Consultant’s payroll register for the past twelve (12) months.</w:t>
      </w:r>
    </w:p>
    <w:p w14:paraId="5CEF223C" w14:textId="77777777" w:rsidR="00D87EBC" w:rsidRDefault="00D87EBC">
      <w:pPr>
        <w:pStyle w:val="BodyText"/>
      </w:pPr>
    </w:p>
    <w:p w14:paraId="5D0131FE" w14:textId="77777777" w:rsidR="00D87EBC" w:rsidRDefault="009D2CBE">
      <w:pPr>
        <w:pStyle w:val="ListParagraph"/>
        <w:numPr>
          <w:ilvl w:val="1"/>
          <w:numId w:val="24"/>
        </w:numPr>
        <w:tabs>
          <w:tab w:val="left" w:pos="2281"/>
          <w:tab w:val="left" w:pos="2283"/>
        </w:tabs>
        <w:ind w:right="120"/>
        <w:rPr>
          <w:sz w:val="24"/>
        </w:rPr>
      </w:pPr>
      <w:r>
        <w:rPr>
          <w:sz w:val="24"/>
          <w:u w:val="single"/>
        </w:rPr>
        <w:t>Actual</w:t>
      </w:r>
      <w:r>
        <w:rPr>
          <w:spacing w:val="-6"/>
          <w:sz w:val="24"/>
          <w:u w:val="single"/>
        </w:rPr>
        <w:t xml:space="preserve"> </w:t>
      </w:r>
      <w:r>
        <w:rPr>
          <w:sz w:val="24"/>
          <w:u w:val="single"/>
        </w:rPr>
        <w:t>Annual</w:t>
      </w:r>
      <w:r>
        <w:rPr>
          <w:spacing w:val="-4"/>
          <w:sz w:val="24"/>
          <w:u w:val="single"/>
        </w:rPr>
        <w:t xml:space="preserve"> </w:t>
      </w:r>
      <w:r>
        <w:rPr>
          <w:sz w:val="24"/>
          <w:u w:val="single"/>
        </w:rPr>
        <w:t>Direct</w:t>
      </w:r>
      <w:r>
        <w:rPr>
          <w:spacing w:val="-6"/>
          <w:sz w:val="24"/>
          <w:u w:val="single"/>
        </w:rPr>
        <w:t xml:space="preserve"> </w:t>
      </w:r>
      <w:r>
        <w:rPr>
          <w:sz w:val="24"/>
          <w:u w:val="single"/>
        </w:rPr>
        <w:t>Salary:</w:t>
      </w:r>
      <w:r>
        <w:rPr>
          <w:spacing w:val="40"/>
          <w:sz w:val="24"/>
        </w:rPr>
        <w:t xml:space="preserve"> </w:t>
      </w:r>
      <w:r>
        <w:rPr>
          <w:sz w:val="24"/>
        </w:rPr>
        <w:t>An</w:t>
      </w:r>
      <w:r>
        <w:rPr>
          <w:spacing w:val="-4"/>
          <w:sz w:val="24"/>
        </w:rPr>
        <w:t xml:space="preserve"> </w:t>
      </w:r>
      <w:r>
        <w:rPr>
          <w:sz w:val="24"/>
        </w:rPr>
        <w:t>Assigned</w:t>
      </w:r>
      <w:r>
        <w:rPr>
          <w:spacing w:val="-7"/>
          <w:sz w:val="24"/>
        </w:rPr>
        <w:t xml:space="preserve"> </w:t>
      </w:r>
      <w:r>
        <w:rPr>
          <w:sz w:val="24"/>
        </w:rPr>
        <w:t>Employee’s</w:t>
      </w:r>
      <w:r>
        <w:rPr>
          <w:spacing w:val="-4"/>
          <w:sz w:val="24"/>
        </w:rPr>
        <w:t xml:space="preserve"> </w:t>
      </w:r>
      <w:r>
        <w:rPr>
          <w:sz w:val="24"/>
        </w:rPr>
        <w:t>actual</w:t>
      </w:r>
      <w:r>
        <w:rPr>
          <w:spacing w:val="-4"/>
          <w:sz w:val="24"/>
        </w:rPr>
        <w:t xml:space="preserve"> </w:t>
      </w:r>
      <w:r>
        <w:rPr>
          <w:sz w:val="24"/>
        </w:rPr>
        <w:t>annual</w:t>
      </w:r>
      <w:r>
        <w:rPr>
          <w:spacing w:val="-6"/>
          <w:sz w:val="24"/>
        </w:rPr>
        <w:t xml:space="preserve"> </w:t>
      </w:r>
      <w:r>
        <w:rPr>
          <w:sz w:val="24"/>
        </w:rPr>
        <w:t xml:space="preserve">direct salary shall be the salary amount directly payable to such employee on an annual basis and shall </w:t>
      </w:r>
      <w:r>
        <w:rPr>
          <w:b/>
          <w:sz w:val="24"/>
        </w:rPr>
        <w:t xml:space="preserve">NOT INCLUDE </w:t>
      </w:r>
      <w:r>
        <w:rPr>
          <w:sz w:val="24"/>
        </w:rPr>
        <w:t>any amount for the</w:t>
      </w:r>
      <w:r>
        <w:rPr>
          <w:spacing w:val="-1"/>
          <w:sz w:val="24"/>
        </w:rPr>
        <w:t xml:space="preserve"> </w:t>
      </w:r>
      <w:r>
        <w:rPr>
          <w:sz w:val="24"/>
        </w:rPr>
        <w:t>following costs or payments: (1) any payments for services performed during other than regular business hours (i.e., premium for Night Differential and/or Overtime);</w:t>
      </w:r>
      <w:r>
        <w:rPr>
          <w:spacing w:val="-6"/>
          <w:sz w:val="24"/>
        </w:rPr>
        <w:t xml:space="preserve"> </w:t>
      </w:r>
      <w:r>
        <w:rPr>
          <w:sz w:val="24"/>
        </w:rPr>
        <w:t>(2)</w:t>
      </w:r>
      <w:r>
        <w:rPr>
          <w:spacing w:val="-5"/>
          <w:sz w:val="24"/>
        </w:rPr>
        <w:t xml:space="preserve"> </w:t>
      </w:r>
      <w:r>
        <w:rPr>
          <w:sz w:val="24"/>
        </w:rPr>
        <w:t>any</w:t>
      </w:r>
      <w:r>
        <w:rPr>
          <w:spacing w:val="40"/>
          <w:sz w:val="24"/>
        </w:rPr>
        <w:t xml:space="preserve"> </w:t>
      </w:r>
      <w:r>
        <w:rPr>
          <w:sz w:val="24"/>
        </w:rPr>
        <w:t>employer</w:t>
      </w:r>
      <w:r>
        <w:rPr>
          <w:spacing w:val="-8"/>
          <w:sz w:val="24"/>
        </w:rPr>
        <w:t xml:space="preserve"> </w:t>
      </w:r>
      <w:r>
        <w:rPr>
          <w:sz w:val="24"/>
        </w:rPr>
        <w:t>payments</w:t>
      </w:r>
      <w:r>
        <w:rPr>
          <w:spacing w:val="-7"/>
          <w:sz w:val="24"/>
        </w:rPr>
        <w:t xml:space="preserve"> </w:t>
      </w:r>
      <w:r>
        <w:rPr>
          <w:sz w:val="24"/>
        </w:rPr>
        <w:t>mandated</w:t>
      </w:r>
      <w:r>
        <w:rPr>
          <w:spacing w:val="-4"/>
          <w:sz w:val="24"/>
        </w:rPr>
        <w:t xml:space="preserve"> </w:t>
      </w:r>
      <w:r>
        <w:rPr>
          <w:sz w:val="24"/>
        </w:rPr>
        <w:t>by</w:t>
      </w:r>
      <w:r>
        <w:rPr>
          <w:spacing w:val="-7"/>
          <w:sz w:val="24"/>
        </w:rPr>
        <w:t xml:space="preserve"> </w:t>
      </w:r>
      <w:r>
        <w:rPr>
          <w:sz w:val="24"/>
        </w:rPr>
        <w:t>law,</w:t>
      </w:r>
      <w:r>
        <w:rPr>
          <w:spacing w:val="-7"/>
          <w:sz w:val="24"/>
        </w:rPr>
        <w:t xml:space="preserve"> </w:t>
      </w:r>
      <w:r>
        <w:rPr>
          <w:sz w:val="24"/>
        </w:rPr>
        <w:t>including</w:t>
      </w:r>
      <w:r>
        <w:rPr>
          <w:spacing w:val="-7"/>
          <w:sz w:val="24"/>
        </w:rPr>
        <w:t xml:space="preserve"> </w:t>
      </w:r>
      <w:r>
        <w:rPr>
          <w:sz w:val="24"/>
        </w:rPr>
        <w:t xml:space="preserve">without limitation, Social Security and Medicare taxes, insurance (Worker’s Compensation, Employers Liability, Unemployment); (3) any employer </w:t>
      </w:r>
      <w:r>
        <w:rPr>
          <w:spacing w:val="-2"/>
          <w:sz w:val="24"/>
        </w:rPr>
        <w:t xml:space="preserve">contributions to retirement plans, including without limitation pension and/or </w:t>
      </w:r>
      <w:r>
        <w:rPr>
          <w:sz w:val="24"/>
        </w:rPr>
        <w:t>deferred compensation plans, and (4) any costs for any other fringe and/or supplemental benefits.</w:t>
      </w:r>
    </w:p>
    <w:p w14:paraId="11E7B34B" w14:textId="77777777" w:rsidR="00D87EBC" w:rsidRDefault="009D2CBE">
      <w:pPr>
        <w:pStyle w:val="ListParagraph"/>
        <w:numPr>
          <w:ilvl w:val="1"/>
          <w:numId w:val="24"/>
        </w:numPr>
        <w:tabs>
          <w:tab w:val="left" w:pos="2281"/>
          <w:tab w:val="left" w:pos="2283"/>
        </w:tabs>
        <w:ind w:right="122"/>
        <w:rPr>
          <w:sz w:val="24"/>
        </w:rPr>
      </w:pPr>
      <w:r>
        <w:rPr>
          <w:sz w:val="24"/>
          <w:u w:val="single"/>
        </w:rPr>
        <w:t>Computation:</w:t>
      </w:r>
      <w:r>
        <w:rPr>
          <w:sz w:val="24"/>
        </w:rPr>
        <w:t xml:space="preserve"> To compute an Assigned Employee’s actual annual direct salary on an hourly basis, the Assigned Employee’s actual annual direct salary, as defined in subparagraph (1) above, shall be divided by 2080.</w:t>
      </w:r>
    </w:p>
    <w:p w14:paraId="00D60BCF" w14:textId="77777777" w:rsidR="00D87EBC" w:rsidRDefault="00D87EBC">
      <w:pPr>
        <w:pStyle w:val="BodyText"/>
      </w:pPr>
    </w:p>
    <w:p w14:paraId="2E8FA339" w14:textId="77777777" w:rsidR="00D87EBC" w:rsidRDefault="009D2CBE">
      <w:pPr>
        <w:pStyle w:val="ListParagraph"/>
        <w:numPr>
          <w:ilvl w:val="0"/>
          <w:numId w:val="24"/>
        </w:numPr>
        <w:tabs>
          <w:tab w:val="left" w:pos="841"/>
          <w:tab w:val="left" w:pos="1563"/>
        </w:tabs>
        <w:ind w:right="122" w:hanging="1440"/>
        <w:jc w:val="both"/>
        <w:rPr>
          <w:sz w:val="24"/>
        </w:rPr>
      </w:pPr>
      <w:r>
        <w:rPr>
          <w:sz w:val="24"/>
          <w:u w:val="single"/>
        </w:rPr>
        <w:t>Determination</w:t>
      </w:r>
      <w:r>
        <w:rPr>
          <w:spacing w:val="-11"/>
          <w:sz w:val="24"/>
          <w:u w:val="single"/>
        </w:rPr>
        <w:t xml:space="preserve"> </w:t>
      </w:r>
      <w:r>
        <w:rPr>
          <w:sz w:val="24"/>
          <w:u w:val="single"/>
        </w:rPr>
        <w:t>of</w:t>
      </w:r>
      <w:r>
        <w:rPr>
          <w:spacing w:val="-9"/>
          <w:sz w:val="24"/>
          <w:u w:val="single"/>
        </w:rPr>
        <w:t xml:space="preserve"> </w:t>
      </w:r>
      <w:r>
        <w:rPr>
          <w:sz w:val="24"/>
          <w:u w:val="single"/>
        </w:rPr>
        <w:t>Direct</w:t>
      </w:r>
      <w:r>
        <w:rPr>
          <w:spacing w:val="-8"/>
          <w:sz w:val="24"/>
          <w:u w:val="single"/>
        </w:rPr>
        <w:t xml:space="preserve"> </w:t>
      </w:r>
      <w:r>
        <w:rPr>
          <w:sz w:val="24"/>
          <w:u w:val="single"/>
        </w:rPr>
        <w:t>Salary</w:t>
      </w:r>
      <w:r>
        <w:rPr>
          <w:spacing w:val="-11"/>
          <w:sz w:val="24"/>
          <w:u w:val="single"/>
        </w:rPr>
        <w:t xml:space="preserve"> </w:t>
      </w:r>
      <w:r>
        <w:rPr>
          <w:sz w:val="24"/>
          <w:u w:val="single"/>
        </w:rPr>
        <w:t>Rate:</w:t>
      </w:r>
      <w:r>
        <w:rPr>
          <w:spacing w:val="-8"/>
          <w:sz w:val="24"/>
        </w:rPr>
        <w:t xml:space="preserve"> </w:t>
      </w:r>
      <w:r>
        <w:rPr>
          <w:sz w:val="24"/>
        </w:rPr>
        <w:t>For</w:t>
      </w:r>
      <w:r>
        <w:rPr>
          <w:spacing w:val="-9"/>
          <w:sz w:val="24"/>
        </w:rPr>
        <w:t xml:space="preserve"> </w:t>
      </w:r>
      <w:r>
        <w:rPr>
          <w:sz w:val="24"/>
        </w:rPr>
        <w:t>each</w:t>
      </w:r>
      <w:r>
        <w:rPr>
          <w:spacing w:val="-11"/>
          <w:sz w:val="24"/>
        </w:rPr>
        <w:t xml:space="preserve"> </w:t>
      </w:r>
      <w:r>
        <w:rPr>
          <w:sz w:val="24"/>
        </w:rPr>
        <w:t>Assigned</w:t>
      </w:r>
      <w:r>
        <w:rPr>
          <w:spacing w:val="-11"/>
          <w:sz w:val="24"/>
        </w:rPr>
        <w:t xml:space="preserve"> </w:t>
      </w:r>
      <w:r>
        <w:rPr>
          <w:sz w:val="24"/>
        </w:rPr>
        <w:t>Employee,</w:t>
      </w:r>
      <w:r>
        <w:rPr>
          <w:spacing w:val="-11"/>
          <w:sz w:val="24"/>
        </w:rPr>
        <w:t xml:space="preserve"> </w:t>
      </w:r>
      <w:r>
        <w:rPr>
          <w:sz w:val="24"/>
        </w:rPr>
        <w:t>the</w:t>
      </w:r>
      <w:r>
        <w:rPr>
          <w:spacing w:val="-9"/>
          <w:sz w:val="24"/>
        </w:rPr>
        <w:t xml:space="preserve"> </w:t>
      </w:r>
      <w:r>
        <w:rPr>
          <w:sz w:val="24"/>
        </w:rPr>
        <w:t>Commissioner</w:t>
      </w:r>
      <w:r>
        <w:rPr>
          <w:spacing w:val="-11"/>
          <w:sz w:val="24"/>
        </w:rPr>
        <w:t xml:space="preserve"> </w:t>
      </w:r>
      <w:r>
        <w:rPr>
          <w:sz w:val="24"/>
        </w:rPr>
        <w:t>shall determine</w:t>
      </w:r>
      <w:r>
        <w:rPr>
          <w:spacing w:val="-9"/>
          <w:sz w:val="24"/>
        </w:rPr>
        <w:t xml:space="preserve"> </w:t>
      </w:r>
      <w:r>
        <w:rPr>
          <w:sz w:val="24"/>
        </w:rPr>
        <w:t>and</w:t>
      </w:r>
      <w:r>
        <w:rPr>
          <w:spacing w:val="-8"/>
          <w:sz w:val="24"/>
        </w:rPr>
        <w:t xml:space="preserve"> </w:t>
      </w:r>
      <w:r>
        <w:rPr>
          <w:sz w:val="24"/>
        </w:rPr>
        <w:t>approve</w:t>
      </w:r>
      <w:r>
        <w:rPr>
          <w:spacing w:val="-9"/>
          <w:sz w:val="24"/>
        </w:rPr>
        <w:t xml:space="preserve"> </w:t>
      </w:r>
      <w:r>
        <w:rPr>
          <w:sz w:val="24"/>
        </w:rPr>
        <w:t>in</w:t>
      </w:r>
      <w:r>
        <w:rPr>
          <w:spacing w:val="-6"/>
          <w:sz w:val="24"/>
        </w:rPr>
        <w:t xml:space="preserve"> </w:t>
      </w:r>
      <w:r>
        <w:rPr>
          <w:sz w:val="24"/>
        </w:rPr>
        <w:t>writing</w:t>
      </w:r>
      <w:r>
        <w:rPr>
          <w:spacing w:val="-8"/>
          <w:sz w:val="24"/>
        </w:rPr>
        <w:t xml:space="preserve"> </w:t>
      </w:r>
      <w:r>
        <w:rPr>
          <w:sz w:val="24"/>
        </w:rPr>
        <w:t>the</w:t>
      </w:r>
      <w:r>
        <w:rPr>
          <w:spacing w:val="-9"/>
          <w:sz w:val="24"/>
        </w:rPr>
        <w:t xml:space="preserve"> </w:t>
      </w:r>
      <w:r>
        <w:rPr>
          <w:sz w:val="24"/>
        </w:rPr>
        <w:t>Direct</w:t>
      </w:r>
      <w:r>
        <w:rPr>
          <w:spacing w:val="-8"/>
          <w:sz w:val="24"/>
        </w:rPr>
        <w:t xml:space="preserve"> </w:t>
      </w:r>
      <w:r>
        <w:rPr>
          <w:sz w:val="24"/>
        </w:rPr>
        <w:t>Salary</w:t>
      </w:r>
      <w:r>
        <w:rPr>
          <w:spacing w:val="-6"/>
          <w:sz w:val="24"/>
        </w:rPr>
        <w:t xml:space="preserve"> </w:t>
      </w:r>
      <w:r>
        <w:rPr>
          <w:sz w:val="24"/>
        </w:rPr>
        <w:t>Rate</w:t>
      </w:r>
      <w:r>
        <w:rPr>
          <w:spacing w:val="-9"/>
          <w:sz w:val="24"/>
        </w:rPr>
        <w:t xml:space="preserve"> </w:t>
      </w:r>
      <w:r>
        <w:rPr>
          <w:sz w:val="24"/>
        </w:rPr>
        <w:t>per</w:t>
      </w:r>
      <w:r>
        <w:rPr>
          <w:spacing w:val="-9"/>
          <w:sz w:val="24"/>
        </w:rPr>
        <w:t xml:space="preserve"> </w:t>
      </w:r>
      <w:r>
        <w:rPr>
          <w:sz w:val="24"/>
        </w:rPr>
        <w:t>hour</w:t>
      </w:r>
      <w:r>
        <w:rPr>
          <w:spacing w:val="-9"/>
          <w:sz w:val="24"/>
        </w:rPr>
        <w:t xml:space="preserve"> </w:t>
      </w:r>
      <w:r>
        <w:rPr>
          <w:sz w:val="24"/>
        </w:rPr>
        <w:t>to</w:t>
      </w:r>
      <w:r>
        <w:rPr>
          <w:spacing w:val="-8"/>
          <w:sz w:val="24"/>
        </w:rPr>
        <w:t xml:space="preserve"> </w:t>
      </w:r>
      <w:r>
        <w:rPr>
          <w:sz w:val="24"/>
        </w:rPr>
        <w:t>be</w:t>
      </w:r>
      <w:r>
        <w:rPr>
          <w:spacing w:val="-9"/>
          <w:sz w:val="24"/>
        </w:rPr>
        <w:t xml:space="preserve"> </w:t>
      </w:r>
      <w:r>
        <w:rPr>
          <w:sz w:val="24"/>
        </w:rPr>
        <w:t>paid</w:t>
      </w:r>
      <w:r>
        <w:rPr>
          <w:spacing w:val="-6"/>
          <w:sz w:val="24"/>
        </w:rPr>
        <w:t xml:space="preserve"> </w:t>
      </w:r>
      <w:r>
        <w:rPr>
          <w:sz w:val="24"/>
        </w:rPr>
        <w:t>for</w:t>
      </w:r>
      <w:r>
        <w:rPr>
          <w:spacing w:val="-9"/>
          <w:sz w:val="24"/>
        </w:rPr>
        <w:t xml:space="preserve"> </w:t>
      </w:r>
      <w:r>
        <w:rPr>
          <w:sz w:val="24"/>
        </w:rPr>
        <w:t xml:space="preserve">such </w:t>
      </w:r>
      <w:r>
        <w:rPr>
          <w:spacing w:val="-2"/>
          <w:sz w:val="24"/>
        </w:rPr>
        <w:t>employee.</w:t>
      </w:r>
    </w:p>
    <w:p w14:paraId="57757CD3" w14:textId="77777777" w:rsidR="00D87EBC" w:rsidRDefault="00D87EBC">
      <w:pPr>
        <w:pStyle w:val="BodyText"/>
      </w:pPr>
    </w:p>
    <w:p w14:paraId="51429C0E" w14:textId="77777777" w:rsidR="00D87EBC" w:rsidRDefault="009D2CBE">
      <w:pPr>
        <w:pStyle w:val="ListParagraph"/>
        <w:numPr>
          <w:ilvl w:val="1"/>
          <w:numId w:val="24"/>
        </w:numPr>
        <w:tabs>
          <w:tab w:val="left" w:pos="2281"/>
          <w:tab w:val="left" w:pos="2283"/>
        </w:tabs>
        <w:ind w:right="119"/>
        <w:rPr>
          <w:sz w:val="24"/>
        </w:rPr>
      </w:pPr>
      <w:r>
        <w:rPr>
          <w:sz w:val="24"/>
        </w:rPr>
        <w:t>Once determined and approved by the Commissioner in accordance with paragraph (b) above, the Assigned Employee’s Direct Salary Rate per hour shall not be eligible for any increase whatsoever, except for the increase described in Article 7.2.6 below. Any such increase must be approved in writing by the Commissioner.</w:t>
      </w:r>
    </w:p>
    <w:p w14:paraId="0369AEBD" w14:textId="77777777" w:rsidR="00D87EBC" w:rsidRDefault="009D2CBE">
      <w:pPr>
        <w:pStyle w:val="ListParagraph"/>
        <w:numPr>
          <w:ilvl w:val="1"/>
          <w:numId w:val="24"/>
        </w:numPr>
        <w:tabs>
          <w:tab w:val="left" w:pos="2281"/>
          <w:tab w:val="left" w:pos="2283"/>
        </w:tabs>
        <w:spacing w:before="1"/>
        <w:ind w:right="122"/>
        <w:rPr>
          <w:sz w:val="24"/>
        </w:rPr>
      </w:pPr>
      <w:r>
        <w:rPr>
          <w:sz w:val="24"/>
        </w:rPr>
        <w:t>The</w:t>
      </w:r>
      <w:r>
        <w:rPr>
          <w:spacing w:val="-4"/>
          <w:sz w:val="24"/>
        </w:rPr>
        <w:t xml:space="preserve"> </w:t>
      </w:r>
      <w:r>
        <w:rPr>
          <w:sz w:val="24"/>
        </w:rPr>
        <w:t>Direct</w:t>
      </w:r>
      <w:r>
        <w:rPr>
          <w:spacing w:val="-3"/>
          <w:sz w:val="24"/>
        </w:rPr>
        <w:t xml:space="preserve"> </w:t>
      </w:r>
      <w:r>
        <w:rPr>
          <w:sz w:val="24"/>
        </w:rPr>
        <w:t>Salary</w:t>
      </w:r>
      <w:r>
        <w:rPr>
          <w:spacing w:val="-3"/>
          <w:sz w:val="24"/>
        </w:rPr>
        <w:t xml:space="preserve"> </w:t>
      </w:r>
      <w:r>
        <w:rPr>
          <w:sz w:val="24"/>
        </w:rPr>
        <w:t>Rate</w:t>
      </w:r>
      <w:r>
        <w:rPr>
          <w:spacing w:val="-2"/>
          <w:sz w:val="24"/>
        </w:rPr>
        <w:t xml:space="preserve"> </w:t>
      </w:r>
      <w:r>
        <w:rPr>
          <w:sz w:val="24"/>
        </w:rPr>
        <w:t>per</w:t>
      </w:r>
      <w:r>
        <w:rPr>
          <w:spacing w:val="-4"/>
          <w:sz w:val="24"/>
        </w:rPr>
        <w:t xml:space="preserve"> </w:t>
      </w:r>
      <w:r>
        <w:rPr>
          <w:sz w:val="24"/>
        </w:rPr>
        <w:t>hour</w:t>
      </w:r>
      <w:r>
        <w:rPr>
          <w:spacing w:val="-2"/>
          <w:sz w:val="24"/>
        </w:rPr>
        <w:t xml:space="preserve"> </w:t>
      </w:r>
      <w:r>
        <w:rPr>
          <w:sz w:val="24"/>
        </w:rPr>
        <w:t>for</w:t>
      </w:r>
      <w:r>
        <w:rPr>
          <w:spacing w:val="-2"/>
          <w:sz w:val="24"/>
        </w:rPr>
        <w:t xml:space="preserve"> </w:t>
      </w:r>
      <w:r>
        <w:rPr>
          <w:sz w:val="24"/>
        </w:rPr>
        <w:t>an</w:t>
      </w:r>
      <w:r>
        <w:rPr>
          <w:spacing w:val="-1"/>
          <w:sz w:val="24"/>
        </w:rPr>
        <w:t xml:space="preserve"> </w:t>
      </w:r>
      <w:r>
        <w:rPr>
          <w:sz w:val="24"/>
        </w:rPr>
        <w:t>Assigned</w:t>
      </w:r>
      <w:r>
        <w:rPr>
          <w:spacing w:val="-1"/>
          <w:sz w:val="24"/>
        </w:rPr>
        <w:t xml:space="preserve"> </w:t>
      </w:r>
      <w:r>
        <w:rPr>
          <w:sz w:val="24"/>
        </w:rPr>
        <w:t>Employee,</w:t>
      </w:r>
      <w:r>
        <w:rPr>
          <w:spacing w:val="-3"/>
          <w:sz w:val="24"/>
        </w:rPr>
        <w:t xml:space="preserve"> </w:t>
      </w:r>
      <w:r>
        <w:rPr>
          <w:sz w:val="24"/>
        </w:rPr>
        <w:t>determined</w:t>
      </w:r>
      <w:r>
        <w:rPr>
          <w:spacing w:val="-3"/>
          <w:sz w:val="24"/>
        </w:rPr>
        <w:t xml:space="preserve"> </w:t>
      </w:r>
      <w:r>
        <w:rPr>
          <w:sz w:val="24"/>
        </w:rPr>
        <w:t xml:space="preserve">and </w:t>
      </w:r>
      <w:r>
        <w:rPr>
          <w:spacing w:val="-2"/>
          <w:sz w:val="24"/>
        </w:rPr>
        <w:t>approved</w:t>
      </w:r>
      <w:r>
        <w:rPr>
          <w:spacing w:val="-7"/>
          <w:sz w:val="24"/>
        </w:rPr>
        <w:t xml:space="preserve"> </w:t>
      </w:r>
      <w:r>
        <w:rPr>
          <w:spacing w:val="-2"/>
          <w:sz w:val="24"/>
        </w:rPr>
        <w:t>in</w:t>
      </w:r>
      <w:r>
        <w:rPr>
          <w:spacing w:val="-7"/>
          <w:sz w:val="24"/>
        </w:rPr>
        <w:t xml:space="preserve"> </w:t>
      </w:r>
      <w:r>
        <w:rPr>
          <w:spacing w:val="-2"/>
          <w:sz w:val="24"/>
        </w:rPr>
        <w:t>accordance</w:t>
      </w:r>
      <w:r>
        <w:rPr>
          <w:spacing w:val="-4"/>
          <w:sz w:val="24"/>
        </w:rPr>
        <w:t xml:space="preserve"> </w:t>
      </w:r>
      <w:r>
        <w:rPr>
          <w:spacing w:val="-2"/>
          <w:sz w:val="24"/>
        </w:rPr>
        <w:t>with</w:t>
      </w:r>
      <w:r>
        <w:rPr>
          <w:spacing w:val="-7"/>
          <w:sz w:val="24"/>
        </w:rPr>
        <w:t xml:space="preserve"> </w:t>
      </w:r>
      <w:r>
        <w:rPr>
          <w:spacing w:val="-2"/>
          <w:sz w:val="24"/>
        </w:rPr>
        <w:t>this</w:t>
      </w:r>
      <w:r>
        <w:rPr>
          <w:spacing w:val="-7"/>
          <w:sz w:val="24"/>
        </w:rPr>
        <w:t xml:space="preserve"> </w:t>
      </w:r>
      <w:r>
        <w:rPr>
          <w:spacing w:val="-2"/>
          <w:sz w:val="24"/>
        </w:rPr>
        <w:t>section,</w:t>
      </w:r>
      <w:r>
        <w:rPr>
          <w:spacing w:val="-7"/>
          <w:sz w:val="24"/>
        </w:rPr>
        <w:t xml:space="preserve"> </w:t>
      </w:r>
      <w:r>
        <w:rPr>
          <w:spacing w:val="-2"/>
          <w:sz w:val="24"/>
        </w:rPr>
        <w:t>may</w:t>
      </w:r>
      <w:r>
        <w:rPr>
          <w:spacing w:val="-7"/>
          <w:sz w:val="24"/>
        </w:rPr>
        <w:t xml:space="preserve"> </w:t>
      </w:r>
      <w:r>
        <w:rPr>
          <w:spacing w:val="-2"/>
          <w:sz w:val="24"/>
        </w:rPr>
        <w:t>be</w:t>
      </w:r>
      <w:r>
        <w:rPr>
          <w:spacing w:val="-10"/>
          <w:sz w:val="24"/>
        </w:rPr>
        <w:t xml:space="preserve"> </w:t>
      </w:r>
      <w:r>
        <w:rPr>
          <w:spacing w:val="-2"/>
          <w:sz w:val="24"/>
        </w:rPr>
        <w:t>adjusted</w:t>
      </w:r>
      <w:r>
        <w:rPr>
          <w:spacing w:val="-7"/>
          <w:sz w:val="24"/>
        </w:rPr>
        <w:t xml:space="preserve"> </w:t>
      </w:r>
      <w:r>
        <w:rPr>
          <w:spacing w:val="-2"/>
          <w:sz w:val="24"/>
        </w:rPr>
        <w:t>in</w:t>
      </w:r>
      <w:r>
        <w:rPr>
          <w:spacing w:val="-7"/>
          <w:sz w:val="24"/>
        </w:rPr>
        <w:t xml:space="preserve"> </w:t>
      </w:r>
      <w:r>
        <w:rPr>
          <w:spacing w:val="-2"/>
          <w:sz w:val="24"/>
        </w:rPr>
        <w:t>accordance</w:t>
      </w:r>
      <w:r>
        <w:rPr>
          <w:spacing w:val="-8"/>
          <w:sz w:val="24"/>
        </w:rPr>
        <w:t xml:space="preserve"> </w:t>
      </w:r>
      <w:r>
        <w:rPr>
          <w:spacing w:val="-2"/>
          <w:sz w:val="24"/>
        </w:rPr>
        <w:t xml:space="preserve">with </w:t>
      </w:r>
      <w:r>
        <w:rPr>
          <w:sz w:val="24"/>
        </w:rPr>
        <w:t xml:space="preserve">Article 7.2.7 below, in the event the Consultant receives written authorization from the Commissioner in the particular instance to have the Assigned Employee perform services during other than regular business </w:t>
      </w:r>
      <w:r>
        <w:rPr>
          <w:spacing w:val="-2"/>
          <w:sz w:val="24"/>
        </w:rPr>
        <w:t>hours.</w:t>
      </w:r>
    </w:p>
    <w:p w14:paraId="0861407C" w14:textId="77777777" w:rsidR="00D87EBC" w:rsidRDefault="00D87EBC">
      <w:pPr>
        <w:pStyle w:val="ListParagraph"/>
        <w:rPr>
          <w:sz w:val="24"/>
        </w:rPr>
        <w:sectPr w:rsidR="00D87EBC">
          <w:pgSz w:w="12260" w:h="15860"/>
          <w:pgMar w:top="1240" w:right="1133" w:bottom="1040" w:left="1417" w:header="0" w:footer="849" w:gutter="0"/>
          <w:cols w:space="720"/>
        </w:sectPr>
      </w:pPr>
    </w:p>
    <w:p w14:paraId="15F394E4" w14:textId="77777777" w:rsidR="00D87EBC" w:rsidRDefault="009D2CBE">
      <w:pPr>
        <w:pStyle w:val="ListParagraph"/>
        <w:numPr>
          <w:ilvl w:val="2"/>
          <w:numId w:val="23"/>
        </w:numPr>
        <w:tabs>
          <w:tab w:val="left" w:pos="1563"/>
        </w:tabs>
        <w:spacing w:before="76"/>
        <w:ind w:right="122" w:firstLine="720"/>
        <w:rPr>
          <w:sz w:val="24"/>
        </w:rPr>
      </w:pPr>
      <w:r>
        <w:rPr>
          <w:sz w:val="24"/>
          <w:u w:val="single"/>
        </w:rPr>
        <w:lastRenderedPageBreak/>
        <w:t>Night Differential / Overtime</w:t>
      </w:r>
      <w:r>
        <w:rPr>
          <w:sz w:val="24"/>
        </w:rPr>
        <w:t>:</w:t>
      </w:r>
      <w:r>
        <w:rPr>
          <w:spacing w:val="40"/>
          <w:sz w:val="24"/>
        </w:rPr>
        <w:t xml:space="preserve"> </w:t>
      </w:r>
      <w:r>
        <w:rPr>
          <w:sz w:val="24"/>
        </w:rPr>
        <w:t>The Commissioner may authorize the Consultant in advance in writing to have an Assigned Employee perform services during other than regular business</w:t>
      </w:r>
      <w:r>
        <w:rPr>
          <w:spacing w:val="-2"/>
          <w:sz w:val="24"/>
        </w:rPr>
        <w:t xml:space="preserve"> </w:t>
      </w:r>
      <w:r>
        <w:rPr>
          <w:sz w:val="24"/>
        </w:rPr>
        <w:t>hours.</w:t>
      </w:r>
      <w:r>
        <w:rPr>
          <w:spacing w:val="40"/>
          <w:sz w:val="24"/>
        </w:rPr>
        <w:t xml:space="preserve"> </w:t>
      </w:r>
      <w:r>
        <w:rPr>
          <w:sz w:val="24"/>
        </w:rPr>
        <w:t>In</w:t>
      </w:r>
      <w:r>
        <w:rPr>
          <w:spacing w:val="-2"/>
          <w:sz w:val="24"/>
        </w:rPr>
        <w:t xml:space="preserve"> </w:t>
      </w:r>
      <w:r>
        <w:rPr>
          <w:sz w:val="24"/>
        </w:rPr>
        <w:t>the</w:t>
      </w:r>
      <w:r>
        <w:rPr>
          <w:spacing w:val="-3"/>
          <w:sz w:val="24"/>
        </w:rPr>
        <w:t xml:space="preserve"> </w:t>
      </w:r>
      <w:r>
        <w:rPr>
          <w:sz w:val="24"/>
        </w:rPr>
        <w:t>event</w:t>
      </w:r>
      <w:r>
        <w:rPr>
          <w:spacing w:val="-2"/>
          <w:sz w:val="24"/>
        </w:rPr>
        <w:t xml:space="preserve"> </w:t>
      </w:r>
      <w:r>
        <w:rPr>
          <w:sz w:val="24"/>
        </w:rPr>
        <w:t>of</w:t>
      </w:r>
      <w:r>
        <w:rPr>
          <w:spacing w:val="-3"/>
          <w:sz w:val="24"/>
        </w:rPr>
        <w:t xml:space="preserve"> </w:t>
      </w:r>
      <w:r>
        <w:rPr>
          <w:sz w:val="24"/>
        </w:rPr>
        <w:t>such</w:t>
      </w:r>
      <w:r>
        <w:rPr>
          <w:spacing w:val="-2"/>
          <w:sz w:val="24"/>
        </w:rPr>
        <w:t xml:space="preserve"> </w:t>
      </w:r>
      <w:r>
        <w:rPr>
          <w:sz w:val="24"/>
        </w:rPr>
        <w:t>authorization, the</w:t>
      </w:r>
      <w:r>
        <w:rPr>
          <w:spacing w:val="-3"/>
          <w:sz w:val="24"/>
        </w:rPr>
        <w:t xml:space="preserve"> </w:t>
      </w:r>
      <w:r>
        <w:rPr>
          <w:sz w:val="24"/>
        </w:rPr>
        <w:t>Consultant</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entitled</w:t>
      </w:r>
      <w:r>
        <w:rPr>
          <w:spacing w:val="-2"/>
          <w:sz w:val="24"/>
        </w:rPr>
        <w:t xml:space="preserve"> </w:t>
      </w:r>
      <w:r>
        <w:rPr>
          <w:sz w:val="24"/>
        </w:rPr>
        <w:t>to</w:t>
      </w:r>
      <w:r>
        <w:rPr>
          <w:spacing w:val="-2"/>
          <w:sz w:val="24"/>
        </w:rPr>
        <w:t xml:space="preserve"> </w:t>
      </w:r>
      <w:r>
        <w:rPr>
          <w:sz w:val="24"/>
        </w:rPr>
        <w:t>payment</w:t>
      </w:r>
      <w:r>
        <w:rPr>
          <w:spacing w:val="-2"/>
          <w:sz w:val="24"/>
        </w:rPr>
        <w:t xml:space="preserve"> </w:t>
      </w:r>
      <w:r>
        <w:rPr>
          <w:sz w:val="24"/>
        </w:rPr>
        <w:t>of</w:t>
      </w:r>
      <w:r>
        <w:rPr>
          <w:spacing w:val="-3"/>
          <w:sz w:val="24"/>
        </w:rPr>
        <w:t xml:space="preserve"> </w:t>
      </w:r>
      <w:r>
        <w:rPr>
          <w:sz w:val="24"/>
        </w:rPr>
        <w:t>a premium or increase in the Assigned Employee’s Direct Salary Rate per hour for such services, subject to the limitations set forth below:</w:t>
      </w:r>
    </w:p>
    <w:p w14:paraId="3CA39903" w14:textId="77777777" w:rsidR="00D87EBC" w:rsidRDefault="00D87EBC">
      <w:pPr>
        <w:pStyle w:val="BodyText"/>
      </w:pPr>
    </w:p>
    <w:p w14:paraId="6B31EC0B" w14:textId="77777777" w:rsidR="00D87EBC" w:rsidRDefault="009D2CBE">
      <w:pPr>
        <w:pStyle w:val="ListParagraph"/>
        <w:numPr>
          <w:ilvl w:val="0"/>
          <w:numId w:val="22"/>
        </w:numPr>
        <w:tabs>
          <w:tab w:val="left" w:pos="1563"/>
        </w:tabs>
        <w:ind w:right="123"/>
        <w:rPr>
          <w:sz w:val="24"/>
        </w:rPr>
      </w:pPr>
      <w:r>
        <w:rPr>
          <w:sz w:val="24"/>
        </w:rPr>
        <w:t>The Consultant’s policy is subject to approval by the Commissioner in accordance with Article 5.</w:t>
      </w:r>
    </w:p>
    <w:p w14:paraId="753947AC" w14:textId="77777777" w:rsidR="00D87EBC" w:rsidRDefault="009D2CBE">
      <w:pPr>
        <w:pStyle w:val="ListParagraph"/>
        <w:numPr>
          <w:ilvl w:val="0"/>
          <w:numId w:val="22"/>
        </w:numPr>
        <w:tabs>
          <w:tab w:val="left" w:pos="1561"/>
          <w:tab w:val="left" w:pos="1563"/>
        </w:tabs>
        <w:ind w:right="121"/>
        <w:rPr>
          <w:sz w:val="24"/>
        </w:rPr>
      </w:pPr>
      <w:r>
        <w:rPr>
          <w:sz w:val="24"/>
        </w:rPr>
        <w:t>The premium for Night Differential shall not exceed ten (10%) percent of the Assigned Employee’s Direct Salary Rate per hour, and the premium for Overtime shall not exceed fifty (50%) percent of such Direct Salary Rate.</w:t>
      </w:r>
    </w:p>
    <w:p w14:paraId="317F7E0F" w14:textId="77777777" w:rsidR="00D87EBC" w:rsidRDefault="009D2CBE">
      <w:pPr>
        <w:pStyle w:val="ListParagraph"/>
        <w:numPr>
          <w:ilvl w:val="0"/>
          <w:numId w:val="22"/>
        </w:numPr>
        <w:tabs>
          <w:tab w:val="left" w:pos="1563"/>
        </w:tabs>
        <w:ind w:right="120"/>
        <w:rPr>
          <w:sz w:val="24"/>
        </w:rPr>
      </w:pPr>
      <w:r>
        <w:rPr>
          <w:sz w:val="24"/>
        </w:rPr>
        <w:t>The Consultant shall not be entitled to payment of any premium unless the total amount of such premium is actually paid in full by the Consultant to the Assigned Employee, as evidenced by the Consultant’s payroll register.</w:t>
      </w:r>
    </w:p>
    <w:p w14:paraId="0313C092" w14:textId="77777777" w:rsidR="00D87EBC" w:rsidRDefault="009D2CBE">
      <w:pPr>
        <w:pStyle w:val="ListParagraph"/>
        <w:numPr>
          <w:ilvl w:val="0"/>
          <w:numId w:val="22"/>
        </w:numPr>
        <w:tabs>
          <w:tab w:val="left" w:pos="1561"/>
        </w:tabs>
        <w:ind w:left="1561" w:hanging="718"/>
        <w:rPr>
          <w:sz w:val="24"/>
        </w:rPr>
      </w:pPr>
      <w:r>
        <w:rPr>
          <w:sz w:val="24"/>
        </w:rPr>
        <w:t>The</w:t>
      </w:r>
      <w:r>
        <w:rPr>
          <w:spacing w:val="-4"/>
          <w:sz w:val="24"/>
        </w:rPr>
        <w:t xml:space="preserve"> </w:t>
      </w:r>
      <w:r>
        <w:rPr>
          <w:sz w:val="24"/>
        </w:rPr>
        <w:t>premium</w:t>
      </w:r>
      <w:r>
        <w:rPr>
          <w:spacing w:val="-1"/>
          <w:sz w:val="24"/>
        </w:rPr>
        <w:t xml:space="preserve"> </w:t>
      </w:r>
      <w:r>
        <w:rPr>
          <w:sz w:val="24"/>
        </w:rPr>
        <w:t>payment</w:t>
      </w:r>
      <w:r>
        <w:rPr>
          <w:spacing w:val="-1"/>
          <w:sz w:val="24"/>
        </w:rPr>
        <w:t xml:space="preserve"> </w:t>
      </w:r>
      <w:r>
        <w:rPr>
          <w:sz w:val="24"/>
        </w:rPr>
        <w:t>shall</w:t>
      </w:r>
      <w:r>
        <w:rPr>
          <w:spacing w:val="-1"/>
          <w:sz w:val="24"/>
        </w:rPr>
        <w:t xml:space="preserve"> </w:t>
      </w:r>
      <w:r>
        <w:rPr>
          <w:sz w:val="24"/>
        </w:rPr>
        <w:t>not be</w:t>
      </w:r>
      <w:r>
        <w:rPr>
          <w:spacing w:val="-2"/>
          <w:sz w:val="24"/>
        </w:rPr>
        <w:t xml:space="preserve"> </w:t>
      </w:r>
      <w:r>
        <w:rPr>
          <w:sz w:val="24"/>
        </w:rPr>
        <w:t>subject</w:t>
      </w:r>
      <w:r>
        <w:rPr>
          <w:spacing w:val="-1"/>
          <w:sz w:val="24"/>
        </w:rPr>
        <w:t xml:space="preserve"> </w:t>
      </w:r>
      <w:r>
        <w:rPr>
          <w:sz w:val="24"/>
        </w:rPr>
        <w:t>to</w:t>
      </w:r>
      <w:r>
        <w:rPr>
          <w:spacing w:val="-1"/>
          <w:sz w:val="24"/>
        </w:rPr>
        <w:t xml:space="preserve"> </w:t>
      </w:r>
      <w:r>
        <w:rPr>
          <w:sz w:val="24"/>
        </w:rPr>
        <w:t>any</w:t>
      </w:r>
      <w:r>
        <w:rPr>
          <w:spacing w:val="1"/>
          <w:sz w:val="24"/>
        </w:rPr>
        <w:t xml:space="preserve"> </w:t>
      </w:r>
      <w:r>
        <w:rPr>
          <w:sz w:val="24"/>
        </w:rPr>
        <w:t>multiplier</w:t>
      </w:r>
      <w:r>
        <w:rPr>
          <w:spacing w:val="-1"/>
          <w:sz w:val="24"/>
        </w:rPr>
        <w:t xml:space="preserve"> </w:t>
      </w:r>
      <w:r>
        <w:rPr>
          <w:spacing w:val="-2"/>
          <w:sz w:val="24"/>
        </w:rPr>
        <w:t>whatsoever.</w:t>
      </w:r>
    </w:p>
    <w:p w14:paraId="27CF6094" w14:textId="77777777" w:rsidR="00D87EBC" w:rsidRDefault="00D87EBC">
      <w:pPr>
        <w:pStyle w:val="BodyText"/>
      </w:pPr>
    </w:p>
    <w:p w14:paraId="59B8E8CE" w14:textId="77777777" w:rsidR="00D87EBC" w:rsidRDefault="009D2CBE">
      <w:pPr>
        <w:pStyle w:val="ListParagraph"/>
        <w:numPr>
          <w:ilvl w:val="2"/>
          <w:numId w:val="23"/>
        </w:numPr>
        <w:tabs>
          <w:tab w:val="left" w:pos="1563"/>
        </w:tabs>
        <w:ind w:right="121" w:firstLine="720"/>
        <w:rPr>
          <w:sz w:val="24"/>
        </w:rPr>
      </w:pPr>
      <w:r>
        <w:rPr>
          <w:sz w:val="24"/>
          <w:u w:val="single"/>
        </w:rPr>
        <w:t>Multiplier</w:t>
      </w:r>
      <w:r>
        <w:rPr>
          <w:sz w:val="24"/>
        </w:rPr>
        <w:t>:</w:t>
      </w:r>
      <w:r>
        <w:rPr>
          <w:spacing w:val="40"/>
          <w:sz w:val="24"/>
        </w:rPr>
        <w:t xml:space="preserve"> </w:t>
      </w:r>
      <w:r>
        <w:rPr>
          <w:sz w:val="24"/>
        </w:rPr>
        <w:t>The Multiplier for Overhead and Profit set forth in Exhibit A shall be deemed to include profit, as well as any and all expenses for overhead incurred by the Consultant and/or its Subconsultant(s) in connection with providing services on a time card basis for the Project. The Multiplier shall include, without limitation, the items set forth below.</w:t>
      </w:r>
    </w:p>
    <w:p w14:paraId="25C80BEB" w14:textId="77777777" w:rsidR="00D87EBC" w:rsidRDefault="00D87EBC">
      <w:pPr>
        <w:pStyle w:val="BodyText"/>
      </w:pPr>
    </w:p>
    <w:p w14:paraId="067DEB20" w14:textId="77777777" w:rsidR="00D87EBC" w:rsidRDefault="009D2CBE">
      <w:pPr>
        <w:pStyle w:val="ListParagraph"/>
        <w:numPr>
          <w:ilvl w:val="0"/>
          <w:numId w:val="21"/>
        </w:numPr>
        <w:tabs>
          <w:tab w:val="left" w:pos="1563"/>
        </w:tabs>
        <w:ind w:right="119"/>
        <w:rPr>
          <w:sz w:val="24"/>
        </w:rPr>
      </w:pPr>
      <w:r>
        <w:rPr>
          <w:sz w:val="24"/>
        </w:rPr>
        <w:t>All</w:t>
      </w:r>
      <w:r>
        <w:rPr>
          <w:spacing w:val="-15"/>
          <w:sz w:val="24"/>
        </w:rPr>
        <w:t xml:space="preserve"> </w:t>
      </w:r>
      <w:r>
        <w:rPr>
          <w:sz w:val="24"/>
        </w:rPr>
        <w:t>expenses</w:t>
      </w:r>
      <w:r>
        <w:rPr>
          <w:spacing w:val="-15"/>
          <w:sz w:val="24"/>
        </w:rPr>
        <w:t xml:space="preserve"> </w:t>
      </w:r>
      <w:r>
        <w:rPr>
          <w:sz w:val="24"/>
        </w:rPr>
        <w:t>for</w:t>
      </w:r>
      <w:r>
        <w:rPr>
          <w:spacing w:val="-15"/>
          <w:sz w:val="24"/>
        </w:rPr>
        <w:t xml:space="preserve"> </w:t>
      </w:r>
      <w:r>
        <w:rPr>
          <w:sz w:val="24"/>
        </w:rPr>
        <w:t>compensation</w:t>
      </w:r>
      <w:r>
        <w:rPr>
          <w:spacing w:val="-15"/>
          <w:sz w:val="24"/>
        </w:rPr>
        <w:t xml:space="preserve"> </w:t>
      </w:r>
      <w:r>
        <w:rPr>
          <w:sz w:val="24"/>
        </w:rPr>
        <w:t>for</w:t>
      </w:r>
      <w:r>
        <w:rPr>
          <w:spacing w:val="-15"/>
          <w:sz w:val="24"/>
        </w:rPr>
        <w:t xml:space="preserve"> </w:t>
      </w:r>
      <w:r>
        <w:rPr>
          <w:sz w:val="24"/>
        </w:rPr>
        <w:t>personnel</w:t>
      </w:r>
      <w:r>
        <w:rPr>
          <w:spacing w:val="-15"/>
          <w:sz w:val="24"/>
        </w:rPr>
        <w:t xml:space="preserve"> </w:t>
      </w:r>
      <w:r>
        <w:rPr>
          <w:sz w:val="24"/>
        </w:rPr>
        <w:t>identified</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approved</w:t>
      </w:r>
      <w:r>
        <w:rPr>
          <w:spacing w:val="-15"/>
          <w:sz w:val="24"/>
        </w:rPr>
        <w:t xml:space="preserve"> </w:t>
      </w:r>
      <w:r>
        <w:rPr>
          <w:sz w:val="24"/>
        </w:rPr>
        <w:t>Staffing</w:t>
      </w:r>
      <w:r>
        <w:rPr>
          <w:spacing w:val="-15"/>
          <w:sz w:val="24"/>
        </w:rPr>
        <w:t xml:space="preserve"> </w:t>
      </w:r>
      <w:r>
        <w:rPr>
          <w:sz w:val="24"/>
        </w:rPr>
        <w:t>Plan that are in excess of the Direct Salary Rates for such personnel payable hereunder. Compensation</w:t>
      </w:r>
      <w:r>
        <w:rPr>
          <w:spacing w:val="-15"/>
          <w:sz w:val="24"/>
        </w:rPr>
        <w:t xml:space="preserve"> </w:t>
      </w:r>
      <w:r>
        <w:rPr>
          <w:sz w:val="24"/>
        </w:rPr>
        <w:t>for</w:t>
      </w:r>
      <w:r>
        <w:rPr>
          <w:spacing w:val="-15"/>
          <w:sz w:val="24"/>
        </w:rPr>
        <w:t xml:space="preserve"> </w:t>
      </w:r>
      <w:r>
        <w:rPr>
          <w:sz w:val="24"/>
        </w:rPr>
        <w:t>such</w:t>
      </w:r>
      <w:r>
        <w:rPr>
          <w:spacing w:val="-15"/>
          <w:sz w:val="24"/>
        </w:rPr>
        <w:t xml:space="preserve"> </w:t>
      </w:r>
      <w:r>
        <w:rPr>
          <w:sz w:val="24"/>
        </w:rPr>
        <w:t>personnel</w:t>
      </w:r>
      <w:r>
        <w:rPr>
          <w:spacing w:val="-15"/>
          <w:sz w:val="24"/>
        </w:rPr>
        <w:t xml:space="preserve"> </w:t>
      </w:r>
      <w:r>
        <w:rPr>
          <w:sz w:val="24"/>
        </w:rPr>
        <w:t>shall</w:t>
      </w:r>
      <w:r>
        <w:rPr>
          <w:spacing w:val="-15"/>
          <w:sz w:val="24"/>
        </w:rPr>
        <w:t xml:space="preserve"> </w:t>
      </w:r>
      <w:r>
        <w:rPr>
          <w:sz w:val="24"/>
        </w:rPr>
        <w:t>include,</w:t>
      </w:r>
      <w:r>
        <w:rPr>
          <w:spacing w:val="-15"/>
          <w:sz w:val="24"/>
        </w:rPr>
        <w:t xml:space="preserve"> </w:t>
      </w:r>
      <w:r>
        <w:rPr>
          <w:sz w:val="24"/>
        </w:rPr>
        <w:t>without</w:t>
      </w:r>
      <w:r>
        <w:rPr>
          <w:spacing w:val="-15"/>
          <w:sz w:val="24"/>
        </w:rPr>
        <w:t xml:space="preserve"> </w:t>
      </w:r>
      <w:r>
        <w:rPr>
          <w:sz w:val="24"/>
        </w:rPr>
        <w:t>limitation:</w:t>
      </w:r>
      <w:r>
        <w:rPr>
          <w:spacing w:val="31"/>
          <w:sz w:val="24"/>
        </w:rPr>
        <w:t xml:space="preserve"> </w:t>
      </w:r>
      <w:r>
        <w:rPr>
          <w:sz w:val="24"/>
        </w:rPr>
        <w:t>(1)</w:t>
      </w:r>
      <w:r>
        <w:rPr>
          <w:spacing w:val="-15"/>
          <w:sz w:val="24"/>
        </w:rPr>
        <w:t xml:space="preserve"> </w:t>
      </w:r>
      <w:r>
        <w:rPr>
          <w:sz w:val="24"/>
        </w:rPr>
        <w:t>wages</w:t>
      </w:r>
      <w:r>
        <w:rPr>
          <w:spacing w:val="-15"/>
          <w:sz w:val="24"/>
        </w:rPr>
        <w:t xml:space="preserve"> </w:t>
      </w:r>
      <w:r>
        <w:rPr>
          <w:sz w:val="24"/>
        </w:rPr>
        <w:t>and/or salaries that are in excess of the Direct Salary Rates payable hereunder; (2) all payments mandated by law, including without limitation, Social Security and Medicare taxes, insurance (Worker’s Compensation, Employers Liability, Unemployment); (3) employer contributions, if any, to retirement plans, including without</w:t>
      </w:r>
      <w:r>
        <w:rPr>
          <w:spacing w:val="-6"/>
          <w:sz w:val="24"/>
        </w:rPr>
        <w:t xml:space="preserve"> </w:t>
      </w:r>
      <w:r>
        <w:rPr>
          <w:sz w:val="24"/>
        </w:rPr>
        <w:t>limitation</w:t>
      </w:r>
      <w:r>
        <w:rPr>
          <w:spacing w:val="-7"/>
          <w:sz w:val="24"/>
        </w:rPr>
        <w:t xml:space="preserve"> </w:t>
      </w:r>
      <w:r>
        <w:rPr>
          <w:sz w:val="24"/>
        </w:rPr>
        <w:t>pension</w:t>
      </w:r>
      <w:r>
        <w:rPr>
          <w:spacing w:val="-7"/>
          <w:sz w:val="24"/>
        </w:rPr>
        <w:t xml:space="preserve"> </w:t>
      </w:r>
      <w:r>
        <w:rPr>
          <w:sz w:val="24"/>
        </w:rPr>
        <w:t>and/or</w:t>
      </w:r>
      <w:r>
        <w:rPr>
          <w:spacing w:val="-8"/>
          <w:sz w:val="24"/>
        </w:rPr>
        <w:t xml:space="preserve"> </w:t>
      </w:r>
      <w:r>
        <w:rPr>
          <w:sz w:val="24"/>
        </w:rPr>
        <w:t>deferred</w:t>
      </w:r>
      <w:r>
        <w:rPr>
          <w:spacing w:val="-7"/>
          <w:sz w:val="24"/>
        </w:rPr>
        <w:t xml:space="preserve"> </w:t>
      </w:r>
      <w:r>
        <w:rPr>
          <w:sz w:val="24"/>
        </w:rPr>
        <w:t>compensation</w:t>
      </w:r>
      <w:r>
        <w:rPr>
          <w:spacing w:val="-7"/>
          <w:sz w:val="24"/>
        </w:rPr>
        <w:t xml:space="preserve"> </w:t>
      </w:r>
      <w:r>
        <w:rPr>
          <w:sz w:val="24"/>
        </w:rPr>
        <w:t>plans;</w:t>
      </w:r>
      <w:r>
        <w:rPr>
          <w:spacing w:val="-6"/>
          <w:sz w:val="24"/>
        </w:rPr>
        <w:t xml:space="preserve"> </w:t>
      </w:r>
      <w:r>
        <w:rPr>
          <w:sz w:val="24"/>
        </w:rPr>
        <w:t>(4)</w:t>
      </w:r>
      <w:r>
        <w:rPr>
          <w:spacing w:val="-8"/>
          <w:sz w:val="24"/>
        </w:rPr>
        <w:t xml:space="preserve"> </w:t>
      </w:r>
      <w:r>
        <w:rPr>
          <w:sz w:val="24"/>
        </w:rPr>
        <w:t>all</w:t>
      </w:r>
      <w:r>
        <w:rPr>
          <w:spacing w:val="-6"/>
          <w:sz w:val="24"/>
        </w:rPr>
        <w:t xml:space="preserve"> </w:t>
      </w:r>
      <w:r>
        <w:rPr>
          <w:sz w:val="24"/>
        </w:rPr>
        <w:t>payments</w:t>
      </w:r>
      <w:r>
        <w:rPr>
          <w:spacing w:val="-7"/>
          <w:sz w:val="24"/>
        </w:rPr>
        <w:t xml:space="preserve"> </w:t>
      </w:r>
      <w:r>
        <w:rPr>
          <w:sz w:val="24"/>
        </w:rPr>
        <w:t>for compensated absence time, including without limitation vacation time, sick time, personal time and holidays, and (5) costs for any and all other fringe and/or supplemental benefits.</w:t>
      </w:r>
    </w:p>
    <w:p w14:paraId="27B1D94F" w14:textId="77777777" w:rsidR="00D87EBC" w:rsidRDefault="009D2CBE">
      <w:pPr>
        <w:pStyle w:val="ListParagraph"/>
        <w:numPr>
          <w:ilvl w:val="0"/>
          <w:numId w:val="21"/>
        </w:numPr>
        <w:tabs>
          <w:tab w:val="left" w:pos="1561"/>
          <w:tab w:val="left" w:pos="1563"/>
        </w:tabs>
        <w:ind w:right="119"/>
        <w:rPr>
          <w:sz w:val="24"/>
        </w:rPr>
      </w:pPr>
      <w:r>
        <w:rPr>
          <w:sz w:val="24"/>
        </w:rPr>
        <w:t>All expenses related to administration, management and oversight, including, without limitation, any time spent by principals performing such duties</w:t>
      </w:r>
    </w:p>
    <w:p w14:paraId="6CEA6564" w14:textId="77777777" w:rsidR="00D87EBC" w:rsidRDefault="009D2CBE">
      <w:pPr>
        <w:pStyle w:val="ListParagraph"/>
        <w:numPr>
          <w:ilvl w:val="0"/>
          <w:numId w:val="21"/>
        </w:numPr>
        <w:tabs>
          <w:tab w:val="left" w:pos="1562"/>
        </w:tabs>
        <w:ind w:left="1562" w:hanging="719"/>
        <w:rPr>
          <w:sz w:val="24"/>
        </w:rPr>
      </w:pPr>
      <w:r>
        <w:rPr>
          <w:sz w:val="24"/>
        </w:rPr>
        <w:t>All</w:t>
      </w:r>
      <w:r>
        <w:rPr>
          <w:spacing w:val="-1"/>
          <w:sz w:val="24"/>
        </w:rPr>
        <w:t xml:space="preserve"> </w:t>
      </w:r>
      <w:r>
        <w:rPr>
          <w:sz w:val="24"/>
        </w:rPr>
        <w:t>expenses</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z w:val="24"/>
        </w:rPr>
        <w:t>overhead</w:t>
      </w:r>
      <w:r>
        <w:rPr>
          <w:spacing w:val="-2"/>
          <w:sz w:val="24"/>
        </w:rPr>
        <w:t xml:space="preserve"> </w:t>
      </w:r>
      <w:r>
        <w:rPr>
          <w:sz w:val="24"/>
        </w:rPr>
        <w:t>of</w:t>
      </w:r>
      <w:r>
        <w:rPr>
          <w:spacing w:val="-1"/>
          <w:sz w:val="24"/>
        </w:rPr>
        <w:t xml:space="preserve"> </w:t>
      </w:r>
      <w:r>
        <w:rPr>
          <w:sz w:val="24"/>
        </w:rPr>
        <w:t>any</w:t>
      </w:r>
      <w:r>
        <w:rPr>
          <w:spacing w:val="-1"/>
          <w:sz w:val="24"/>
        </w:rPr>
        <w:t xml:space="preserve"> </w:t>
      </w:r>
      <w:r>
        <w:rPr>
          <w:sz w:val="24"/>
        </w:rPr>
        <w:t>kind</w:t>
      </w:r>
      <w:r>
        <w:rPr>
          <w:spacing w:val="-1"/>
          <w:sz w:val="24"/>
        </w:rPr>
        <w:t xml:space="preserve"> </w:t>
      </w:r>
      <w:r>
        <w:rPr>
          <w:spacing w:val="-2"/>
          <w:sz w:val="24"/>
        </w:rPr>
        <w:t>whatsoever</w:t>
      </w:r>
    </w:p>
    <w:p w14:paraId="7740A848" w14:textId="77777777" w:rsidR="00D87EBC" w:rsidRDefault="009D2CBE">
      <w:pPr>
        <w:pStyle w:val="ListParagraph"/>
        <w:numPr>
          <w:ilvl w:val="0"/>
          <w:numId w:val="21"/>
        </w:numPr>
        <w:tabs>
          <w:tab w:val="left" w:pos="1561"/>
        </w:tabs>
        <w:ind w:left="1561" w:hanging="718"/>
        <w:rPr>
          <w:sz w:val="24"/>
        </w:rPr>
      </w:pPr>
      <w:r>
        <w:rPr>
          <w:sz w:val="24"/>
        </w:rPr>
        <w:t>Any</w:t>
      </w:r>
      <w:r>
        <w:rPr>
          <w:spacing w:val="-3"/>
          <w:sz w:val="24"/>
        </w:rPr>
        <w:t xml:space="preserve"> </w:t>
      </w:r>
      <w:r>
        <w:rPr>
          <w:sz w:val="24"/>
        </w:rPr>
        <w:t>anticipated</w:t>
      </w:r>
      <w:r>
        <w:rPr>
          <w:spacing w:val="-2"/>
          <w:sz w:val="24"/>
        </w:rPr>
        <w:t xml:space="preserve"> profit</w:t>
      </w:r>
    </w:p>
    <w:p w14:paraId="0684D536" w14:textId="77777777" w:rsidR="00D87EBC" w:rsidRDefault="00D87EBC">
      <w:pPr>
        <w:pStyle w:val="BodyText"/>
      </w:pPr>
    </w:p>
    <w:p w14:paraId="30F42041" w14:textId="77777777" w:rsidR="00D87EBC" w:rsidRDefault="009D2CBE">
      <w:pPr>
        <w:pStyle w:val="ListParagraph"/>
        <w:numPr>
          <w:ilvl w:val="2"/>
          <w:numId w:val="23"/>
        </w:numPr>
        <w:tabs>
          <w:tab w:val="left" w:pos="1563"/>
        </w:tabs>
        <w:spacing w:before="1"/>
        <w:ind w:right="118" w:firstLine="720"/>
        <w:rPr>
          <w:sz w:val="24"/>
        </w:rPr>
      </w:pPr>
      <w:r>
        <w:rPr>
          <w:sz w:val="24"/>
          <w:u w:val="single"/>
        </w:rPr>
        <w:t>Requisitions</w:t>
      </w:r>
      <w:r>
        <w:rPr>
          <w:sz w:val="24"/>
        </w:rPr>
        <w:t>:</w:t>
      </w:r>
      <w:r>
        <w:rPr>
          <w:spacing w:val="40"/>
          <w:sz w:val="24"/>
        </w:rPr>
        <w:t xml:space="preserve"> </w:t>
      </w:r>
      <w:r>
        <w:rPr>
          <w:sz w:val="24"/>
        </w:rPr>
        <w:t>For any week(s) for which the Consultant is requesting payment for services</w:t>
      </w:r>
      <w:r>
        <w:rPr>
          <w:spacing w:val="-3"/>
          <w:sz w:val="24"/>
        </w:rPr>
        <w:t xml:space="preserve"> </w:t>
      </w:r>
      <w:r>
        <w:rPr>
          <w:sz w:val="24"/>
        </w:rPr>
        <w:t>performed</w:t>
      </w:r>
      <w:r>
        <w:rPr>
          <w:spacing w:val="-3"/>
          <w:sz w:val="24"/>
        </w:rPr>
        <w:t xml:space="preserve"> </w:t>
      </w:r>
      <w:r>
        <w:rPr>
          <w:sz w:val="24"/>
        </w:rPr>
        <w:t>by</w:t>
      </w:r>
      <w:r>
        <w:rPr>
          <w:spacing w:val="-1"/>
          <w:sz w:val="24"/>
        </w:rPr>
        <w:t xml:space="preserve"> </w:t>
      </w:r>
      <w:r>
        <w:rPr>
          <w:sz w:val="24"/>
        </w:rPr>
        <w:t>an</w:t>
      </w:r>
      <w:r>
        <w:rPr>
          <w:spacing w:val="-1"/>
          <w:sz w:val="24"/>
        </w:rPr>
        <w:t xml:space="preserve"> </w:t>
      </w:r>
      <w:r>
        <w:rPr>
          <w:sz w:val="24"/>
        </w:rPr>
        <w:t>Assigned</w:t>
      </w:r>
      <w:r>
        <w:rPr>
          <w:spacing w:val="-3"/>
          <w:sz w:val="24"/>
        </w:rPr>
        <w:t xml:space="preserve"> </w:t>
      </w:r>
      <w:r>
        <w:rPr>
          <w:sz w:val="24"/>
        </w:rPr>
        <w:t>Employee</w:t>
      </w:r>
      <w:r>
        <w:rPr>
          <w:spacing w:val="-4"/>
          <w:sz w:val="24"/>
        </w:rPr>
        <w:t xml:space="preserve"> </w:t>
      </w:r>
      <w:r>
        <w:rPr>
          <w:sz w:val="24"/>
        </w:rPr>
        <w:t>on</w:t>
      </w:r>
      <w:r>
        <w:rPr>
          <w:spacing w:val="-3"/>
          <w:sz w:val="24"/>
        </w:rPr>
        <w:t xml:space="preserve"> </w:t>
      </w:r>
      <w:r>
        <w:rPr>
          <w:sz w:val="24"/>
        </w:rPr>
        <w:t>a</w:t>
      </w:r>
      <w:r>
        <w:rPr>
          <w:spacing w:val="-2"/>
          <w:sz w:val="24"/>
        </w:rPr>
        <w:t xml:space="preserve"> </w:t>
      </w:r>
      <w:r>
        <w:rPr>
          <w:sz w:val="24"/>
        </w:rPr>
        <w:t>time</w:t>
      </w:r>
      <w:r>
        <w:rPr>
          <w:spacing w:val="-4"/>
          <w:sz w:val="24"/>
        </w:rPr>
        <w:t xml:space="preserve"> </w:t>
      </w:r>
      <w:r>
        <w:rPr>
          <w:sz w:val="24"/>
        </w:rPr>
        <w:t>card</w:t>
      </w:r>
      <w:r>
        <w:rPr>
          <w:spacing w:val="-3"/>
          <w:sz w:val="24"/>
        </w:rPr>
        <w:t xml:space="preserve"> </w:t>
      </w:r>
      <w:r>
        <w:rPr>
          <w:sz w:val="24"/>
        </w:rPr>
        <w:t>basis,</w:t>
      </w:r>
      <w:r>
        <w:rPr>
          <w:spacing w:val="-3"/>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submit</w:t>
      </w:r>
      <w:r>
        <w:rPr>
          <w:spacing w:val="-5"/>
          <w:sz w:val="24"/>
        </w:rPr>
        <w:t xml:space="preserve"> </w:t>
      </w:r>
      <w:r>
        <w:rPr>
          <w:sz w:val="24"/>
        </w:rPr>
        <w:t>the documentation set forth in this Article 7.</w:t>
      </w:r>
    </w:p>
    <w:p w14:paraId="20863AD4" w14:textId="77777777" w:rsidR="00D87EBC" w:rsidRDefault="009D2CBE">
      <w:pPr>
        <w:pStyle w:val="ListParagraph"/>
        <w:numPr>
          <w:ilvl w:val="1"/>
          <w:numId w:val="28"/>
        </w:numPr>
        <w:tabs>
          <w:tab w:val="left" w:pos="843"/>
        </w:tabs>
        <w:spacing w:before="276"/>
        <w:rPr>
          <w:sz w:val="24"/>
        </w:rPr>
      </w:pPr>
      <w:r>
        <w:rPr>
          <w:sz w:val="24"/>
          <w:u w:val="single"/>
        </w:rPr>
        <w:t>Payment</w:t>
      </w:r>
      <w:r>
        <w:rPr>
          <w:spacing w:val="-4"/>
          <w:sz w:val="24"/>
          <w:u w:val="single"/>
        </w:rPr>
        <w:t xml:space="preserve"> </w:t>
      </w:r>
      <w:r>
        <w:rPr>
          <w:sz w:val="24"/>
          <w:u w:val="single"/>
        </w:rPr>
        <w:t>for</w:t>
      </w:r>
      <w:r>
        <w:rPr>
          <w:spacing w:val="-2"/>
          <w:sz w:val="24"/>
          <w:u w:val="single"/>
        </w:rPr>
        <w:t xml:space="preserve"> </w:t>
      </w:r>
      <w:r>
        <w:rPr>
          <w:sz w:val="24"/>
          <w:u w:val="single"/>
        </w:rPr>
        <w:t>Services</w:t>
      </w:r>
      <w:r>
        <w:rPr>
          <w:spacing w:val="-2"/>
          <w:sz w:val="24"/>
          <w:u w:val="single"/>
        </w:rPr>
        <w:t xml:space="preserve"> </w:t>
      </w:r>
      <w:r>
        <w:rPr>
          <w:sz w:val="24"/>
          <w:u w:val="single"/>
        </w:rPr>
        <w:t>on</w:t>
      </w:r>
      <w:r>
        <w:rPr>
          <w:spacing w:val="1"/>
          <w:sz w:val="24"/>
          <w:u w:val="single"/>
        </w:rPr>
        <w:t xml:space="preserve"> </w:t>
      </w:r>
      <w:r>
        <w:rPr>
          <w:sz w:val="24"/>
          <w:u w:val="single"/>
        </w:rPr>
        <w:t>a</w:t>
      </w:r>
      <w:r>
        <w:rPr>
          <w:spacing w:val="-3"/>
          <w:sz w:val="24"/>
          <w:u w:val="single"/>
        </w:rPr>
        <w:t xml:space="preserve"> </w:t>
      </w:r>
      <w:r>
        <w:rPr>
          <w:sz w:val="24"/>
          <w:u w:val="single"/>
        </w:rPr>
        <w:t>Unit</w:t>
      </w:r>
      <w:r>
        <w:rPr>
          <w:spacing w:val="-1"/>
          <w:sz w:val="24"/>
          <w:u w:val="single"/>
        </w:rPr>
        <w:t xml:space="preserve"> </w:t>
      </w:r>
      <w:r>
        <w:rPr>
          <w:sz w:val="24"/>
          <w:u w:val="single"/>
        </w:rPr>
        <w:t>Price</w:t>
      </w:r>
      <w:r>
        <w:rPr>
          <w:spacing w:val="-2"/>
          <w:sz w:val="24"/>
          <w:u w:val="single"/>
        </w:rPr>
        <w:t xml:space="preserve"> Basis</w:t>
      </w:r>
    </w:p>
    <w:p w14:paraId="588B88FE" w14:textId="77777777" w:rsidR="00D87EBC" w:rsidRDefault="009D2CBE">
      <w:pPr>
        <w:pStyle w:val="ListParagraph"/>
        <w:numPr>
          <w:ilvl w:val="2"/>
          <w:numId w:val="28"/>
        </w:numPr>
        <w:tabs>
          <w:tab w:val="left" w:pos="1563"/>
        </w:tabs>
        <w:spacing w:before="276"/>
        <w:ind w:right="122" w:firstLine="720"/>
        <w:rPr>
          <w:sz w:val="24"/>
        </w:rPr>
      </w:pPr>
      <w:r>
        <w:rPr>
          <w:sz w:val="24"/>
          <w:u w:val="single"/>
        </w:rPr>
        <w:t>General</w:t>
      </w:r>
      <w:r>
        <w:rPr>
          <w:sz w:val="24"/>
        </w:rPr>
        <w:t>:</w:t>
      </w:r>
      <w:r>
        <w:rPr>
          <w:spacing w:val="40"/>
          <w:sz w:val="24"/>
        </w:rPr>
        <w:t xml:space="preserve"> </w:t>
      </w:r>
      <w:r>
        <w:rPr>
          <w:sz w:val="24"/>
        </w:rPr>
        <w:t>The</w:t>
      </w:r>
      <w:r>
        <w:rPr>
          <w:spacing w:val="-4"/>
          <w:sz w:val="24"/>
        </w:rPr>
        <w:t xml:space="preserve"> </w:t>
      </w:r>
      <w:r>
        <w:rPr>
          <w:sz w:val="24"/>
        </w:rPr>
        <w:t>method</w:t>
      </w:r>
      <w:r>
        <w:rPr>
          <w:spacing w:val="-3"/>
          <w:sz w:val="24"/>
        </w:rPr>
        <w:t xml:space="preserve"> </w:t>
      </w:r>
      <w:r>
        <w:rPr>
          <w:sz w:val="24"/>
        </w:rPr>
        <w:t>of</w:t>
      </w:r>
      <w:r>
        <w:rPr>
          <w:spacing w:val="-7"/>
          <w:sz w:val="24"/>
        </w:rPr>
        <w:t xml:space="preserve"> </w:t>
      </w:r>
      <w:r>
        <w:rPr>
          <w:sz w:val="24"/>
        </w:rPr>
        <w:t>Payment</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Project</w:t>
      </w:r>
      <w:r>
        <w:rPr>
          <w:spacing w:val="-3"/>
          <w:sz w:val="24"/>
        </w:rPr>
        <w:t xml:space="preserve"> </w:t>
      </w:r>
      <w:r>
        <w:rPr>
          <w:sz w:val="24"/>
        </w:rPr>
        <w:t>is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Exhibit</w:t>
      </w:r>
      <w:r>
        <w:rPr>
          <w:spacing w:val="-5"/>
          <w:sz w:val="24"/>
        </w:rPr>
        <w:t xml:space="preserve"> </w:t>
      </w:r>
      <w:r>
        <w:rPr>
          <w:sz w:val="24"/>
        </w:rPr>
        <w:t>C.</w:t>
      </w:r>
      <w:r>
        <w:rPr>
          <w:spacing w:val="-6"/>
          <w:sz w:val="24"/>
        </w:rPr>
        <w:t xml:space="preserve"> </w:t>
      </w:r>
      <w:r>
        <w:rPr>
          <w:sz w:val="24"/>
        </w:rPr>
        <w:t>Payment for various types of services shall be on a unit price basis, in accordance with unit prices set forth in</w:t>
      </w:r>
      <w:r>
        <w:rPr>
          <w:spacing w:val="-10"/>
          <w:sz w:val="24"/>
        </w:rPr>
        <w:t xml:space="preserve"> </w:t>
      </w:r>
      <w:r>
        <w:rPr>
          <w:sz w:val="24"/>
        </w:rPr>
        <w:t>Exhibits</w:t>
      </w:r>
      <w:r>
        <w:rPr>
          <w:spacing w:val="-9"/>
          <w:sz w:val="24"/>
        </w:rPr>
        <w:t xml:space="preserve"> </w:t>
      </w:r>
      <w:r>
        <w:rPr>
          <w:sz w:val="24"/>
        </w:rPr>
        <w:t>D</w:t>
      </w:r>
      <w:r>
        <w:rPr>
          <w:spacing w:val="-10"/>
          <w:sz w:val="24"/>
        </w:rPr>
        <w:t xml:space="preserve"> </w:t>
      </w:r>
      <w:r>
        <w:rPr>
          <w:sz w:val="24"/>
        </w:rPr>
        <w:t>and</w:t>
      </w:r>
      <w:r>
        <w:rPr>
          <w:spacing w:val="-7"/>
          <w:sz w:val="24"/>
        </w:rPr>
        <w:t xml:space="preserve"> </w:t>
      </w:r>
      <w:r>
        <w:rPr>
          <w:sz w:val="24"/>
        </w:rPr>
        <w:t>F.</w:t>
      </w:r>
      <w:r>
        <w:rPr>
          <w:spacing w:val="40"/>
          <w:sz w:val="24"/>
        </w:rPr>
        <w:t xml:space="preserve"> </w:t>
      </w:r>
      <w:r>
        <w:rPr>
          <w:sz w:val="24"/>
        </w:rPr>
        <w:t>In</w:t>
      </w:r>
      <w:r>
        <w:rPr>
          <w:spacing w:val="-7"/>
          <w:sz w:val="24"/>
        </w:rPr>
        <w:t xml:space="preserve"> </w:t>
      </w:r>
      <w:r>
        <w:rPr>
          <w:sz w:val="24"/>
        </w:rPr>
        <w:t>such</w:t>
      </w:r>
      <w:r>
        <w:rPr>
          <w:spacing w:val="-10"/>
          <w:sz w:val="24"/>
        </w:rPr>
        <w:t xml:space="preserve"> </w:t>
      </w:r>
      <w:r>
        <w:rPr>
          <w:sz w:val="24"/>
        </w:rPr>
        <w:t>case,</w:t>
      </w:r>
      <w:r>
        <w:rPr>
          <w:spacing w:val="-10"/>
          <w:sz w:val="24"/>
        </w:rPr>
        <w:t xml:space="preserve"> </w:t>
      </w:r>
      <w:r>
        <w:rPr>
          <w:sz w:val="24"/>
        </w:rPr>
        <w:t>Exhibit</w:t>
      </w:r>
      <w:r>
        <w:rPr>
          <w:spacing w:val="-9"/>
          <w:sz w:val="24"/>
        </w:rPr>
        <w:t xml:space="preserve"> </w:t>
      </w:r>
      <w:r>
        <w:rPr>
          <w:sz w:val="24"/>
        </w:rPr>
        <w:t>A</w:t>
      </w:r>
      <w:r>
        <w:rPr>
          <w:spacing w:val="-8"/>
          <w:sz w:val="24"/>
        </w:rPr>
        <w:t xml:space="preserve"> </w:t>
      </w:r>
      <w:r>
        <w:rPr>
          <w:sz w:val="24"/>
        </w:rPr>
        <w:t>will</w:t>
      </w:r>
      <w:r>
        <w:rPr>
          <w:spacing w:val="-9"/>
          <w:sz w:val="24"/>
        </w:rPr>
        <w:t xml:space="preserve"> </w:t>
      </w:r>
      <w:r>
        <w:rPr>
          <w:sz w:val="24"/>
        </w:rPr>
        <w:t>specify</w:t>
      </w:r>
      <w:r>
        <w:rPr>
          <w:spacing w:val="-7"/>
          <w:sz w:val="24"/>
        </w:rPr>
        <w:t xml:space="preserve"> </w:t>
      </w:r>
      <w:r>
        <w:rPr>
          <w:sz w:val="24"/>
        </w:rPr>
        <w:t>an</w:t>
      </w:r>
      <w:r>
        <w:rPr>
          <w:spacing w:val="-10"/>
          <w:sz w:val="24"/>
        </w:rPr>
        <w:t xml:space="preserve"> </w:t>
      </w:r>
      <w:r>
        <w:rPr>
          <w:sz w:val="24"/>
        </w:rPr>
        <w:t>Allowance</w:t>
      </w:r>
      <w:r>
        <w:rPr>
          <w:spacing w:val="-8"/>
          <w:sz w:val="24"/>
        </w:rPr>
        <w:t xml:space="preserve"> </w:t>
      </w:r>
      <w:r>
        <w:rPr>
          <w:sz w:val="24"/>
        </w:rPr>
        <w:t>for</w:t>
      </w:r>
      <w:r>
        <w:rPr>
          <w:spacing w:val="-6"/>
          <w:sz w:val="24"/>
        </w:rPr>
        <w:t xml:space="preserve"> </w:t>
      </w:r>
      <w:r>
        <w:rPr>
          <w:sz w:val="24"/>
        </w:rPr>
        <w:t>Services</w:t>
      </w:r>
      <w:r>
        <w:rPr>
          <w:spacing w:val="-10"/>
          <w:sz w:val="24"/>
        </w:rPr>
        <w:t xml:space="preserve"> </w:t>
      </w:r>
      <w:r>
        <w:rPr>
          <w:sz w:val="24"/>
        </w:rPr>
        <w:t>on</w:t>
      </w:r>
      <w:r>
        <w:rPr>
          <w:spacing w:val="-7"/>
          <w:sz w:val="24"/>
        </w:rPr>
        <w:t xml:space="preserve"> </w:t>
      </w:r>
      <w:r>
        <w:rPr>
          <w:sz w:val="24"/>
        </w:rPr>
        <w:t>a</w:t>
      </w:r>
      <w:r>
        <w:rPr>
          <w:spacing w:val="-8"/>
          <w:sz w:val="24"/>
        </w:rPr>
        <w:t xml:space="preserve"> </w:t>
      </w:r>
      <w:r>
        <w:rPr>
          <w:sz w:val="24"/>
        </w:rPr>
        <w:t>Unit</w:t>
      </w:r>
      <w:r>
        <w:rPr>
          <w:spacing w:val="-9"/>
          <w:sz w:val="24"/>
        </w:rPr>
        <w:t xml:space="preserve"> </w:t>
      </w:r>
      <w:r>
        <w:rPr>
          <w:sz w:val="24"/>
        </w:rPr>
        <w:t>Price</w:t>
      </w:r>
    </w:p>
    <w:p w14:paraId="7C135807" w14:textId="77777777" w:rsidR="00D87EBC" w:rsidRDefault="00D87EBC">
      <w:pPr>
        <w:pStyle w:val="ListParagraph"/>
        <w:rPr>
          <w:sz w:val="24"/>
        </w:rPr>
        <w:sectPr w:rsidR="00D87EBC">
          <w:pgSz w:w="12260" w:h="15860"/>
          <w:pgMar w:top="1500" w:right="1133" w:bottom="1040" w:left="1417" w:header="0" w:footer="849" w:gutter="0"/>
          <w:cols w:space="720"/>
        </w:sectPr>
      </w:pPr>
    </w:p>
    <w:p w14:paraId="0D2509FE" w14:textId="77777777" w:rsidR="00D87EBC" w:rsidRDefault="009D2CBE">
      <w:pPr>
        <w:pStyle w:val="BodyText"/>
        <w:spacing w:before="60"/>
        <w:ind w:left="123" w:right="124"/>
      </w:pPr>
      <w:r>
        <w:lastRenderedPageBreak/>
        <w:t>Basis.</w:t>
      </w:r>
      <w:r>
        <w:rPr>
          <w:spacing w:val="40"/>
        </w:rPr>
        <w:t xml:space="preserve"> </w:t>
      </w:r>
      <w:r>
        <w:t>The services to be provided on a unit price basis, as well as the expenses deemed included in the unit prices for such specified services, are set forth in Exhibits D and F.</w:t>
      </w:r>
    </w:p>
    <w:p w14:paraId="60FD1C14" w14:textId="77777777" w:rsidR="00D87EBC" w:rsidRDefault="009D2CBE">
      <w:pPr>
        <w:pStyle w:val="ListParagraph"/>
        <w:numPr>
          <w:ilvl w:val="2"/>
          <w:numId w:val="28"/>
        </w:numPr>
        <w:tabs>
          <w:tab w:val="left" w:pos="1563"/>
        </w:tabs>
        <w:spacing w:before="238" w:line="208" w:lineRule="auto"/>
        <w:ind w:right="125" w:firstLine="720"/>
        <w:rPr>
          <w:sz w:val="24"/>
        </w:rPr>
      </w:pPr>
      <w:r>
        <w:rPr>
          <w:sz w:val="24"/>
          <w:u w:val="single"/>
        </w:rPr>
        <w:t>No</w:t>
      </w:r>
      <w:r>
        <w:rPr>
          <w:spacing w:val="-6"/>
          <w:sz w:val="24"/>
          <w:u w:val="single"/>
        </w:rPr>
        <w:t xml:space="preserve"> </w:t>
      </w:r>
      <w:r>
        <w:rPr>
          <w:sz w:val="24"/>
          <w:u w:val="single"/>
        </w:rPr>
        <w:t>Mark-up</w:t>
      </w:r>
      <w:r>
        <w:rPr>
          <w:sz w:val="24"/>
        </w:rPr>
        <w:t>:</w:t>
      </w:r>
      <w:r>
        <w:rPr>
          <w:spacing w:val="40"/>
          <w:sz w:val="24"/>
        </w:rPr>
        <w:t xml:space="preserve"> </w:t>
      </w:r>
      <w:r>
        <w:rPr>
          <w:sz w:val="24"/>
        </w:rPr>
        <w:t>The</w:t>
      </w:r>
      <w:r>
        <w:rPr>
          <w:spacing w:val="-4"/>
          <w:sz w:val="24"/>
        </w:rPr>
        <w:t xml:space="preserve"> </w:t>
      </w:r>
      <w:r>
        <w:rPr>
          <w:sz w:val="24"/>
        </w:rPr>
        <w:t>Consultant</w:t>
      </w:r>
      <w:r>
        <w:rPr>
          <w:spacing w:val="-5"/>
          <w:sz w:val="24"/>
        </w:rPr>
        <w:t xml:space="preserve"> </w:t>
      </w:r>
      <w:r>
        <w:rPr>
          <w:sz w:val="24"/>
        </w:rPr>
        <w:t>shall</w:t>
      </w:r>
      <w:r>
        <w:rPr>
          <w:spacing w:val="-5"/>
          <w:sz w:val="24"/>
        </w:rPr>
        <w:t xml:space="preserve"> </w:t>
      </w:r>
      <w:r>
        <w:rPr>
          <w:sz w:val="24"/>
        </w:rPr>
        <w:t>not</w:t>
      </w:r>
      <w:r>
        <w:rPr>
          <w:spacing w:val="-5"/>
          <w:sz w:val="24"/>
        </w:rPr>
        <w:t xml:space="preserve"> </w:t>
      </w:r>
      <w:r>
        <w:rPr>
          <w:sz w:val="24"/>
        </w:rPr>
        <w:t>be</w:t>
      </w:r>
      <w:r>
        <w:rPr>
          <w:spacing w:val="-7"/>
          <w:sz w:val="24"/>
        </w:rPr>
        <w:t xml:space="preserve"> </w:t>
      </w:r>
      <w:r>
        <w:rPr>
          <w:sz w:val="24"/>
        </w:rPr>
        <w:t>entitled</w:t>
      </w:r>
      <w:r>
        <w:rPr>
          <w:spacing w:val="-3"/>
          <w:sz w:val="24"/>
        </w:rPr>
        <w:t xml:space="preserve"> </w:t>
      </w:r>
      <w:r>
        <w:rPr>
          <w:sz w:val="24"/>
        </w:rPr>
        <w:t>to</w:t>
      </w:r>
      <w:r>
        <w:rPr>
          <w:spacing w:val="-6"/>
          <w:sz w:val="24"/>
        </w:rPr>
        <w:t xml:space="preserve"> </w:t>
      </w:r>
      <w:r>
        <w:rPr>
          <w:sz w:val="24"/>
        </w:rPr>
        <w:t>any</w:t>
      </w:r>
      <w:r>
        <w:rPr>
          <w:spacing w:val="-6"/>
          <w:sz w:val="24"/>
        </w:rPr>
        <w:t xml:space="preserve"> </w:t>
      </w:r>
      <w:r>
        <w:rPr>
          <w:sz w:val="24"/>
        </w:rPr>
        <w:t>mark-up</w:t>
      </w:r>
      <w:r>
        <w:rPr>
          <w:spacing w:val="-6"/>
          <w:sz w:val="24"/>
        </w:rPr>
        <w:t xml:space="preserve"> </w:t>
      </w:r>
      <w:r>
        <w:rPr>
          <w:sz w:val="24"/>
        </w:rPr>
        <w:t>on</w:t>
      </w:r>
      <w:r>
        <w:rPr>
          <w:spacing w:val="-6"/>
          <w:sz w:val="24"/>
        </w:rPr>
        <w:t xml:space="preserve"> </w:t>
      </w:r>
      <w:r>
        <w:rPr>
          <w:sz w:val="24"/>
        </w:rPr>
        <w:t>the</w:t>
      </w:r>
      <w:r>
        <w:rPr>
          <w:spacing w:val="-4"/>
          <w:sz w:val="24"/>
        </w:rPr>
        <w:t xml:space="preserve"> </w:t>
      </w:r>
      <w:r>
        <w:rPr>
          <w:sz w:val="24"/>
        </w:rPr>
        <w:t>unit</w:t>
      </w:r>
      <w:r>
        <w:rPr>
          <w:spacing w:val="-5"/>
          <w:sz w:val="24"/>
        </w:rPr>
        <w:t xml:space="preserve"> </w:t>
      </w:r>
      <w:r>
        <w:rPr>
          <w:sz w:val="24"/>
        </w:rPr>
        <w:t>prices set forth in Exhibits D and F for specified services.</w:t>
      </w:r>
    </w:p>
    <w:p w14:paraId="692B1E0E" w14:textId="77777777" w:rsidR="00D87EBC" w:rsidRDefault="00D87EBC">
      <w:pPr>
        <w:pStyle w:val="BodyText"/>
        <w:spacing w:before="1"/>
      </w:pPr>
    </w:p>
    <w:p w14:paraId="362CE36A" w14:textId="77777777" w:rsidR="00D87EBC" w:rsidRDefault="009D2CBE">
      <w:pPr>
        <w:pStyle w:val="ListParagraph"/>
        <w:numPr>
          <w:ilvl w:val="2"/>
          <w:numId w:val="28"/>
        </w:numPr>
        <w:tabs>
          <w:tab w:val="left" w:pos="1563"/>
        </w:tabs>
        <w:spacing w:before="1"/>
        <w:ind w:right="125" w:firstLine="720"/>
        <w:rPr>
          <w:sz w:val="24"/>
        </w:rPr>
      </w:pPr>
      <w:r>
        <w:rPr>
          <w:sz w:val="24"/>
          <w:u w:val="single"/>
        </w:rPr>
        <w:t>Requisitions</w:t>
      </w:r>
      <w:r>
        <w:rPr>
          <w:sz w:val="24"/>
        </w:rPr>
        <w:t>:</w:t>
      </w:r>
      <w:r>
        <w:rPr>
          <w:spacing w:val="40"/>
          <w:sz w:val="24"/>
        </w:rPr>
        <w:t xml:space="preserve"> </w:t>
      </w:r>
      <w:r>
        <w:rPr>
          <w:sz w:val="24"/>
        </w:rPr>
        <w:t>For payment for laboratory testing services, the Consultant shall submit the documentation set forth in this Article 7.</w:t>
      </w:r>
    </w:p>
    <w:p w14:paraId="731D3BA9" w14:textId="77777777" w:rsidR="00D87EBC" w:rsidRDefault="009D2CBE">
      <w:pPr>
        <w:pStyle w:val="ListParagraph"/>
        <w:numPr>
          <w:ilvl w:val="2"/>
          <w:numId w:val="28"/>
        </w:numPr>
        <w:tabs>
          <w:tab w:val="left" w:pos="1563"/>
        </w:tabs>
        <w:spacing w:before="240"/>
        <w:ind w:right="120" w:firstLine="720"/>
        <w:rPr>
          <w:sz w:val="24"/>
        </w:rPr>
      </w:pPr>
      <w:r>
        <w:rPr>
          <w:sz w:val="24"/>
          <w:u w:val="single"/>
        </w:rPr>
        <w:t>Non-Regular Business Hours</w:t>
      </w:r>
      <w:r>
        <w:rPr>
          <w:sz w:val="24"/>
        </w:rPr>
        <w:t>:</w:t>
      </w:r>
      <w:r>
        <w:rPr>
          <w:spacing w:val="40"/>
          <w:sz w:val="24"/>
        </w:rPr>
        <w:t xml:space="preserve"> </w:t>
      </w:r>
      <w:r>
        <w:rPr>
          <w:sz w:val="24"/>
        </w:rPr>
        <w:t>In the event the Consultant performs services on a unit price basis during non-regular business hours, the Unit Prices set forth in Exhibits D and F shall not be subject to an increase for such services.</w:t>
      </w:r>
    </w:p>
    <w:p w14:paraId="4386C0A6" w14:textId="77777777" w:rsidR="00D87EBC" w:rsidRDefault="009D2CBE">
      <w:pPr>
        <w:pStyle w:val="ListParagraph"/>
        <w:numPr>
          <w:ilvl w:val="1"/>
          <w:numId w:val="28"/>
        </w:numPr>
        <w:tabs>
          <w:tab w:val="left" w:pos="843"/>
        </w:tabs>
        <w:spacing w:before="240"/>
        <w:rPr>
          <w:sz w:val="24"/>
        </w:rPr>
      </w:pPr>
      <w:r>
        <w:rPr>
          <w:sz w:val="24"/>
          <w:u w:val="single"/>
        </w:rPr>
        <w:t>Payment</w:t>
      </w:r>
      <w:r>
        <w:rPr>
          <w:spacing w:val="-4"/>
          <w:sz w:val="24"/>
          <w:u w:val="single"/>
        </w:rPr>
        <w:t xml:space="preserve"> </w:t>
      </w:r>
      <w:r>
        <w:rPr>
          <w:sz w:val="24"/>
          <w:u w:val="single"/>
        </w:rPr>
        <w:t>for</w:t>
      </w:r>
      <w:r>
        <w:rPr>
          <w:spacing w:val="-2"/>
          <w:sz w:val="24"/>
          <w:u w:val="single"/>
        </w:rPr>
        <w:t xml:space="preserve"> </w:t>
      </w:r>
      <w:r>
        <w:rPr>
          <w:sz w:val="24"/>
          <w:u w:val="single"/>
        </w:rPr>
        <w:t>Reimbursable</w:t>
      </w:r>
      <w:r>
        <w:rPr>
          <w:spacing w:val="-2"/>
          <w:sz w:val="24"/>
          <w:u w:val="single"/>
        </w:rPr>
        <w:t xml:space="preserve"> Services</w:t>
      </w:r>
    </w:p>
    <w:p w14:paraId="23997CB1" w14:textId="77777777" w:rsidR="00D87EBC" w:rsidRDefault="009D2CBE">
      <w:pPr>
        <w:pStyle w:val="ListParagraph"/>
        <w:numPr>
          <w:ilvl w:val="2"/>
          <w:numId w:val="28"/>
        </w:numPr>
        <w:tabs>
          <w:tab w:val="left" w:pos="1563"/>
        </w:tabs>
        <w:spacing w:before="276"/>
        <w:ind w:right="122" w:firstLine="720"/>
        <w:rPr>
          <w:sz w:val="24"/>
        </w:rPr>
      </w:pPr>
      <w:r>
        <w:rPr>
          <w:sz w:val="24"/>
          <w:u w:val="single"/>
        </w:rPr>
        <w:t>General</w:t>
      </w:r>
      <w:r>
        <w:rPr>
          <w:sz w:val="24"/>
        </w:rPr>
        <w:t>:</w:t>
      </w:r>
      <w:r>
        <w:rPr>
          <w:spacing w:val="40"/>
          <w:sz w:val="24"/>
        </w:rPr>
        <w:t xml:space="preserve"> </w:t>
      </w:r>
      <w:r>
        <w:rPr>
          <w:sz w:val="24"/>
        </w:rPr>
        <w:t>In the event the Commissioner directs the Consultant to provide Reimbursable Services, the provisions set forth below shall apply.</w:t>
      </w:r>
      <w:r>
        <w:rPr>
          <w:spacing w:val="40"/>
          <w:sz w:val="24"/>
        </w:rPr>
        <w:t xml:space="preserve"> </w:t>
      </w:r>
      <w:r>
        <w:rPr>
          <w:sz w:val="24"/>
        </w:rPr>
        <w:t>In such case, Exhibit A will specify an Allowance for Reimbursable Services.</w:t>
      </w:r>
      <w:r>
        <w:rPr>
          <w:spacing w:val="40"/>
          <w:sz w:val="24"/>
        </w:rPr>
        <w:t xml:space="preserve"> </w:t>
      </w:r>
      <w:r>
        <w:rPr>
          <w:sz w:val="24"/>
        </w:rPr>
        <w:t>Such allowance is established for payment for Reimbursable</w:t>
      </w:r>
      <w:r>
        <w:rPr>
          <w:spacing w:val="-15"/>
          <w:sz w:val="24"/>
        </w:rPr>
        <w:t xml:space="preserve"> </w:t>
      </w:r>
      <w:r>
        <w:rPr>
          <w:sz w:val="24"/>
        </w:rPr>
        <w:t>Services,</w:t>
      </w:r>
      <w:r>
        <w:rPr>
          <w:spacing w:val="-15"/>
          <w:sz w:val="24"/>
        </w:rPr>
        <w:t xml:space="preserve"> </w:t>
      </w:r>
      <w:r>
        <w:rPr>
          <w:sz w:val="24"/>
        </w:rPr>
        <w:t>as</w:t>
      </w:r>
      <w:r>
        <w:rPr>
          <w:spacing w:val="-15"/>
          <w:sz w:val="24"/>
        </w:rPr>
        <w:t xml:space="preserve"> </w:t>
      </w:r>
      <w:r>
        <w:rPr>
          <w:sz w:val="24"/>
        </w:rPr>
        <w:t>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Article</w:t>
      </w:r>
      <w:r>
        <w:rPr>
          <w:spacing w:val="-15"/>
          <w:sz w:val="24"/>
        </w:rPr>
        <w:t xml:space="preserve"> </w:t>
      </w:r>
      <w:r>
        <w:rPr>
          <w:sz w:val="24"/>
        </w:rPr>
        <w:t>6.</w:t>
      </w:r>
      <w:r>
        <w:rPr>
          <w:spacing w:val="-15"/>
          <w:sz w:val="24"/>
        </w:rPr>
        <w:t xml:space="preserve"> </w:t>
      </w:r>
      <w:r>
        <w:rPr>
          <w:sz w:val="24"/>
        </w:rPr>
        <w:t>In</w:t>
      </w:r>
      <w:r>
        <w:rPr>
          <w:spacing w:val="-15"/>
          <w:sz w:val="24"/>
        </w:rPr>
        <w:t xml:space="preserve"> </w:t>
      </w:r>
      <w:r>
        <w:rPr>
          <w:sz w:val="24"/>
        </w:rPr>
        <w:t>providing</w:t>
      </w:r>
      <w:r>
        <w:rPr>
          <w:spacing w:val="-15"/>
          <w:sz w:val="24"/>
        </w:rPr>
        <w:t xml:space="preserve"> </w:t>
      </w:r>
      <w:r>
        <w:rPr>
          <w:sz w:val="24"/>
        </w:rPr>
        <w:t>Reimbursable</w:t>
      </w:r>
      <w:r>
        <w:rPr>
          <w:spacing w:val="-15"/>
          <w:sz w:val="24"/>
        </w:rPr>
        <w:t xml:space="preserve"> </w:t>
      </w:r>
      <w:r>
        <w:rPr>
          <w:sz w:val="24"/>
        </w:rPr>
        <w:t>Services,</w:t>
      </w:r>
      <w:r>
        <w:rPr>
          <w:spacing w:val="-15"/>
          <w:sz w:val="24"/>
        </w:rPr>
        <w:t xml:space="preserve"> </w:t>
      </w:r>
      <w:r>
        <w:rPr>
          <w:sz w:val="24"/>
        </w:rPr>
        <w:t>the</w:t>
      </w:r>
      <w:r>
        <w:rPr>
          <w:spacing w:val="-15"/>
          <w:sz w:val="24"/>
        </w:rPr>
        <w:t xml:space="preserve"> </w:t>
      </w:r>
      <w:r>
        <w:rPr>
          <w:sz w:val="24"/>
        </w:rPr>
        <w:t>Consultant shall</w:t>
      </w:r>
      <w:r>
        <w:rPr>
          <w:spacing w:val="-8"/>
          <w:sz w:val="24"/>
        </w:rPr>
        <w:t xml:space="preserve"> </w:t>
      </w:r>
      <w:r>
        <w:rPr>
          <w:sz w:val="24"/>
        </w:rPr>
        <w:t>comply</w:t>
      </w:r>
      <w:r>
        <w:rPr>
          <w:spacing w:val="-8"/>
          <w:sz w:val="24"/>
        </w:rPr>
        <w:t xml:space="preserve"> </w:t>
      </w:r>
      <w:r>
        <w:rPr>
          <w:sz w:val="24"/>
        </w:rPr>
        <w:t>with</w:t>
      </w:r>
      <w:r>
        <w:rPr>
          <w:spacing w:val="-8"/>
          <w:sz w:val="24"/>
        </w:rPr>
        <w:t xml:space="preserve"> </w:t>
      </w:r>
      <w:r>
        <w:rPr>
          <w:sz w:val="24"/>
        </w:rPr>
        <w:t>all</w:t>
      </w:r>
      <w:r>
        <w:rPr>
          <w:spacing w:val="-8"/>
          <w:sz w:val="24"/>
        </w:rPr>
        <w:t xml:space="preserve"> </w:t>
      </w:r>
      <w:r>
        <w:rPr>
          <w:sz w:val="24"/>
        </w:rPr>
        <w:t>terms</w:t>
      </w:r>
      <w:r>
        <w:rPr>
          <w:spacing w:val="-8"/>
          <w:sz w:val="24"/>
        </w:rPr>
        <w:t xml:space="preserve"> </w:t>
      </w:r>
      <w:r>
        <w:rPr>
          <w:sz w:val="24"/>
        </w:rPr>
        <w:t>and</w:t>
      </w:r>
      <w:r>
        <w:rPr>
          <w:spacing w:val="-8"/>
          <w:sz w:val="24"/>
        </w:rPr>
        <w:t xml:space="preserve"> </w:t>
      </w:r>
      <w:r>
        <w:rPr>
          <w:sz w:val="24"/>
        </w:rPr>
        <w:t>conditions</w:t>
      </w:r>
      <w:r>
        <w:rPr>
          <w:spacing w:val="-8"/>
          <w:sz w:val="24"/>
        </w:rPr>
        <w:t xml:space="preserve"> </w:t>
      </w:r>
      <w:r>
        <w:rPr>
          <w:sz w:val="24"/>
        </w:rPr>
        <w:t>set</w:t>
      </w:r>
      <w:r>
        <w:rPr>
          <w:spacing w:val="-8"/>
          <w:sz w:val="24"/>
        </w:rPr>
        <w:t xml:space="preserve"> </w:t>
      </w:r>
      <w:r>
        <w:rPr>
          <w:sz w:val="24"/>
        </w:rPr>
        <w:t>forth</w:t>
      </w:r>
      <w:r>
        <w:rPr>
          <w:spacing w:val="-8"/>
          <w:sz w:val="24"/>
        </w:rPr>
        <w:t xml:space="preserve"> </w:t>
      </w:r>
      <w:r>
        <w:rPr>
          <w:sz w:val="24"/>
        </w:rPr>
        <w:t>in</w:t>
      </w:r>
      <w:r>
        <w:rPr>
          <w:spacing w:val="-8"/>
          <w:sz w:val="24"/>
        </w:rPr>
        <w:t xml:space="preserve"> </w:t>
      </w:r>
      <w:r>
        <w:rPr>
          <w:sz w:val="24"/>
        </w:rPr>
        <w:t>Article</w:t>
      </w:r>
      <w:r>
        <w:rPr>
          <w:spacing w:val="-8"/>
          <w:sz w:val="24"/>
        </w:rPr>
        <w:t xml:space="preserve"> </w:t>
      </w:r>
      <w:r>
        <w:rPr>
          <w:sz w:val="24"/>
        </w:rPr>
        <w:t>6</w:t>
      </w:r>
      <w:r>
        <w:rPr>
          <w:spacing w:val="-8"/>
          <w:sz w:val="24"/>
        </w:rPr>
        <w:t xml:space="preserve"> </w:t>
      </w:r>
      <w:r>
        <w:rPr>
          <w:sz w:val="24"/>
        </w:rPr>
        <w:t>and</w:t>
      </w:r>
      <w:r>
        <w:rPr>
          <w:spacing w:val="-8"/>
          <w:sz w:val="24"/>
        </w:rPr>
        <w:t xml:space="preserve"> </w:t>
      </w:r>
      <w:r>
        <w:rPr>
          <w:sz w:val="24"/>
        </w:rPr>
        <w:t>Exhibit</w:t>
      </w:r>
      <w:r>
        <w:rPr>
          <w:spacing w:val="-8"/>
          <w:sz w:val="24"/>
        </w:rPr>
        <w:t xml:space="preserve"> </w:t>
      </w:r>
      <w:r>
        <w:rPr>
          <w:sz w:val="24"/>
        </w:rPr>
        <w:t>C,</w:t>
      </w:r>
      <w:r>
        <w:rPr>
          <w:spacing w:val="-8"/>
          <w:sz w:val="24"/>
        </w:rPr>
        <w:t xml:space="preserve"> </w:t>
      </w:r>
      <w:r>
        <w:rPr>
          <w:sz w:val="24"/>
        </w:rPr>
        <w:t>including</w:t>
      </w:r>
      <w:r>
        <w:rPr>
          <w:spacing w:val="-8"/>
          <w:sz w:val="24"/>
        </w:rPr>
        <w:t xml:space="preserve"> </w:t>
      </w:r>
      <w:r>
        <w:rPr>
          <w:sz w:val="24"/>
        </w:rPr>
        <w:t>utilization of the method of procurement and form of payment directed by the Commissioner.</w:t>
      </w:r>
      <w:r>
        <w:rPr>
          <w:spacing w:val="40"/>
          <w:sz w:val="24"/>
        </w:rPr>
        <w:t xml:space="preserve"> </w:t>
      </w:r>
      <w:r>
        <w:rPr>
          <w:sz w:val="24"/>
        </w:rPr>
        <w:t>If so directed, the Consultant shall conduct a competitive bid and/or proposal process for the specified Reimbursable Service.</w:t>
      </w:r>
      <w:r>
        <w:rPr>
          <w:spacing w:val="40"/>
          <w:sz w:val="24"/>
        </w:rPr>
        <w:t xml:space="preserve"> </w:t>
      </w:r>
      <w:r>
        <w:rPr>
          <w:sz w:val="24"/>
        </w:rPr>
        <w:t>In general, such competitive process will be required if the cost of the specified Reimbursable Service exceeds $20,000.</w:t>
      </w:r>
    </w:p>
    <w:p w14:paraId="52516AB7" w14:textId="77777777" w:rsidR="00D87EBC" w:rsidRDefault="00D87EBC">
      <w:pPr>
        <w:pStyle w:val="BodyText"/>
      </w:pPr>
    </w:p>
    <w:p w14:paraId="1877D536" w14:textId="77777777" w:rsidR="00D87EBC" w:rsidRDefault="009D2CBE">
      <w:pPr>
        <w:pStyle w:val="ListParagraph"/>
        <w:numPr>
          <w:ilvl w:val="2"/>
          <w:numId w:val="28"/>
        </w:numPr>
        <w:tabs>
          <w:tab w:val="left" w:pos="1563"/>
        </w:tabs>
        <w:ind w:right="123" w:firstLine="720"/>
        <w:rPr>
          <w:sz w:val="24"/>
        </w:rPr>
      </w:pPr>
      <w:r>
        <w:rPr>
          <w:sz w:val="24"/>
          <w:u w:val="single"/>
        </w:rPr>
        <w:t>Payment</w:t>
      </w:r>
      <w:r>
        <w:rPr>
          <w:sz w:val="24"/>
        </w:rPr>
        <w:t>:</w:t>
      </w:r>
      <w:r>
        <w:rPr>
          <w:spacing w:val="-6"/>
          <w:sz w:val="24"/>
        </w:rPr>
        <w:t xml:space="preserve"> </w:t>
      </w:r>
      <w:r>
        <w:rPr>
          <w:sz w:val="24"/>
        </w:rPr>
        <w:t>Payment</w:t>
      </w:r>
      <w:r>
        <w:rPr>
          <w:spacing w:val="-6"/>
          <w:sz w:val="24"/>
        </w:rPr>
        <w:t xml:space="preserve"> </w:t>
      </w:r>
      <w:r>
        <w:rPr>
          <w:sz w:val="24"/>
        </w:rPr>
        <w:t>for</w:t>
      </w:r>
      <w:r>
        <w:rPr>
          <w:spacing w:val="-8"/>
          <w:sz w:val="24"/>
        </w:rPr>
        <w:t xml:space="preserve"> </w:t>
      </w:r>
      <w:r>
        <w:rPr>
          <w:sz w:val="24"/>
        </w:rPr>
        <w:t>Reimbursable</w:t>
      </w:r>
      <w:r>
        <w:rPr>
          <w:spacing w:val="-8"/>
          <w:sz w:val="24"/>
        </w:rPr>
        <w:t xml:space="preserve"> </w:t>
      </w:r>
      <w:r>
        <w:rPr>
          <w:sz w:val="24"/>
        </w:rPr>
        <w:t>Services</w:t>
      </w:r>
      <w:r>
        <w:rPr>
          <w:spacing w:val="-7"/>
          <w:sz w:val="24"/>
        </w:rPr>
        <w:t xml:space="preserve"> </w:t>
      </w:r>
      <w:r>
        <w:rPr>
          <w:sz w:val="24"/>
        </w:rPr>
        <w:t>(except</w:t>
      </w:r>
      <w:r>
        <w:rPr>
          <w:spacing w:val="-6"/>
          <w:sz w:val="24"/>
        </w:rPr>
        <w:t xml:space="preserve"> </w:t>
      </w:r>
      <w:r>
        <w:rPr>
          <w:sz w:val="24"/>
        </w:rPr>
        <w:t>for</w:t>
      </w:r>
      <w:r>
        <w:rPr>
          <w:spacing w:val="-8"/>
          <w:sz w:val="24"/>
        </w:rPr>
        <w:t xml:space="preserve"> </w:t>
      </w:r>
      <w:r>
        <w:rPr>
          <w:sz w:val="24"/>
        </w:rPr>
        <w:t>long</w:t>
      </w:r>
      <w:r>
        <w:rPr>
          <w:spacing w:val="-7"/>
          <w:sz w:val="24"/>
        </w:rPr>
        <w:t xml:space="preserve"> </w:t>
      </w:r>
      <w:r>
        <w:rPr>
          <w:sz w:val="24"/>
        </w:rPr>
        <w:t>distance</w:t>
      </w:r>
      <w:r>
        <w:rPr>
          <w:spacing w:val="-8"/>
          <w:sz w:val="24"/>
        </w:rPr>
        <w:t xml:space="preserve"> </w:t>
      </w:r>
      <w:r>
        <w:rPr>
          <w:sz w:val="24"/>
        </w:rPr>
        <w:t>travel)</w:t>
      </w:r>
      <w:r>
        <w:rPr>
          <w:spacing w:val="-8"/>
          <w:sz w:val="24"/>
        </w:rPr>
        <w:t xml:space="preserve"> </w:t>
      </w:r>
      <w:r>
        <w:rPr>
          <w:sz w:val="24"/>
        </w:rPr>
        <w:t>shall be as set forth below.</w:t>
      </w:r>
    </w:p>
    <w:p w14:paraId="483B2D37" w14:textId="77777777" w:rsidR="00D87EBC" w:rsidRDefault="00D87EBC">
      <w:pPr>
        <w:pStyle w:val="BodyText"/>
      </w:pPr>
    </w:p>
    <w:p w14:paraId="21428474" w14:textId="77777777" w:rsidR="00D87EBC" w:rsidRDefault="009D2CBE">
      <w:pPr>
        <w:pStyle w:val="ListParagraph"/>
        <w:numPr>
          <w:ilvl w:val="0"/>
          <w:numId w:val="20"/>
        </w:numPr>
        <w:tabs>
          <w:tab w:val="left" w:pos="1563"/>
        </w:tabs>
        <w:ind w:right="121"/>
        <w:rPr>
          <w:sz w:val="24"/>
        </w:rPr>
      </w:pPr>
      <w:r>
        <w:rPr>
          <w:sz w:val="24"/>
        </w:rPr>
        <w:t xml:space="preserve">If payment is on a lump sum basis, payment shall be based upon the percentage of </w:t>
      </w:r>
      <w:r>
        <w:rPr>
          <w:spacing w:val="-2"/>
          <w:sz w:val="24"/>
        </w:rPr>
        <w:t>completion.</w:t>
      </w:r>
    </w:p>
    <w:p w14:paraId="0FE01815" w14:textId="77777777" w:rsidR="00D87EBC" w:rsidRDefault="009D2CBE">
      <w:pPr>
        <w:pStyle w:val="ListParagraph"/>
        <w:numPr>
          <w:ilvl w:val="0"/>
          <w:numId w:val="20"/>
        </w:numPr>
        <w:tabs>
          <w:tab w:val="left" w:pos="1563"/>
        </w:tabs>
        <w:ind w:right="123"/>
        <w:rPr>
          <w:sz w:val="24"/>
        </w:rPr>
      </w:pPr>
      <w:r>
        <w:rPr>
          <w:sz w:val="24"/>
        </w:rPr>
        <w:t>If</w:t>
      </w:r>
      <w:r>
        <w:rPr>
          <w:spacing w:val="28"/>
          <w:sz w:val="24"/>
        </w:rPr>
        <w:t xml:space="preserve"> </w:t>
      </w:r>
      <w:r>
        <w:rPr>
          <w:sz w:val="24"/>
        </w:rPr>
        <w:t>payment</w:t>
      </w:r>
      <w:r>
        <w:rPr>
          <w:spacing w:val="29"/>
          <w:sz w:val="24"/>
        </w:rPr>
        <w:t xml:space="preserve"> </w:t>
      </w:r>
      <w:r>
        <w:rPr>
          <w:sz w:val="24"/>
        </w:rPr>
        <w:t>is</w:t>
      </w:r>
      <w:r>
        <w:rPr>
          <w:spacing w:val="29"/>
          <w:sz w:val="24"/>
        </w:rPr>
        <w:t xml:space="preserve"> </w:t>
      </w:r>
      <w:r>
        <w:rPr>
          <w:sz w:val="24"/>
        </w:rPr>
        <w:t>on</w:t>
      </w:r>
      <w:r>
        <w:rPr>
          <w:spacing w:val="31"/>
          <w:sz w:val="24"/>
        </w:rPr>
        <w:t xml:space="preserve"> </w:t>
      </w:r>
      <w:r>
        <w:rPr>
          <w:sz w:val="24"/>
        </w:rPr>
        <w:t>a</w:t>
      </w:r>
      <w:r>
        <w:rPr>
          <w:spacing w:val="28"/>
          <w:sz w:val="24"/>
        </w:rPr>
        <w:t xml:space="preserve"> </w:t>
      </w:r>
      <w:r>
        <w:rPr>
          <w:sz w:val="24"/>
        </w:rPr>
        <w:t>unit</w:t>
      </w:r>
      <w:r>
        <w:rPr>
          <w:spacing w:val="32"/>
          <w:sz w:val="24"/>
        </w:rPr>
        <w:t xml:space="preserve"> </w:t>
      </w:r>
      <w:r>
        <w:rPr>
          <w:sz w:val="24"/>
        </w:rPr>
        <w:t>price</w:t>
      </w:r>
      <w:r>
        <w:rPr>
          <w:spacing w:val="28"/>
          <w:sz w:val="24"/>
        </w:rPr>
        <w:t xml:space="preserve"> </w:t>
      </w:r>
      <w:r>
        <w:rPr>
          <w:sz w:val="24"/>
        </w:rPr>
        <w:t>basis,</w:t>
      </w:r>
      <w:r>
        <w:rPr>
          <w:spacing w:val="29"/>
          <w:sz w:val="24"/>
        </w:rPr>
        <w:t xml:space="preserve"> </w:t>
      </w:r>
      <w:r>
        <w:rPr>
          <w:sz w:val="24"/>
        </w:rPr>
        <w:t>payment</w:t>
      </w:r>
      <w:r>
        <w:rPr>
          <w:spacing w:val="29"/>
          <w:sz w:val="24"/>
        </w:rPr>
        <w:t xml:space="preserve"> </w:t>
      </w:r>
      <w:r>
        <w:rPr>
          <w:sz w:val="24"/>
        </w:rPr>
        <w:t>shall</w:t>
      </w:r>
      <w:r>
        <w:rPr>
          <w:spacing w:val="29"/>
          <w:sz w:val="24"/>
        </w:rPr>
        <w:t xml:space="preserve"> </w:t>
      </w:r>
      <w:r>
        <w:rPr>
          <w:sz w:val="24"/>
        </w:rPr>
        <w:t>be</w:t>
      </w:r>
      <w:r>
        <w:rPr>
          <w:spacing w:val="28"/>
          <w:sz w:val="24"/>
        </w:rPr>
        <w:t xml:space="preserve"> </w:t>
      </w:r>
      <w:r>
        <w:rPr>
          <w:sz w:val="24"/>
        </w:rPr>
        <w:t>based</w:t>
      </w:r>
      <w:r>
        <w:rPr>
          <w:spacing w:val="29"/>
          <w:sz w:val="24"/>
        </w:rPr>
        <w:t xml:space="preserve"> </w:t>
      </w:r>
      <w:r>
        <w:rPr>
          <w:sz w:val="24"/>
        </w:rPr>
        <w:t>upon</w:t>
      </w:r>
      <w:r>
        <w:rPr>
          <w:spacing w:val="29"/>
          <w:sz w:val="24"/>
        </w:rPr>
        <w:t xml:space="preserve"> </w:t>
      </w:r>
      <w:r>
        <w:rPr>
          <w:sz w:val="24"/>
        </w:rPr>
        <w:t>the</w:t>
      </w:r>
      <w:r>
        <w:rPr>
          <w:spacing w:val="28"/>
          <w:sz w:val="24"/>
        </w:rPr>
        <w:t xml:space="preserve"> </w:t>
      </w:r>
      <w:r>
        <w:rPr>
          <w:sz w:val="24"/>
        </w:rPr>
        <w:t>number</w:t>
      </w:r>
      <w:r>
        <w:rPr>
          <w:spacing w:val="28"/>
          <w:sz w:val="24"/>
        </w:rPr>
        <w:t xml:space="preserve"> </w:t>
      </w:r>
      <w:r>
        <w:rPr>
          <w:sz w:val="24"/>
        </w:rPr>
        <w:t>of completed units.</w:t>
      </w:r>
    </w:p>
    <w:p w14:paraId="23088B1D" w14:textId="77777777" w:rsidR="00D87EBC" w:rsidRDefault="009D2CBE">
      <w:pPr>
        <w:pStyle w:val="ListParagraph"/>
        <w:numPr>
          <w:ilvl w:val="0"/>
          <w:numId w:val="20"/>
        </w:numPr>
        <w:tabs>
          <w:tab w:val="left" w:pos="1563"/>
        </w:tabs>
        <w:ind w:right="124"/>
        <w:rPr>
          <w:sz w:val="24"/>
        </w:rPr>
      </w:pPr>
      <w:r>
        <w:rPr>
          <w:sz w:val="24"/>
        </w:rPr>
        <w:t>If</w:t>
      </w:r>
      <w:r>
        <w:rPr>
          <w:spacing w:val="-1"/>
          <w:sz w:val="24"/>
        </w:rPr>
        <w:t xml:space="preserve"> </w:t>
      </w:r>
      <w:r>
        <w:rPr>
          <w:sz w:val="24"/>
        </w:rPr>
        <w:t>payment is</w:t>
      </w:r>
      <w:r>
        <w:rPr>
          <w:spacing w:val="-1"/>
          <w:sz w:val="24"/>
        </w:rPr>
        <w:t xml:space="preserve"> </w:t>
      </w:r>
      <w:r>
        <w:rPr>
          <w:sz w:val="24"/>
        </w:rPr>
        <w:t>based on</w:t>
      </w:r>
      <w:r>
        <w:rPr>
          <w:spacing w:val="-1"/>
          <w:sz w:val="24"/>
        </w:rPr>
        <w:t xml:space="preserve"> </w:t>
      </w:r>
      <w:r>
        <w:rPr>
          <w:sz w:val="24"/>
        </w:rPr>
        <w:t>actual cost,</w:t>
      </w:r>
      <w:r>
        <w:rPr>
          <w:spacing w:val="-1"/>
          <w:sz w:val="24"/>
        </w:rPr>
        <w:t xml:space="preserve"> </w:t>
      </w:r>
      <w:r>
        <w:rPr>
          <w:sz w:val="24"/>
        </w:rPr>
        <w:t>payment shall be</w:t>
      </w:r>
      <w:r>
        <w:rPr>
          <w:spacing w:val="-1"/>
          <w:sz w:val="24"/>
        </w:rPr>
        <w:t xml:space="preserve"> </w:t>
      </w:r>
      <w:r>
        <w:rPr>
          <w:sz w:val="24"/>
        </w:rPr>
        <w:t>the</w:t>
      </w:r>
      <w:r>
        <w:rPr>
          <w:spacing w:val="-1"/>
          <w:sz w:val="24"/>
        </w:rPr>
        <w:t xml:space="preserve"> </w:t>
      </w:r>
      <w:r>
        <w:rPr>
          <w:sz w:val="24"/>
        </w:rPr>
        <w:t>actual and</w:t>
      </w:r>
      <w:r>
        <w:rPr>
          <w:spacing w:val="-1"/>
          <w:sz w:val="24"/>
        </w:rPr>
        <w:t xml:space="preserve"> </w:t>
      </w:r>
      <w:r>
        <w:rPr>
          <w:sz w:val="24"/>
        </w:rPr>
        <w:t>reasonable</w:t>
      </w:r>
      <w:r>
        <w:rPr>
          <w:spacing w:val="-1"/>
          <w:sz w:val="24"/>
        </w:rPr>
        <w:t xml:space="preserve"> </w:t>
      </w:r>
      <w:r>
        <w:rPr>
          <w:sz w:val="24"/>
        </w:rPr>
        <w:t>cost, as indicated by receipted bills or any other data required by the Commissioner.</w:t>
      </w:r>
    </w:p>
    <w:p w14:paraId="19CD94D4" w14:textId="77777777" w:rsidR="00D87EBC" w:rsidRDefault="00D87EBC">
      <w:pPr>
        <w:pStyle w:val="BodyText"/>
      </w:pPr>
    </w:p>
    <w:p w14:paraId="7ED352D1" w14:textId="77777777" w:rsidR="00D87EBC" w:rsidRDefault="009D2CBE">
      <w:pPr>
        <w:pStyle w:val="ListParagraph"/>
        <w:numPr>
          <w:ilvl w:val="2"/>
          <w:numId w:val="28"/>
        </w:numPr>
        <w:tabs>
          <w:tab w:val="left" w:pos="1563"/>
        </w:tabs>
        <w:ind w:right="124" w:firstLine="720"/>
        <w:rPr>
          <w:sz w:val="24"/>
        </w:rPr>
      </w:pPr>
      <w:r>
        <w:rPr>
          <w:sz w:val="24"/>
          <w:u w:val="single"/>
        </w:rPr>
        <w:t>Long Distance Travel</w:t>
      </w:r>
      <w:r>
        <w:rPr>
          <w:sz w:val="24"/>
        </w:rPr>
        <w:t>:</w:t>
      </w:r>
      <w:r>
        <w:rPr>
          <w:spacing w:val="40"/>
          <w:sz w:val="24"/>
        </w:rPr>
        <w:t xml:space="preserve"> </w:t>
      </w:r>
      <w:r>
        <w:rPr>
          <w:sz w:val="24"/>
        </w:rPr>
        <w:t>Payment for long distance travel, as set forth in Article 6, shall be in accordance with the normal travel allowances of the City of New York for its own employees</w:t>
      </w:r>
      <w:r>
        <w:rPr>
          <w:spacing w:val="-3"/>
          <w:sz w:val="24"/>
        </w:rPr>
        <w:t xml:space="preserve"> </w:t>
      </w:r>
      <w:r>
        <w:rPr>
          <w:sz w:val="24"/>
        </w:rPr>
        <w:t>as</w:t>
      </w:r>
      <w:r>
        <w:rPr>
          <w:spacing w:val="-1"/>
          <w:sz w:val="24"/>
        </w:rPr>
        <w:t xml:space="preserve"> </w:t>
      </w:r>
      <w:r>
        <w:rPr>
          <w:sz w:val="24"/>
        </w:rPr>
        <w:t>provided</w:t>
      </w:r>
      <w:r>
        <w:rPr>
          <w:spacing w:val="-1"/>
          <w:sz w:val="24"/>
        </w:rPr>
        <w:t xml:space="preserve"> </w:t>
      </w:r>
      <w:r>
        <w:rPr>
          <w:sz w:val="24"/>
        </w:rPr>
        <w:t>in</w:t>
      </w:r>
      <w:r>
        <w:rPr>
          <w:spacing w:val="-3"/>
          <w:sz w:val="24"/>
        </w:rPr>
        <w:t xml:space="preserve"> </w:t>
      </w:r>
      <w:r>
        <w:rPr>
          <w:sz w:val="24"/>
        </w:rPr>
        <w:t>Comptroller’s</w:t>
      </w:r>
      <w:r>
        <w:rPr>
          <w:spacing w:val="-3"/>
          <w:sz w:val="24"/>
        </w:rPr>
        <w:t xml:space="preserve"> </w:t>
      </w:r>
      <w:r>
        <w:rPr>
          <w:sz w:val="24"/>
        </w:rPr>
        <w:t>“Directive</w:t>
      </w:r>
      <w:r>
        <w:rPr>
          <w:spacing w:val="-4"/>
          <w:sz w:val="24"/>
        </w:rPr>
        <w:t xml:space="preserve"> </w:t>
      </w:r>
      <w:r>
        <w:rPr>
          <w:sz w:val="24"/>
        </w:rPr>
        <w:t>#6,</w:t>
      </w:r>
      <w:r>
        <w:rPr>
          <w:spacing w:val="-3"/>
          <w:sz w:val="24"/>
        </w:rPr>
        <w:t xml:space="preserve"> </w:t>
      </w:r>
      <w:r>
        <w:rPr>
          <w:sz w:val="24"/>
        </w:rPr>
        <w:t>Travel,</w:t>
      </w:r>
      <w:r>
        <w:rPr>
          <w:spacing w:val="-3"/>
          <w:sz w:val="24"/>
        </w:rPr>
        <w:t xml:space="preserve"> </w:t>
      </w:r>
      <w:r>
        <w:rPr>
          <w:sz w:val="24"/>
        </w:rPr>
        <w:t>Meals,</w:t>
      </w:r>
      <w:r>
        <w:rPr>
          <w:spacing w:val="-3"/>
          <w:sz w:val="24"/>
        </w:rPr>
        <w:t xml:space="preserve"> </w:t>
      </w:r>
      <w:r>
        <w:rPr>
          <w:sz w:val="24"/>
        </w:rPr>
        <w:t>Lodging</w:t>
      </w:r>
      <w:r>
        <w:rPr>
          <w:spacing w:val="-3"/>
          <w:sz w:val="24"/>
        </w:rPr>
        <w:t xml:space="preserve"> </w:t>
      </w:r>
      <w:r>
        <w:rPr>
          <w:sz w:val="24"/>
        </w:rPr>
        <w:t>and</w:t>
      </w:r>
      <w:r>
        <w:rPr>
          <w:spacing w:val="-3"/>
          <w:sz w:val="24"/>
        </w:rPr>
        <w:t xml:space="preserve"> </w:t>
      </w:r>
      <w:r>
        <w:rPr>
          <w:sz w:val="24"/>
        </w:rPr>
        <w:t>Miscellaneous Agency Expenses.”</w:t>
      </w:r>
    </w:p>
    <w:p w14:paraId="0C1D18E9" w14:textId="77777777" w:rsidR="00D87EBC" w:rsidRDefault="00D87EBC">
      <w:pPr>
        <w:pStyle w:val="BodyText"/>
      </w:pPr>
    </w:p>
    <w:p w14:paraId="53515538" w14:textId="77777777" w:rsidR="00D87EBC" w:rsidRDefault="009D2CBE">
      <w:pPr>
        <w:pStyle w:val="ListParagraph"/>
        <w:numPr>
          <w:ilvl w:val="2"/>
          <w:numId w:val="28"/>
        </w:numPr>
        <w:tabs>
          <w:tab w:val="left" w:pos="1563"/>
        </w:tabs>
        <w:ind w:right="122" w:firstLine="720"/>
        <w:rPr>
          <w:sz w:val="24"/>
        </w:rPr>
      </w:pPr>
      <w:r>
        <w:rPr>
          <w:sz w:val="24"/>
          <w:u w:val="single"/>
        </w:rPr>
        <w:t>Mark Up</w:t>
      </w:r>
      <w:r>
        <w:rPr>
          <w:sz w:val="24"/>
        </w:rPr>
        <w:t>:</w:t>
      </w:r>
      <w:r>
        <w:rPr>
          <w:spacing w:val="40"/>
          <w:sz w:val="24"/>
        </w:rPr>
        <w:t xml:space="preserve"> </w:t>
      </w:r>
      <w:r>
        <w:rPr>
          <w:sz w:val="24"/>
        </w:rPr>
        <w:t xml:space="preserve">The Consultant shall be entitled to a mark-up of 5% for overhead and profit on payments for Reimbursable Services hereunder; provided, however, the Consultant shall </w:t>
      </w:r>
      <w:r>
        <w:rPr>
          <w:b/>
          <w:sz w:val="24"/>
        </w:rPr>
        <w:t xml:space="preserve">NOT </w:t>
      </w:r>
      <w:r>
        <w:rPr>
          <w:sz w:val="24"/>
        </w:rPr>
        <w:t>be entitled to any mark-up with respect to (1) long distance travel expenses, (2) filing fees,</w:t>
      </w:r>
    </w:p>
    <w:p w14:paraId="723F367C" w14:textId="77777777" w:rsidR="00D87EBC" w:rsidRDefault="009D2CBE">
      <w:pPr>
        <w:pStyle w:val="BodyText"/>
        <w:ind w:left="123"/>
        <w:jc w:val="both"/>
      </w:pPr>
      <w:bookmarkStart w:id="9" w:name="7.4.5_Requisitions:__For_payment_for_Rei"/>
      <w:bookmarkEnd w:id="9"/>
      <w:r>
        <w:t>(3)</w:t>
      </w:r>
      <w:r>
        <w:rPr>
          <w:spacing w:val="-5"/>
        </w:rPr>
        <w:t xml:space="preserve"> </w:t>
      </w:r>
      <w:r>
        <w:t>printing</w:t>
      </w:r>
      <w:r>
        <w:rPr>
          <w:spacing w:val="-1"/>
        </w:rPr>
        <w:t xml:space="preserve"> </w:t>
      </w:r>
      <w:r>
        <w:t>costs,</w:t>
      </w:r>
      <w:r>
        <w:rPr>
          <w:spacing w:val="-1"/>
        </w:rPr>
        <w:t xml:space="preserve"> </w:t>
      </w:r>
      <w:r>
        <w:t>and</w:t>
      </w:r>
      <w:r>
        <w:rPr>
          <w:spacing w:val="-1"/>
        </w:rPr>
        <w:t xml:space="preserve"> </w:t>
      </w:r>
      <w:r>
        <w:t>(4) rental</w:t>
      </w:r>
      <w:r>
        <w:rPr>
          <w:spacing w:val="-1"/>
        </w:rPr>
        <w:t xml:space="preserve"> </w:t>
      </w:r>
      <w:r>
        <w:t>of</w:t>
      </w:r>
      <w:r>
        <w:rPr>
          <w:spacing w:val="-3"/>
        </w:rPr>
        <w:t xml:space="preserve"> </w:t>
      </w:r>
      <w:r>
        <w:t>special</w:t>
      </w:r>
      <w:r>
        <w:rPr>
          <w:spacing w:val="-1"/>
        </w:rPr>
        <w:t xml:space="preserve"> </w:t>
      </w:r>
      <w:r>
        <w:t>testing</w:t>
      </w:r>
      <w:r>
        <w:rPr>
          <w:spacing w:val="-1"/>
        </w:rPr>
        <w:t xml:space="preserve"> </w:t>
      </w:r>
      <w:r>
        <w:t>equipment</w:t>
      </w:r>
      <w:r>
        <w:rPr>
          <w:spacing w:val="-1"/>
        </w:rPr>
        <w:t xml:space="preserve"> </w:t>
      </w:r>
      <w:r>
        <w:t>specified</w:t>
      </w:r>
      <w:r>
        <w:rPr>
          <w:spacing w:val="-1"/>
        </w:rPr>
        <w:t xml:space="preserve"> </w:t>
      </w:r>
      <w:r>
        <w:t>in</w:t>
      </w:r>
      <w:r>
        <w:rPr>
          <w:spacing w:val="-1"/>
        </w:rPr>
        <w:t xml:space="preserve"> </w:t>
      </w:r>
      <w:r>
        <w:t>Exhibit</w:t>
      </w:r>
      <w:r>
        <w:rPr>
          <w:spacing w:val="-1"/>
        </w:rPr>
        <w:t xml:space="preserve"> </w:t>
      </w:r>
      <w:r>
        <w:rPr>
          <w:spacing w:val="-5"/>
        </w:rPr>
        <w:t>E.</w:t>
      </w:r>
    </w:p>
    <w:p w14:paraId="7E1A1786" w14:textId="77777777" w:rsidR="00D87EBC" w:rsidRDefault="009D2CBE">
      <w:pPr>
        <w:pStyle w:val="ListParagraph"/>
        <w:numPr>
          <w:ilvl w:val="2"/>
          <w:numId w:val="28"/>
        </w:numPr>
        <w:tabs>
          <w:tab w:val="left" w:pos="1563"/>
        </w:tabs>
        <w:spacing w:before="240"/>
        <w:ind w:right="120" w:firstLine="720"/>
        <w:rPr>
          <w:sz w:val="24"/>
        </w:rPr>
      </w:pPr>
      <w:r>
        <w:rPr>
          <w:sz w:val="24"/>
          <w:u w:val="single"/>
        </w:rPr>
        <w:t>Requisitions</w:t>
      </w:r>
      <w:r>
        <w:rPr>
          <w:sz w:val="24"/>
        </w:rPr>
        <w:t>:</w:t>
      </w:r>
      <w:r>
        <w:rPr>
          <w:spacing w:val="40"/>
          <w:sz w:val="24"/>
        </w:rPr>
        <w:t xml:space="preserve"> </w:t>
      </w:r>
      <w:r>
        <w:rPr>
          <w:sz w:val="24"/>
        </w:rPr>
        <w:t>For payment for Reimbursable Services, the Consultant shall submit the documentation set forth in this Article 7.</w:t>
      </w:r>
    </w:p>
    <w:p w14:paraId="4A055FD9" w14:textId="77777777" w:rsidR="00D87EBC" w:rsidRDefault="00D87EBC">
      <w:pPr>
        <w:pStyle w:val="ListParagraph"/>
        <w:rPr>
          <w:sz w:val="24"/>
        </w:rPr>
        <w:sectPr w:rsidR="00D87EBC">
          <w:pgSz w:w="12260" w:h="15860"/>
          <w:pgMar w:top="1240" w:right="1133" w:bottom="1040" w:left="1417" w:header="0" w:footer="849" w:gutter="0"/>
          <w:cols w:space="720"/>
        </w:sectPr>
      </w:pPr>
    </w:p>
    <w:p w14:paraId="4B3ADE86" w14:textId="77777777" w:rsidR="00D87EBC" w:rsidRDefault="009D2CBE">
      <w:pPr>
        <w:pStyle w:val="ListParagraph"/>
        <w:numPr>
          <w:ilvl w:val="1"/>
          <w:numId w:val="28"/>
        </w:numPr>
        <w:tabs>
          <w:tab w:val="left" w:pos="843"/>
        </w:tabs>
        <w:spacing w:before="60"/>
        <w:ind w:left="123" w:right="120" w:firstLine="0"/>
        <w:rPr>
          <w:sz w:val="24"/>
        </w:rPr>
      </w:pPr>
      <w:r>
        <w:rPr>
          <w:sz w:val="24"/>
          <w:u w:val="single"/>
        </w:rPr>
        <w:lastRenderedPageBreak/>
        <w:t>Requisitions for Payment</w:t>
      </w:r>
      <w:r>
        <w:rPr>
          <w:sz w:val="24"/>
        </w:rPr>
        <w:t>:</w:t>
      </w:r>
      <w:r>
        <w:rPr>
          <w:spacing w:val="40"/>
          <w:sz w:val="24"/>
        </w:rPr>
        <w:t xml:space="preserve"> </w:t>
      </w:r>
      <w:r>
        <w:rPr>
          <w:sz w:val="24"/>
        </w:rPr>
        <w:t>Requisitions for payment may be submitted as the work progresses,</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more</w:t>
      </w:r>
      <w:r>
        <w:rPr>
          <w:spacing w:val="-2"/>
          <w:sz w:val="24"/>
        </w:rPr>
        <w:t xml:space="preserve"> </w:t>
      </w:r>
      <w:r>
        <w:rPr>
          <w:sz w:val="24"/>
        </w:rPr>
        <w:t>often</w:t>
      </w:r>
      <w:r>
        <w:rPr>
          <w:spacing w:val="-3"/>
          <w:sz w:val="24"/>
        </w:rPr>
        <w:t xml:space="preserve"> </w:t>
      </w:r>
      <w:r>
        <w:rPr>
          <w:sz w:val="24"/>
        </w:rPr>
        <w:t>than</w:t>
      </w:r>
      <w:r>
        <w:rPr>
          <w:spacing w:val="-3"/>
          <w:sz w:val="24"/>
        </w:rPr>
        <w:t xml:space="preserve"> </w:t>
      </w:r>
      <w:r>
        <w:rPr>
          <w:sz w:val="24"/>
        </w:rPr>
        <w:t>once</w:t>
      </w:r>
      <w:r>
        <w:rPr>
          <w:spacing w:val="-4"/>
          <w:sz w:val="24"/>
        </w:rPr>
        <w:t xml:space="preserve"> </w:t>
      </w:r>
      <w:r>
        <w:rPr>
          <w:sz w:val="24"/>
        </w:rPr>
        <w:t>a</w:t>
      </w:r>
      <w:r>
        <w:rPr>
          <w:spacing w:val="-4"/>
          <w:sz w:val="24"/>
        </w:rPr>
        <w:t xml:space="preserve"> </w:t>
      </w:r>
      <w:r>
        <w:rPr>
          <w:sz w:val="24"/>
        </w:rPr>
        <w:t>month.</w:t>
      </w:r>
      <w:r>
        <w:rPr>
          <w:spacing w:val="-1"/>
          <w:sz w:val="24"/>
        </w:rPr>
        <w:t xml:space="preserve"> </w:t>
      </w:r>
      <w:r>
        <w:rPr>
          <w:sz w:val="24"/>
        </w:rPr>
        <w:t>Requisitions</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in</w:t>
      </w:r>
      <w:r>
        <w:rPr>
          <w:spacing w:val="-6"/>
          <w:sz w:val="24"/>
        </w:rPr>
        <w:t xml:space="preserve"> </w:t>
      </w:r>
      <w:r>
        <w:rPr>
          <w:sz w:val="24"/>
        </w:rPr>
        <w:t>the</w:t>
      </w:r>
      <w:r>
        <w:rPr>
          <w:spacing w:val="-4"/>
          <w:sz w:val="24"/>
        </w:rPr>
        <w:t xml:space="preserve"> </w:t>
      </w:r>
      <w:r>
        <w:rPr>
          <w:sz w:val="24"/>
        </w:rPr>
        <w:t>authorized</w:t>
      </w:r>
      <w:r>
        <w:rPr>
          <w:spacing w:val="-1"/>
          <w:sz w:val="24"/>
        </w:rPr>
        <w:t xml:space="preserve"> </w:t>
      </w:r>
      <w:r>
        <w:rPr>
          <w:sz w:val="24"/>
        </w:rPr>
        <w:t>form</w:t>
      </w:r>
      <w:r>
        <w:rPr>
          <w:spacing w:val="-3"/>
          <w:sz w:val="24"/>
        </w:rPr>
        <w:t xml:space="preserve"> </w:t>
      </w:r>
      <w:r>
        <w:rPr>
          <w:sz w:val="24"/>
        </w:rPr>
        <w:t>and shall set forth the services performed by the Consultant and the total amount of partial payment requested</w:t>
      </w:r>
      <w:r>
        <w:rPr>
          <w:spacing w:val="-5"/>
          <w:sz w:val="24"/>
        </w:rPr>
        <w:t xml:space="preserve"> </w:t>
      </w:r>
      <w:r>
        <w:rPr>
          <w:sz w:val="24"/>
        </w:rPr>
        <w:t>for</w:t>
      </w:r>
      <w:r>
        <w:rPr>
          <w:spacing w:val="-8"/>
          <w:sz w:val="24"/>
        </w:rPr>
        <w:t xml:space="preserve"> </w:t>
      </w:r>
      <w:r>
        <w:rPr>
          <w:sz w:val="24"/>
        </w:rPr>
        <w:t>the</w:t>
      </w:r>
      <w:r>
        <w:rPr>
          <w:spacing w:val="-8"/>
          <w:sz w:val="24"/>
        </w:rPr>
        <w:t xml:space="preserve"> </w:t>
      </w:r>
      <w:r>
        <w:rPr>
          <w:sz w:val="24"/>
        </w:rPr>
        <w:t>Project.</w:t>
      </w:r>
      <w:r>
        <w:rPr>
          <w:spacing w:val="40"/>
          <w:sz w:val="24"/>
        </w:rPr>
        <w:t xml:space="preserve"> </w:t>
      </w:r>
      <w:r>
        <w:rPr>
          <w:sz w:val="24"/>
        </w:rPr>
        <w:t>The</w:t>
      </w:r>
      <w:r>
        <w:rPr>
          <w:spacing w:val="-8"/>
          <w:sz w:val="24"/>
        </w:rPr>
        <w:t xml:space="preserve"> </w:t>
      </w:r>
      <w:r>
        <w:rPr>
          <w:sz w:val="24"/>
        </w:rPr>
        <w:t>total</w:t>
      </w:r>
      <w:r>
        <w:rPr>
          <w:spacing w:val="-4"/>
          <w:sz w:val="24"/>
        </w:rPr>
        <w:t xml:space="preserve"> </w:t>
      </w:r>
      <w:r>
        <w:rPr>
          <w:sz w:val="24"/>
        </w:rPr>
        <w:t>amount</w:t>
      </w:r>
      <w:r>
        <w:rPr>
          <w:spacing w:val="-7"/>
          <w:sz w:val="24"/>
        </w:rPr>
        <w:t xml:space="preserve"> </w:t>
      </w:r>
      <w:r>
        <w:rPr>
          <w:sz w:val="24"/>
        </w:rPr>
        <w:t>of</w:t>
      </w:r>
      <w:r>
        <w:rPr>
          <w:spacing w:val="-6"/>
          <w:sz w:val="24"/>
        </w:rPr>
        <w:t xml:space="preserve"> </w:t>
      </w:r>
      <w:r>
        <w:rPr>
          <w:sz w:val="24"/>
        </w:rPr>
        <w:t>partial</w:t>
      </w:r>
      <w:r>
        <w:rPr>
          <w:spacing w:val="-7"/>
          <w:sz w:val="24"/>
        </w:rPr>
        <w:t xml:space="preserve"> </w:t>
      </w:r>
      <w:r>
        <w:rPr>
          <w:sz w:val="24"/>
        </w:rPr>
        <w:t>payment</w:t>
      </w:r>
      <w:r>
        <w:rPr>
          <w:spacing w:val="-7"/>
          <w:sz w:val="24"/>
        </w:rPr>
        <w:t xml:space="preserve"> </w:t>
      </w:r>
      <w:r>
        <w:rPr>
          <w:sz w:val="24"/>
        </w:rPr>
        <w:t>requested</w:t>
      </w:r>
      <w:r>
        <w:rPr>
          <w:spacing w:val="-5"/>
          <w:sz w:val="24"/>
        </w:rPr>
        <w:t xml:space="preserve"> </w:t>
      </w:r>
      <w:r>
        <w:rPr>
          <w:sz w:val="24"/>
        </w:rPr>
        <w:t>shall</w:t>
      </w:r>
      <w:r>
        <w:rPr>
          <w:spacing w:val="-7"/>
          <w:sz w:val="24"/>
        </w:rPr>
        <w:t xml:space="preserve"> </w:t>
      </w:r>
      <w:r>
        <w:rPr>
          <w:sz w:val="24"/>
        </w:rPr>
        <w:t>be</w:t>
      </w:r>
      <w:r>
        <w:rPr>
          <w:spacing w:val="-8"/>
          <w:sz w:val="24"/>
        </w:rPr>
        <w:t xml:space="preserve"> </w:t>
      </w:r>
      <w:r>
        <w:rPr>
          <w:sz w:val="24"/>
        </w:rPr>
        <w:t>broken</w:t>
      </w:r>
      <w:r>
        <w:rPr>
          <w:spacing w:val="-7"/>
          <w:sz w:val="24"/>
        </w:rPr>
        <w:t xml:space="preserve"> </w:t>
      </w:r>
      <w:r>
        <w:rPr>
          <w:sz w:val="24"/>
        </w:rPr>
        <w:t>down</w:t>
      </w:r>
      <w:r>
        <w:rPr>
          <w:spacing w:val="-5"/>
          <w:sz w:val="24"/>
        </w:rPr>
        <w:t xml:space="preserve"> </w:t>
      </w:r>
      <w:r>
        <w:rPr>
          <w:sz w:val="24"/>
        </w:rPr>
        <w:t>into various categories, depending on the required services and the method of payment as specified in Exhibit</w:t>
      </w:r>
      <w:r>
        <w:rPr>
          <w:spacing w:val="-10"/>
          <w:sz w:val="24"/>
        </w:rPr>
        <w:t xml:space="preserve"> </w:t>
      </w:r>
      <w:r>
        <w:rPr>
          <w:sz w:val="24"/>
        </w:rPr>
        <w:t>C.</w:t>
      </w:r>
      <w:r>
        <w:rPr>
          <w:spacing w:val="-13"/>
          <w:sz w:val="24"/>
        </w:rPr>
        <w:t xml:space="preserve"> </w:t>
      </w:r>
      <w:r>
        <w:rPr>
          <w:sz w:val="24"/>
        </w:rPr>
        <w:t>Such</w:t>
      </w:r>
      <w:r>
        <w:rPr>
          <w:spacing w:val="-11"/>
          <w:sz w:val="24"/>
        </w:rPr>
        <w:t xml:space="preserve"> </w:t>
      </w:r>
      <w:r>
        <w:rPr>
          <w:sz w:val="24"/>
        </w:rPr>
        <w:t>payment</w:t>
      </w:r>
      <w:r>
        <w:rPr>
          <w:spacing w:val="-13"/>
          <w:sz w:val="24"/>
        </w:rPr>
        <w:t xml:space="preserve"> </w:t>
      </w:r>
      <w:r>
        <w:rPr>
          <w:sz w:val="24"/>
        </w:rPr>
        <w:t>categories</w:t>
      </w:r>
      <w:r>
        <w:rPr>
          <w:spacing w:val="-10"/>
          <w:sz w:val="24"/>
        </w:rPr>
        <w:t xml:space="preserve"> </w:t>
      </w:r>
      <w:r>
        <w:rPr>
          <w:sz w:val="24"/>
        </w:rPr>
        <w:t>may</w:t>
      </w:r>
      <w:r>
        <w:rPr>
          <w:spacing w:val="-11"/>
          <w:sz w:val="24"/>
        </w:rPr>
        <w:t xml:space="preserve"> </w:t>
      </w:r>
      <w:r>
        <w:rPr>
          <w:sz w:val="24"/>
        </w:rPr>
        <w:t>include</w:t>
      </w:r>
      <w:r>
        <w:rPr>
          <w:spacing w:val="-12"/>
          <w:sz w:val="24"/>
        </w:rPr>
        <w:t xml:space="preserve"> </w:t>
      </w:r>
      <w:r>
        <w:rPr>
          <w:sz w:val="24"/>
        </w:rPr>
        <w:t>the</w:t>
      </w:r>
      <w:r>
        <w:rPr>
          <w:spacing w:val="-12"/>
          <w:sz w:val="24"/>
        </w:rPr>
        <w:t xml:space="preserve"> </w:t>
      </w:r>
      <w:r>
        <w:rPr>
          <w:sz w:val="24"/>
        </w:rPr>
        <w:t>following:</w:t>
      </w:r>
      <w:r>
        <w:rPr>
          <w:spacing w:val="-10"/>
          <w:sz w:val="24"/>
        </w:rPr>
        <w:t xml:space="preserve"> </w:t>
      </w:r>
      <w:r>
        <w:rPr>
          <w:sz w:val="24"/>
        </w:rPr>
        <w:t>(1)</w:t>
      </w:r>
      <w:r>
        <w:rPr>
          <w:spacing w:val="-11"/>
          <w:sz w:val="24"/>
        </w:rPr>
        <w:t xml:space="preserve"> </w:t>
      </w:r>
      <w:r>
        <w:rPr>
          <w:sz w:val="24"/>
        </w:rPr>
        <w:t>Payment</w:t>
      </w:r>
      <w:r>
        <w:rPr>
          <w:spacing w:val="-13"/>
          <w:sz w:val="24"/>
        </w:rPr>
        <w:t xml:space="preserve"> </w:t>
      </w:r>
      <w:r>
        <w:rPr>
          <w:sz w:val="24"/>
        </w:rPr>
        <w:t>for</w:t>
      </w:r>
      <w:r>
        <w:rPr>
          <w:spacing w:val="-11"/>
          <w:sz w:val="24"/>
        </w:rPr>
        <w:t xml:space="preserve"> </w:t>
      </w:r>
      <w:r>
        <w:rPr>
          <w:sz w:val="24"/>
        </w:rPr>
        <w:t>Services</w:t>
      </w:r>
      <w:r>
        <w:rPr>
          <w:spacing w:val="-10"/>
          <w:sz w:val="24"/>
        </w:rPr>
        <w:t xml:space="preserve"> </w:t>
      </w:r>
      <w:r>
        <w:rPr>
          <w:sz w:val="24"/>
        </w:rPr>
        <w:t>on</w:t>
      </w:r>
      <w:r>
        <w:rPr>
          <w:spacing w:val="-11"/>
          <w:sz w:val="24"/>
        </w:rPr>
        <w:t xml:space="preserve"> </w:t>
      </w:r>
      <w:r>
        <w:rPr>
          <w:sz w:val="24"/>
        </w:rPr>
        <w:t>a</w:t>
      </w:r>
      <w:r>
        <w:rPr>
          <w:spacing w:val="-12"/>
          <w:sz w:val="24"/>
        </w:rPr>
        <w:t xml:space="preserve"> </w:t>
      </w:r>
      <w:r>
        <w:rPr>
          <w:sz w:val="24"/>
        </w:rPr>
        <w:t>Time Card Basis, (2) Payment for Services Based on Unit Prices, and (3) Payment for Reimbursable Services.</w:t>
      </w:r>
      <w:r>
        <w:rPr>
          <w:spacing w:val="40"/>
          <w:sz w:val="24"/>
        </w:rPr>
        <w:t xml:space="preserve"> </w:t>
      </w:r>
      <w:r>
        <w:rPr>
          <w:sz w:val="24"/>
        </w:rPr>
        <w:t>The Consultant shall submit each requisition for payment electronically.</w:t>
      </w:r>
    </w:p>
    <w:p w14:paraId="2C779A97" w14:textId="77777777" w:rsidR="00D87EBC" w:rsidRDefault="00D87EBC">
      <w:pPr>
        <w:pStyle w:val="BodyText"/>
      </w:pPr>
    </w:p>
    <w:p w14:paraId="03725984" w14:textId="77777777" w:rsidR="00D87EBC" w:rsidRDefault="009D2CBE">
      <w:pPr>
        <w:pStyle w:val="ListParagraph"/>
        <w:numPr>
          <w:ilvl w:val="2"/>
          <w:numId w:val="28"/>
        </w:numPr>
        <w:tabs>
          <w:tab w:val="left" w:pos="1563"/>
        </w:tabs>
        <w:ind w:left="1563"/>
        <w:rPr>
          <w:sz w:val="24"/>
        </w:rPr>
      </w:pPr>
      <w:r>
        <w:rPr>
          <w:sz w:val="24"/>
        </w:rPr>
        <w:t>Each</w:t>
      </w:r>
      <w:r>
        <w:rPr>
          <w:spacing w:val="-4"/>
          <w:sz w:val="24"/>
        </w:rPr>
        <w:t xml:space="preserve"> </w:t>
      </w:r>
      <w:r>
        <w:rPr>
          <w:sz w:val="24"/>
        </w:rPr>
        <w:t>requisition</w:t>
      </w:r>
      <w:r>
        <w:rPr>
          <w:spacing w:val="-1"/>
          <w:sz w:val="24"/>
        </w:rPr>
        <w:t xml:space="preserve"> </w:t>
      </w:r>
      <w:r>
        <w:rPr>
          <w:sz w:val="24"/>
        </w:rPr>
        <w:t>for</w:t>
      </w:r>
      <w:r>
        <w:rPr>
          <w:spacing w:val="-2"/>
          <w:sz w:val="24"/>
        </w:rPr>
        <w:t xml:space="preserve"> </w:t>
      </w:r>
      <w:r>
        <w:rPr>
          <w:sz w:val="24"/>
        </w:rPr>
        <w:t>payment</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accompanied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documentation</w:t>
      </w:r>
      <w:r>
        <w:rPr>
          <w:spacing w:val="1"/>
          <w:sz w:val="24"/>
        </w:rPr>
        <w:t xml:space="preserve"> </w:t>
      </w:r>
      <w:r>
        <w:rPr>
          <w:sz w:val="24"/>
        </w:rPr>
        <w:t>set</w:t>
      </w:r>
      <w:r>
        <w:rPr>
          <w:spacing w:val="-1"/>
          <w:sz w:val="24"/>
        </w:rPr>
        <w:t xml:space="preserve"> </w:t>
      </w:r>
      <w:r>
        <w:rPr>
          <w:spacing w:val="-2"/>
          <w:sz w:val="24"/>
        </w:rPr>
        <w:t>forth</w:t>
      </w:r>
    </w:p>
    <w:p w14:paraId="54E0DB71" w14:textId="77777777" w:rsidR="00D87EBC" w:rsidRDefault="009D2CBE">
      <w:pPr>
        <w:pStyle w:val="BodyText"/>
        <w:ind w:left="123"/>
      </w:pPr>
      <w:r>
        <w:rPr>
          <w:spacing w:val="-2"/>
        </w:rPr>
        <w:t>below.</w:t>
      </w:r>
    </w:p>
    <w:p w14:paraId="514F6A9F" w14:textId="77777777" w:rsidR="00D87EBC" w:rsidRDefault="00D87EBC">
      <w:pPr>
        <w:pStyle w:val="BodyText"/>
      </w:pPr>
    </w:p>
    <w:p w14:paraId="6EBA372A" w14:textId="77777777" w:rsidR="00D87EBC" w:rsidRDefault="009D2CBE">
      <w:pPr>
        <w:pStyle w:val="ListParagraph"/>
        <w:numPr>
          <w:ilvl w:val="0"/>
          <w:numId w:val="19"/>
        </w:numPr>
        <w:tabs>
          <w:tab w:val="left" w:pos="1563"/>
        </w:tabs>
        <w:rPr>
          <w:sz w:val="24"/>
        </w:rPr>
      </w:pPr>
      <w:r>
        <w:rPr>
          <w:sz w:val="24"/>
        </w:rPr>
        <w:t>The</w:t>
      </w:r>
      <w:r>
        <w:rPr>
          <w:spacing w:val="-3"/>
          <w:sz w:val="24"/>
        </w:rPr>
        <w:t xml:space="preserve"> </w:t>
      </w:r>
      <w:r>
        <w:rPr>
          <w:sz w:val="24"/>
        </w:rPr>
        <w:t>Consultant</w:t>
      </w:r>
      <w:r>
        <w:rPr>
          <w:spacing w:val="-1"/>
          <w:sz w:val="24"/>
        </w:rPr>
        <w:t xml:space="preserve"> </w:t>
      </w:r>
      <w:r>
        <w:rPr>
          <w:sz w:val="24"/>
        </w:rPr>
        <w:t>shall</w:t>
      </w:r>
      <w:r>
        <w:rPr>
          <w:spacing w:val="-1"/>
          <w:sz w:val="24"/>
        </w:rPr>
        <w:t xml:space="preserve"> </w:t>
      </w:r>
      <w:r>
        <w:rPr>
          <w:sz w:val="24"/>
        </w:rPr>
        <w:t>submit</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for</w:t>
      </w:r>
      <w:r>
        <w:rPr>
          <w:spacing w:val="-2"/>
          <w:sz w:val="24"/>
        </w:rPr>
        <w:t xml:space="preserve"> </w:t>
      </w:r>
      <w:r>
        <w:rPr>
          <w:sz w:val="24"/>
        </w:rPr>
        <w:t>the</w:t>
      </w:r>
      <w:r>
        <w:rPr>
          <w:spacing w:val="-2"/>
          <w:sz w:val="24"/>
        </w:rPr>
        <w:t xml:space="preserve"> Project</w:t>
      </w:r>
    </w:p>
    <w:p w14:paraId="78E34B8D" w14:textId="77777777" w:rsidR="00D87EBC" w:rsidRDefault="00D87EBC">
      <w:pPr>
        <w:pStyle w:val="BodyText"/>
      </w:pPr>
    </w:p>
    <w:p w14:paraId="42D665D2" w14:textId="77777777" w:rsidR="00D87EBC" w:rsidRDefault="009D2CBE">
      <w:pPr>
        <w:pStyle w:val="ListParagraph"/>
        <w:numPr>
          <w:ilvl w:val="1"/>
          <w:numId w:val="19"/>
        </w:numPr>
        <w:tabs>
          <w:tab w:val="left" w:pos="2103"/>
        </w:tabs>
        <w:rPr>
          <w:sz w:val="24"/>
        </w:rPr>
      </w:pPr>
      <w:r>
        <w:rPr>
          <w:sz w:val="24"/>
        </w:rPr>
        <w:t>Statement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services completed</w:t>
      </w:r>
      <w:r>
        <w:rPr>
          <w:spacing w:val="-1"/>
          <w:sz w:val="24"/>
        </w:rPr>
        <w:t xml:space="preserve"> </w:t>
      </w:r>
      <w:r>
        <w:rPr>
          <w:sz w:val="24"/>
        </w:rPr>
        <w:t>during</w:t>
      </w:r>
      <w:r>
        <w:rPr>
          <w:spacing w:val="-1"/>
          <w:sz w:val="24"/>
        </w:rPr>
        <w:t xml:space="preserve"> </w:t>
      </w:r>
      <w:r>
        <w:rPr>
          <w:sz w:val="24"/>
        </w:rPr>
        <w:t>the</w:t>
      </w:r>
      <w:r>
        <w:rPr>
          <w:spacing w:val="-2"/>
          <w:sz w:val="24"/>
        </w:rPr>
        <w:t xml:space="preserve"> </w:t>
      </w:r>
      <w:r>
        <w:rPr>
          <w:sz w:val="24"/>
        </w:rPr>
        <w:t>payment</w:t>
      </w:r>
      <w:r>
        <w:rPr>
          <w:spacing w:val="-1"/>
          <w:sz w:val="24"/>
        </w:rPr>
        <w:t xml:space="preserve"> </w:t>
      </w:r>
      <w:r>
        <w:rPr>
          <w:spacing w:val="-2"/>
          <w:sz w:val="24"/>
        </w:rPr>
        <w:t>period</w:t>
      </w:r>
    </w:p>
    <w:p w14:paraId="360CFE09" w14:textId="77777777" w:rsidR="00D87EBC" w:rsidRDefault="009D2CBE">
      <w:pPr>
        <w:pStyle w:val="ListParagraph"/>
        <w:numPr>
          <w:ilvl w:val="1"/>
          <w:numId w:val="19"/>
        </w:numPr>
        <w:tabs>
          <w:tab w:val="left" w:pos="2103"/>
        </w:tabs>
        <w:rPr>
          <w:sz w:val="24"/>
        </w:rPr>
      </w:pPr>
      <w:r>
        <w:rPr>
          <w:sz w:val="24"/>
        </w:rPr>
        <w:t>Copy</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Resident</w:t>
      </w:r>
      <w:r>
        <w:rPr>
          <w:spacing w:val="-1"/>
          <w:sz w:val="24"/>
        </w:rPr>
        <w:t xml:space="preserve"> </w:t>
      </w:r>
      <w:r>
        <w:rPr>
          <w:sz w:val="24"/>
        </w:rPr>
        <w:t>Engineer’s</w:t>
      </w:r>
      <w:r>
        <w:rPr>
          <w:spacing w:val="-2"/>
          <w:sz w:val="24"/>
        </w:rPr>
        <w:t xml:space="preserve"> </w:t>
      </w:r>
      <w:r>
        <w:rPr>
          <w:sz w:val="24"/>
        </w:rPr>
        <w:t>written</w:t>
      </w:r>
      <w:r>
        <w:rPr>
          <w:spacing w:val="-1"/>
          <w:sz w:val="24"/>
        </w:rPr>
        <w:t xml:space="preserve"> </w:t>
      </w:r>
      <w:r>
        <w:rPr>
          <w:sz w:val="24"/>
        </w:rPr>
        <w:t>acceptance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services</w:t>
      </w:r>
      <w:r>
        <w:rPr>
          <w:spacing w:val="-1"/>
          <w:sz w:val="24"/>
        </w:rPr>
        <w:t xml:space="preserve"> </w:t>
      </w:r>
      <w:r>
        <w:rPr>
          <w:spacing w:val="-2"/>
          <w:sz w:val="24"/>
        </w:rPr>
        <w:t>provided</w:t>
      </w:r>
    </w:p>
    <w:p w14:paraId="2B7A6375" w14:textId="77777777" w:rsidR="00D87EBC" w:rsidRDefault="009D2CBE">
      <w:pPr>
        <w:pStyle w:val="ListParagraph"/>
        <w:numPr>
          <w:ilvl w:val="1"/>
          <w:numId w:val="19"/>
        </w:numPr>
        <w:tabs>
          <w:tab w:val="left" w:pos="2103"/>
        </w:tabs>
        <w:rPr>
          <w:sz w:val="24"/>
        </w:rPr>
      </w:pPr>
      <w:r>
        <w:rPr>
          <w:sz w:val="24"/>
        </w:rPr>
        <w:t>Total</w:t>
      </w:r>
      <w:r>
        <w:rPr>
          <w:spacing w:val="-3"/>
          <w:sz w:val="24"/>
        </w:rPr>
        <w:t xml:space="preserve"> </w:t>
      </w:r>
      <w:r>
        <w:rPr>
          <w:sz w:val="24"/>
        </w:rPr>
        <w:t>amount</w:t>
      </w:r>
      <w:r>
        <w:rPr>
          <w:spacing w:val="-1"/>
          <w:sz w:val="24"/>
        </w:rPr>
        <w:t xml:space="preserve"> </w:t>
      </w:r>
      <w:r>
        <w:rPr>
          <w:sz w:val="24"/>
        </w:rPr>
        <w:t>of</w:t>
      </w:r>
      <w:r>
        <w:rPr>
          <w:spacing w:val="-2"/>
          <w:sz w:val="24"/>
        </w:rPr>
        <w:t xml:space="preserve"> </w:t>
      </w:r>
      <w:r>
        <w:rPr>
          <w:sz w:val="24"/>
        </w:rPr>
        <w:t>payment requested</w:t>
      </w:r>
      <w:r>
        <w:rPr>
          <w:spacing w:val="-1"/>
          <w:sz w:val="24"/>
        </w:rPr>
        <w:t xml:space="preserve"> </w:t>
      </w:r>
      <w:r>
        <w:rPr>
          <w:sz w:val="24"/>
        </w:rPr>
        <w:t>for</w:t>
      </w:r>
      <w:r>
        <w:rPr>
          <w:spacing w:val="-2"/>
          <w:sz w:val="24"/>
        </w:rPr>
        <w:t xml:space="preserve"> </w:t>
      </w:r>
      <w:r>
        <w:rPr>
          <w:sz w:val="24"/>
        </w:rPr>
        <w:t>Services</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Time</w:t>
      </w:r>
      <w:r>
        <w:rPr>
          <w:spacing w:val="-1"/>
          <w:sz w:val="24"/>
        </w:rPr>
        <w:t xml:space="preserve"> </w:t>
      </w:r>
      <w:r>
        <w:rPr>
          <w:sz w:val="24"/>
        </w:rPr>
        <w:t>Card</w:t>
      </w:r>
      <w:r>
        <w:rPr>
          <w:spacing w:val="-1"/>
          <w:sz w:val="24"/>
        </w:rPr>
        <w:t xml:space="preserve"> </w:t>
      </w:r>
      <w:r>
        <w:rPr>
          <w:spacing w:val="-2"/>
          <w:sz w:val="24"/>
        </w:rPr>
        <w:t>Basis</w:t>
      </w:r>
    </w:p>
    <w:p w14:paraId="11463E39" w14:textId="77777777" w:rsidR="00D87EBC" w:rsidRDefault="009D2CBE">
      <w:pPr>
        <w:pStyle w:val="ListParagraph"/>
        <w:numPr>
          <w:ilvl w:val="1"/>
          <w:numId w:val="19"/>
        </w:numPr>
        <w:tabs>
          <w:tab w:val="left" w:pos="2103"/>
        </w:tabs>
        <w:rPr>
          <w:sz w:val="24"/>
        </w:rPr>
      </w:pPr>
      <w:r>
        <w:rPr>
          <w:sz w:val="24"/>
        </w:rPr>
        <w:t>Total</w:t>
      </w:r>
      <w:r>
        <w:rPr>
          <w:spacing w:val="-3"/>
          <w:sz w:val="24"/>
        </w:rPr>
        <w:t xml:space="preserve"> </w:t>
      </w:r>
      <w:r>
        <w:rPr>
          <w:sz w:val="24"/>
        </w:rPr>
        <w:t>amount</w:t>
      </w:r>
      <w:r>
        <w:rPr>
          <w:spacing w:val="-1"/>
          <w:sz w:val="24"/>
        </w:rPr>
        <w:t xml:space="preserve"> </w:t>
      </w:r>
      <w:r>
        <w:rPr>
          <w:sz w:val="24"/>
        </w:rPr>
        <w:t>of</w:t>
      </w:r>
      <w:r>
        <w:rPr>
          <w:spacing w:val="-2"/>
          <w:sz w:val="24"/>
        </w:rPr>
        <w:t xml:space="preserve"> </w:t>
      </w:r>
      <w:r>
        <w:rPr>
          <w:sz w:val="24"/>
        </w:rPr>
        <w:t>payment requested</w:t>
      </w:r>
      <w:r>
        <w:rPr>
          <w:spacing w:val="-1"/>
          <w:sz w:val="24"/>
        </w:rPr>
        <w:t xml:space="preserve"> </w:t>
      </w:r>
      <w:r>
        <w:rPr>
          <w:sz w:val="24"/>
        </w:rPr>
        <w:t>for</w:t>
      </w:r>
      <w:r>
        <w:rPr>
          <w:spacing w:val="-2"/>
          <w:sz w:val="24"/>
        </w:rPr>
        <w:t xml:space="preserve"> </w:t>
      </w:r>
      <w:r>
        <w:rPr>
          <w:sz w:val="24"/>
        </w:rPr>
        <w:t>Services</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Unit</w:t>
      </w:r>
      <w:r>
        <w:rPr>
          <w:spacing w:val="-1"/>
          <w:sz w:val="24"/>
        </w:rPr>
        <w:t xml:space="preserve"> </w:t>
      </w:r>
      <w:r>
        <w:rPr>
          <w:sz w:val="24"/>
        </w:rPr>
        <w:t>Price</w:t>
      </w:r>
      <w:r>
        <w:rPr>
          <w:spacing w:val="-1"/>
          <w:sz w:val="24"/>
        </w:rPr>
        <w:t xml:space="preserve"> </w:t>
      </w:r>
      <w:r>
        <w:rPr>
          <w:spacing w:val="-2"/>
          <w:sz w:val="24"/>
        </w:rPr>
        <w:t>Basis</w:t>
      </w:r>
    </w:p>
    <w:p w14:paraId="4ECDC575" w14:textId="77777777" w:rsidR="00D87EBC" w:rsidRDefault="009D2CBE">
      <w:pPr>
        <w:pStyle w:val="ListParagraph"/>
        <w:numPr>
          <w:ilvl w:val="1"/>
          <w:numId w:val="19"/>
        </w:numPr>
        <w:tabs>
          <w:tab w:val="left" w:pos="2103"/>
        </w:tabs>
        <w:rPr>
          <w:sz w:val="24"/>
        </w:rPr>
      </w:pPr>
      <w:r>
        <w:rPr>
          <w:sz w:val="24"/>
        </w:rPr>
        <w:t>Total</w:t>
      </w:r>
      <w:r>
        <w:rPr>
          <w:spacing w:val="-4"/>
          <w:sz w:val="24"/>
        </w:rPr>
        <w:t xml:space="preserve"> </w:t>
      </w:r>
      <w:r>
        <w:rPr>
          <w:sz w:val="24"/>
        </w:rPr>
        <w:t>amount</w:t>
      </w:r>
      <w:r>
        <w:rPr>
          <w:spacing w:val="-1"/>
          <w:sz w:val="24"/>
        </w:rPr>
        <w:t xml:space="preserve"> </w:t>
      </w:r>
      <w:r>
        <w:rPr>
          <w:sz w:val="24"/>
        </w:rPr>
        <w:t>of</w:t>
      </w:r>
      <w:r>
        <w:rPr>
          <w:spacing w:val="-2"/>
          <w:sz w:val="24"/>
        </w:rPr>
        <w:t xml:space="preserve"> </w:t>
      </w:r>
      <w:r>
        <w:rPr>
          <w:sz w:val="24"/>
        </w:rPr>
        <w:t>payment requested</w:t>
      </w:r>
      <w:r>
        <w:rPr>
          <w:spacing w:val="-1"/>
          <w:sz w:val="24"/>
        </w:rPr>
        <w:t xml:space="preserve"> </w:t>
      </w:r>
      <w:r>
        <w:rPr>
          <w:sz w:val="24"/>
        </w:rPr>
        <w:t>for</w:t>
      </w:r>
      <w:r>
        <w:rPr>
          <w:spacing w:val="-2"/>
          <w:sz w:val="24"/>
        </w:rPr>
        <w:t xml:space="preserve"> </w:t>
      </w:r>
      <w:r>
        <w:rPr>
          <w:sz w:val="24"/>
        </w:rPr>
        <w:t>Reimbursable</w:t>
      </w:r>
      <w:r>
        <w:rPr>
          <w:spacing w:val="-2"/>
          <w:sz w:val="24"/>
        </w:rPr>
        <w:t xml:space="preserve"> Services</w:t>
      </w:r>
    </w:p>
    <w:p w14:paraId="471CEE8C" w14:textId="77777777" w:rsidR="00D87EBC" w:rsidRDefault="009D2CBE">
      <w:pPr>
        <w:pStyle w:val="ListParagraph"/>
        <w:numPr>
          <w:ilvl w:val="1"/>
          <w:numId w:val="19"/>
        </w:numPr>
        <w:tabs>
          <w:tab w:val="left" w:pos="2103"/>
        </w:tabs>
        <w:ind w:right="121"/>
        <w:rPr>
          <w:sz w:val="24"/>
        </w:rPr>
      </w:pPr>
      <w:r>
        <w:rPr>
          <w:sz w:val="24"/>
        </w:rPr>
        <w:t>Total</w:t>
      </w:r>
      <w:r>
        <w:rPr>
          <w:spacing w:val="40"/>
          <w:sz w:val="24"/>
        </w:rPr>
        <w:t xml:space="preserve"> </w:t>
      </w:r>
      <w:r>
        <w:rPr>
          <w:sz w:val="24"/>
        </w:rPr>
        <w:t>amount</w:t>
      </w:r>
      <w:r>
        <w:rPr>
          <w:spacing w:val="40"/>
          <w:sz w:val="24"/>
        </w:rPr>
        <w:t xml:space="preserve"> </w:t>
      </w:r>
      <w:r>
        <w:rPr>
          <w:sz w:val="24"/>
        </w:rPr>
        <w:t>of</w:t>
      </w:r>
      <w:r>
        <w:rPr>
          <w:spacing w:val="40"/>
          <w:sz w:val="24"/>
        </w:rPr>
        <w:t xml:space="preserve"> </w:t>
      </w:r>
      <w:r>
        <w:rPr>
          <w:sz w:val="24"/>
        </w:rPr>
        <w:t>payment</w:t>
      </w:r>
      <w:r>
        <w:rPr>
          <w:spacing w:val="40"/>
          <w:sz w:val="24"/>
        </w:rPr>
        <w:t xml:space="preserve"> </w:t>
      </w:r>
      <w:r>
        <w:rPr>
          <w:sz w:val="24"/>
        </w:rPr>
        <w:t>requested</w:t>
      </w:r>
      <w:r>
        <w:rPr>
          <w:spacing w:val="40"/>
          <w:sz w:val="24"/>
        </w:rPr>
        <w:t xml:space="preserve"> </w:t>
      </w:r>
      <w:r>
        <w:rPr>
          <w:sz w:val="24"/>
        </w:rPr>
        <w:t>for</w:t>
      </w:r>
      <w:r>
        <w:rPr>
          <w:spacing w:val="40"/>
          <w:sz w:val="24"/>
        </w:rPr>
        <w:t xml:space="preserve"> </w:t>
      </w:r>
      <w:r>
        <w:rPr>
          <w:sz w:val="24"/>
        </w:rPr>
        <w:t>all</w:t>
      </w:r>
      <w:r>
        <w:rPr>
          <w:spacing w:val="40"/>
          <w:sz w:val="24"/>
        </w:rPr>
        <w:t xml:space="preserve"> </w:t>
      </w:r>
      <w:r>
        <w:rPr>
          <w:sz w:val="24"/>
        </w:rPr>
        <w:t>services</w:t>
      </w:r>
      <w:r>
        <w:rPr>
          <w:spacing w:val="40"/>
          <w:sz w:val="24"/>
        </w:rPr>
        <w:t xml:space="preserve"> </w:t>
      </w:r>
      <w:r>
        <w:rPr>
          <w:sz w:val="24"/>
        </w:rPr>
        <w:t>completed</w:t>
      </w:r>
      <w:r>
        <w:rPr>
          <w:spacing w:val="40"/>
          <w:sz w:val="24"/>
        </w:rPr>
        <w:t xml:space="preserve"> </w:t>
      </w:r>
      <w:r>
        <w:rPr>
          <w:sz w:val="24"/>
        </w:rPr>
        <w:t>during</w:t>
      </w:r>
      <w:r>
        <w:rPr>
          <w:spacing w:val="40"/>
          <w:sz w:val="24"/>
        </w:rPr>
        <w:t xml:space="preserve"> </w:t>
      </w:r>
      <w:r>
        <w:rPr>
          <w:sz w:val="24"/>
        </w:rPr>
        <w:t>the payment period</w:t>
      </w:r>
    </w:p>
    <w:p w14:paraId="3BF850EB" w14:textId="77777777" w:rsidR="00D87EBC" w:rsidRDefault="00D87EBC">
      <w:pPr>
        <w:pStyle w:val="BodyText"/>
      </w:pPr>
    </w:p>
    <w:p w14:paraId="40451BF7" w14:textId="77777777" w:rsidR="00D87EBC" w:rsidRDefault="009D2CBE">
      <w:pPr>
        <w:pStyle w:val="ListParagraph"/>
        <w:numPr>
          <w:ilvl w:val="0"/>
          <w:numId w:val="19"/>
        </w:numPr>
        <w:tabs>
          <w:tab w:val="left" w:pos="1561"/>
          <w:tab w:val="left" w:pos="1563"/>
        </w:tabs>
        <w:ind w:right="120"/>
        <w:rPr>
          <w:sz w:val="24"/>
        </w:rPr>
      </w:pPr>
      <w:r>
        <w:rPr>
          <w:sz w:val="24"/>
          <w:u w:val="single"/>
        </w:rPr>
        <w:t>Services on a Time Card Basis</w:t>
      </w:r>
      <w:r>
        <w:rPr>
          <w:sz w:val="24"/>
        </w:rPr>
        <w:t>:</w:t>
      </w:r>
      <w:r>
        <w:rPr>
          <w:spacing w:val="40"/>
          <w:sz w:val="24"/>
        </w:rPr>
        <w:t xml:space="preserve"> </w:t>
      </w:r>
      <w:r>
        <w:rPr>
          <w:sz w:val="24"/>
        </w:rPr>
        <w:t>For any period for which the Consultant is requesting</w:t>
      </w:r>
      <w:r>
        <w:rPr>
          <w:spacing w:val="-11"/>
          <w:sz w:val="24"/>
        </w:rPr>
        <w:t xml:space="preserve"> </w:t>
      </w:r>
      <w:r>
        <w:rPr>
          <w:sz w:val="24"/>
        </w:rPr>
        <w:t>payment</w:t>
      </w:r>
      <w:r>
        <w:rPr>
          <w:spacing w:val="-10"/>
          <w:sz w:val="24"/>
        </w:rPr>
        <w:t xml:space="preserve"> </w:t>
      </w:r>
      <w:r>
        <w:rPr>
          <w:sz w:val="24"/>
        </w:rPr>
        <w:t>for</w:t>
      </w:r>
      <w:r>
        <w:rPr>
          <w:spacing w:val="-11"/>
          <w:sz w:val="24"/>
        </w:rPr>
        <w:t xml:space="preserve"> </w:t>
      </w:r>
      <w:r>
        <w:rPr>
          <w:sz w:val="24"/>
        </w:rPr>
        <w:t>services</w:t>
      </w:r>
      <w:r>
        <w:rPr>
          <w:spacing w:val="-10"/>
          <w:sz w:val="24"/>
        </w:rPr>
        <w:t xml:space="preserve"> </w:t>
      </w:r>
      <w:r>
        <w:rPr>
          <w:sz w:val="24"/>
        </w:rPr>
        <w:t>on</w:t>
      </w:r>
      <w:r>
        <w:rPr>
          <w:spacing w:val="-11"/>
          <w:sz w:val="24"/>
        </w:rPr>
        <w:t xml:space="preserve"> </w:t>
      </w:r>
      <w:r>
        <w:rPr>
          <w:sz w:val="24"/>
        </w:rPr>
        <w:t>a</w:t>
      </w:r>
      <w:r>
        <w:rPr>
          <w:spacing w:val="-11"/>
          <w:sz w:val="24"/>
        </w:rPr>
        <w:t xml:space="preserve"> </w:t>
      </w:r>
      <w:r>
        <w:rPr>
          <w:sz w:val="24"/>
        </w:rPr>
        <w:t>time</w:t>
      </w:r>
      <w:r>
        <w:rPr>
          <w:spacing w:val="-11"/>
          <w:sz w:val="24"/>
        </w:rPr>
        <w:t xml:space="preserve"> </w:t>
      </w:r>
      <w:r>
        <w:rPr>
          <w:sz w:val="24"/>
        </w:rPr>
        <w:t>card</w:t>
      </w:r>
      <w:r>
        <w:rPr>
          <w:spacing w:val="-11"/>
          <w:sz w:val="24"/>
        </w:rPr>
        <w:t xml:space="preserve"> </w:t>
      </w:r>
      <w:r>
        <w:rPr>
          <w:sz w:val="24"/>
        </w:rPr>
        <w:t>basis,</w:t>
      </w:r>
      <w:r>
        <w:rPr>
          <w:spacing w:val="-11"/>
          <w:sz w:val="24"/>
        </w:rPr>
        <w:t xml:space="preserve"> </w:t>
      </w:r>
      <w:r>
        <w:rPr>
          <w:sz w:val="24"/>
        </w:rPr>
        <w:t>the</w:t>
      </w:r>
      <w:r>
        <w:rPr>
          <w:spacing w:val="-11"/>
          <w:sz w:val="24"/>
        </w:rPr>
        <w:t xml:space="preserve"> </w:t>
      </w:r>
      <w:r>
        <w:rPr>
          <w:sz w:val="24"/>
        </w:rPr>
        <w:t>Consultant</w:t>
      </w:r>
      <w:r>
        <w:rPr>
          <w:spacing w:val="-10"/>
          <w:sz w:val="24"/>
        </w:rPr>
        <w:t xml:space="preserve"> </w:t>
      </w:r>
      <w:r>
        <w:rPr>
          <w:sz w:val="24"/>
        </w:rPr>
        <w:t>shall</w:t>
      </w:r>
      <w:r>
        <w:rPr>
          <w:spacing w:val="-12"/>
          <w:sz w:val="24"/>
        </w:rPr>
        <w:t xml:space="preserve"> </w:t>
      </w:r>
      <w:r>
        <w:rPr>
          <w:sz w:val="24"/>
        </w:rPr>
        <w:t>submit</w:t>
      </w:r>
      <w:r>
        <w:rPr>
          <w:spacing w:val="-10"/>
          <w:sz w:val="24"/>
        </w:rPr>
        <w:t xml:space="preserve"> </w:t>
      </w:r>
      <w:r>
        <w:rPr>
          <w:sz w:val="24"/>
        </w:rPr>
        <w:t>the documentation set forth below:</w:t>
      </w:r>
    </w:p>
    <w:p w14:paraId="364EAF58" w14:textId="77777777" w:rsidR="00D87EBC" w:rsidRDefault="00D87EBC">
      <w:pPr>
        <w:pStyle w:val="BodyText"/>
      </w:pPr>
    </w:p>
    <w:p w14:paraId="03A989EE" w14:textId="77777777" w:rsidR="00D87EBC" w:rsidRDefault="009D2CBE">
      <w:pPr>
        <w:pStyle w:val="ListParagraph"/>
        <w:numPr>
          <w:ilvl w:val="1"/>
          <w:numId w:val="19"/>
        </w:numPr>
        <w:tabs>
          <w:tab w:val="left" w:pos="2103"/>
        </w:tabs>
        <w:rPr>
          <w:sz w:val="24"/>
        </w:rPr>
      </w:pPr>
      <w:r>
        <w:rPr>
          <w:sz w:val="24"/>
        </w:rPr>
        <w:t>Name</w:t>
      </w:r>
      <w:r>
        <w:rPr>
          <w:spacing w:val="-4"/>
          <w:sz w:val="24"/>
        </w:rPr>
        <w:t xml:space="preserve"> </w:t>
      </w:r>
      <w:r>
        <w:rPr>
          <w:sz w:val="24"/>
        </w:rPr>
        <w:t>and</w:t>
      </w:r>
      <w:r>
        <w:rPr>
          <w:spacing w:val="-1"/>
          <w:sz w:val="24"/>
        </w:rPr>
        <w:t xml:space="preserve"> </w:t>
      </w:r>
      <w:r>
        <w:rPr>
          <w:sz w:val="24"/>
        </w:rPr>
        <w:t>title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Assigned</w:t>
      </w:r>
      <w:r>
        <w:rPr>
          <w:spacing w:val="-1"/>
          <w:sz w:val="24"/>
        </w:rPr>
        <w:t xml:space="preserve"> </w:t>
      </w:r>
      <w:r>
        <w:rPr>
          <w:sz w:val="24"/>
        </w:rPr>
        <w:t>Employee,</w:t>
      </w:r>
      <w:r>
        <w:rPr>
          <w:spacing w:val="-1"/>
          <w:sz w:val="24"/>
        </w:rPr>
        <w:t xml:space="preserve"> </w:t>
      </w:r>
      <w:r>
        <w:rPr>
          <w:sz w:val="24"/>
        </w:rPr>
        <w:t>as</w:t>
      </w:r>
      <w:r>
        <w:rPr>
          <w:spacing w:val="-1"/>
          <w:sz w:val="24"/>
        </w:rPr>
        <w:t xml:space="preserve"> </w:t>
      </w:r>
      <w:r>
        <w:rPr>
          <w:sz w:val="24"/>
        </w:rPr>
        <w:t xml:space="preserve">defined </w:t>
      </w:r>
      <w:r>
        <w:rPr>
          <w:spacing w:val="-2"/>
          <w:sz w:val="24"/>
        </w:rPr>
        <w:t>above.</w:t>
      </w:r>
    </w:p>
    <w:p w14:paraId="1A1D2377" w14:textId="77777777" w:rsidR="00D87EBC" w:rsidRDefault="009D2CBE">
      <w:pPr>
        <w:pStyle w:val="ListParagraph"/>
        <w:numPr>
          <w:ilvl w:val="1"/>
          <w:numId w:val="19"/>
        </w:numPr>
        <w:tabs>
          <w:tab w:val="left" w:pos="2103"/>
        </w:tabs>
        <w:ind w:right="122"/>
        <w:rPr>
          <w:sz w:val="24"/>
        </w:rPr>
      </w:pPr>
      <w:r>
        <w:rPr>
          <w:sz w:val="24"/>
        </w:rPr>
        <w:t>Commissioner approval of the Assigned Employee, either approved Staffing Plan or documentation approving the Assigned Employee as a replacement.</w:t>
      </w:r>
    </w:p>
    <w:p w14:paraId="6AE641F4" w14:textId="77777777" w:rsidR="00D87EBC" w:rsidRDefault="009D2CBE">
      <w:pPr>
        <w:pStyle w:val="ListParagraph"/>
        <w:numPr>
          <w:ilvl w:val="1"/>
          <w:numId w:val="19"/>
        </w:numPr>
        <w:tabs>
          <w:tab w:val="left" w:pos="2103"/>
        </w:tabs>
        <w:ind w:right="123"/>
        <w:rPr>
          <w:sz w:val="24"/>
        </w:rPr>
      </w:pPr>
      <w:r>
        <w:rPr>
          <w:sz w:val="24"/>
        </w:rPr>
        <w:t>Assigned</w:t>
      </w:r>
      <w:r>
        <w:rPr>
          <w:spacing w:val="39"/>
          <w:sz w:val="24"/>
        </w:rPr>
        <w:t xml:space="preserve"> </w:t>
      </w:r>
      <w:r>
        <w:rPr>
          <w:sz w:val="24"/>
        </w:rPr>
        <w:t>Employee’s</w:t>
      </w:r>
      <w:r>
        <w:rPr>
          <w:spacing w:val="40"/>
          <w:sz w:val="24"/>
        </w:rPr>
        <w:t xml:space="preserve"> </w:t>
      </w:r>
      <w:r>
        <w:rPr>
          <w:sz w:val="24"/>
        </w:rPr>
        <w:t>Direct</w:t>
      </w:r>
      <w:r>
        <w:rPr>
          <w:spacing w:val="39"/>
          <w:sz w:val="24"/>
        </w:rPr>
        <w:t xml:space="preserve"> </w:t>
      </w:r>
      <w:r>
        <w:rPr>
          <w:sz w:val="24"/>
        </w:rPr>
        <w:t>Salary</w:t>
      </w:r>
      <w:r>
        <w:rPr>
          <w:spacing w:val="40"/>
          <w:sz w:val="24"/>
        </w:rPr>
        <w:t xml:space="preserve"> </w:t>
      </w:r>
      <w:r>
        <w:rPr>
          <w:sz w:val="24"/>
        </w:rPr>
        <w:t>Rate</w:t>
      </w:r>
      <w:r>
        <w:rPr>
          <w:spacing w:val="38"/>
          <w:sz w:val="24"/>
        </w:rPr>
        <w:t xml:space="preserve"> </w:t>
      </w:r>
      <w:r>
        <w:rPr>
          <w:sz w:val="24"/>
        </w:rPr>
        <w:t>determined</w:t>
      </w:r>
      <w:r>
        <w:rPr>
          <w:spacing w:val="39"/>
          <w:sz w:val="24"/>
        </w:rPr>
        <w:t xml:space="preserve"> </w:t>
      </w:r>
      <w:r>
        <w:rPr>
          <w:sz w:val="24"/>
        </w:rPr>
        <w:t>and</w:t>
      </w:r>
      <w:r>
        <w:rPr>
          <w:spacing w:val="39"/>
          <w:sz w:val="24"/>
        </w:rPr>
        <w:t xml:space="preserve"> </w:t>
      </w:r>
      <w:r>
        <w:rPr>
          <w:sz w:val="24"/>
        </w:rPr>
        <w:t>approved</w:t>
      </w:r>
      <w:r>
        <w:rPr>
          <w:spacing w:val="39"/>
          <w:sz w:val="24"/>
        </w:rPr>
        <w:t xml:space="preserve"> </w:t>
      </w:r>
      <w:r>
        <w:rPr>
          <w:sz w:val="24"/>
        </w:rPr>
        <w:t>by</w:t>
      </w:r>
      <w:r>
        <w:rPr>
          <w:spacing w:val="40"/>
          <w:sz w:val="24"/>
        </w:rPr>
        <w:t xml:space="preserve"> </w:t>
      </w:r>
      <w:r>
        <w:rPr>
          <w:sz w:val="24"/>
        </w:rPr>
        <w:t>the Commissioner and included in the Staffing Plan.</w:t>
      </w:r>
    </w:p>
    <w:p w14:paraId="1E7D108C" w14:textId="77777777" w:rsidR="00D87EBC" w:rsidRDefault="009D2CBE">
      <w:pPr>
        <w:pStyle w:val="ListParagraph"/>
        <w:numPr>
          <w:ilvl w:val="1"/>
          <w:numId w:val="19"/>
        </w:numPr>
        <w:tabs>
          <w:tab w:val="left" w:pos="2103"/>
        </w:tabs>
        <w:ind w:right="123"/>
        <w:rPr>
          <w:sz w:val="24"/>
        </w:rPr>
      </w:pPr>
      <w:r>
        <w:rPr>
          <w:sz w:val="24"/>
        </w:rPr>
        <w:t>Statement</w:t>
      </w:r>
      <w:r>
        <w:rPr>
          <w:spacing w:val="-13"/>
          <w:sz w:val="24"/>
        </w:rPr>
        <w:t xml:space="preserve"> </w:t>
      </w:r>
      <w:r>
        <w:rPr>
          <w:sz w:val="24"/>
        </w:rPr>
        <w:t>indicating</w:t>
      </w:r>
      <w:r>
        <w:rPr>
          <w:spacing w:val="-13"/>
          <w:sz w:val="24"/>
        </w:rPr>
        <w:t xml:space="preserve"> </w:t>
      </w:r>
      <w:r>
        <w:rPr>
          <w:sz w:val="24"/>
        </w:rPr>
        <w:t>the</w:t>
      </w:r>
      <w:r>
        <w:rPr>
          <w:spacing w:val="-12"/>
          <w:sz w:val="24"/>
        </w:rPr>
        <w:t xml:space="preserve"> </w:t>
      </w:r>
      <w:r>
        <w:rPr>
          <w:sz w:val="24"/>
        </w:rPr>
        <w:t>Multiplier</w:t>
      </w:r>
      <w:r>
        <w:rPr>
          <w:spacing w:val="-14"/>
          <w:sz w:val="24"/>
        </w:rPr>
        <w:t xml:space="preserve"> </w:t>
      </w:r>
      <w:r>
        <w:rPr>
          <w:sz w:val="24"/>
        </w:rPr>
        <w:t>for</w:t>
      </w:r>
      <w:r>
        <w:rPr>
          <w:spacing w:val="-14"/>
          <w:sz w:val="24"/>
        </w:rPr>
        <w:t xml:space="preserve"> </w:t>
      </w:r>
      <w:r>
        <w:rPr>
          <w:sz w:val="24"/>
        </w:rPr>
        <w:t>Overhead</w:t>
      </w:r>
      <w:r>
        <w:rPr>
          <w:spacing w:val="-11"/>
          <w:sz w:val="24"/>
        </w:rPr>
        <w:t xml:space="preserve"> </w:t>
      </w:r>
      <w:r>
        <w:rPr>
          <w:sz w:val="24"/>
        </w:rPr>
        <w:t>and</w:t>
      </w:r>
      <w:r>
        <w:rPr>
          <w:spacing w:val="-13"/>
          <w:sz w:val="24"/>
        </w:rPr>
        <w:t xml:space="preserve"> </w:t>
      </w:r>
      <w:r>
        <w:rPr>
          <w:sz w:val="24"/>
        </w:rPr>
        <w:t>Profit</w:t>
      </w:r>
      <w:r>
        <w:rPr>
          <w:spacing w:val="-13"/>
          <w:sz w:val="24"/>
        </w:rPr>
        <w:t xml:space="preserve"> </w:t>
      </w:r>
      <w:r>
        <w:rPr>
          <w:sz w:val="24"/>
        </w:rPr>
        <w:t>set</w:t>
      </w:r>
      <w:r>
        <w:rPr>
          <w:spacing w:val="-13"/>
          <w:sz w:val="24"/>
        </w:rPr>
        <w:t xml:space="preserve"> </w:t>
      </w:r>
      <w:r>
        <w:rPr>
          <w:sz w:val="24"/>
        </w:rPr>
        <w:t>forth</w:t>
      </w:r>
      <w:r>
        <w:rPr>
          <w:spacing w:val="-13"/>
          <w:sz w:val="24"/>
        </w:rPr>
        <w:t xml:space="preserve"> </w:t>
      </w:r>
      <w:r>
        <w:rPr>
          <w:sz w:val="24"/>
        </w:rPr>
        <w:t>in</w:t>
      </w:r>
      <w:r>
        <w:rPr>
          <w:spacing w:val="-11"/>
          <w:sz w:val="24"/>
        </w:rPr>
        <w:t xml:space="preserve"> </w:t>
      </w:r>
      <w:r>
        <w:rPr>
          <w:sz w:val="24"/>
        </w:rPr>
        <w:t xml:space="preserve">Exhibit </w:t>
      </w:r>
      <w:r>
        <w:rPr>
          <w:spacing w:val="-6"/>
          <w:sz w:val="24"/>
        </w:rPr>
        <w:t>A.</w:t>
      </w:r>
    </w:p>
    <w:p w14:paraId="3EF09BB5" w14:textId="77777777" w:rsidR="00D87EBC" w:rsidRDefault="009D2CBE">
      <w:pPr>
        <w:pStyle w:val="ListParagraph"/>
        <w:numPr>
          <w:ilvl w:val="1"/>
          <w:numId w:val="19"/>
        </w:numPr>
        <w:tabs>
          <w:tab w:val="left" w:pos="2101"/>
          <w:tab w:val="left" w:pos="2103"/>
        </w:tabs>
        <w:ind w:right="121"/>
        <w:rPr>
          <w:sz w:val="24"/>
        </w:rPr>
      </w:pPr>
      <w:r>
        <w:rPr>
          <w:sz w:val="24"/>
        </w:rPr>
        <w:t>Number</w:t>
      </w:r>
      <w:r>
        <w:rPr>
          <w:spacing w:val="-4"/>
          <w:sz w:val="24"/>
        </w:rPr>
        <w:t xml:space="preserve"> </w:t>
      </w:r>
      <w:r>
        <w:rPr>
          <w:sz w:val="24"/>
        </w:rPr>
        <w:t>of</w:t>
      </w:r>
      <w:r>
        <w:rPr>
          <w:spacing w:val="-4"/>
          <w:sz w:val="24"/>
        </w:rPr>
        <w:t xml:space="preserve"> </w:t>
      </w:r>
      <w:r>
        <w:rPr>
          <w:sz w:val="24"/>
        </w:rPr>
        <w:t>hours</w:t>
      </w:r>
      <w:r>
        <w:rPr>
          <w:spacing w:val="-1"/>
          <w:sz w:val="24"/>
        </w:rPr>
        <w:t xml:space="preserve"> </w:t>
      </w:r>
      <w:r>
        <w:rPr>
          <w:sz w:val="24"/>
        </w:rPr>
        <w:t>worked</w:t>
      </w:r>
      <w:r>
        <w:rPr>
          <w:spacing w:val="-1"/>
          <w:sz w:val="24"/>
        </w:rPr>
        <w:t xml:space="preserve"> </w:t>
      </w:r>
      <w:r>
        <w:rPr>
          <w:sz w:val="24"/>
        </w:rPr>
        <w:t>each</w:t>
      </w:r>
      <w:r>
        <w:rPr>
          <w:spacing w:val="-3"/>
          <w:sz w:val="24"/>
        </w:rPr>
        <w:t xml:space="preserve"> </w:t>
      </w:r>
      <w:r>
        <w:rPr>
          <w:sz w:val="24"/>
        </w:rPr>
        <w:t>day</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Assigned</w:t>
      </w:r>
      <w:r>
        <w:rPr>
          <w:spacing w:val="-3"/>
          <w:sz w:val="24"/>
        </w:rPr>
        <w:t xml:space="preserve"> </w:t>
      </w:r>
      <w:r>
        <w:rPr>
          <w:sz w:val="24"/>
        </w:rPr>
        <w:t>Employee</w:t>
      </w:r>
      <w:r>
        <w:rPr>
          <w:spacing w:val="-4"/>
          <w:sz w:val="24"/>
        </w:rPr>
        <w:t xml:space="preserve"> </w:t>
      </w:r>
      <w:r>
        <w:rPr>
          <w:sz w:val="24"/>
        </w:rPr>
        <w:t>for</w:t>
      </w:r>
      <w:r>
        <w:rPr>
          <w:spacing w:val="-4"/>
          <w:sz w:val="24"/>
        </w:rPr>
        <w:t xml:space="preserve"> </w:t>
      </w:r>
      <w:r>
        <w:rPr>
          <w:sz w:val="24"/>
        </w:rPr>
        <w:t>the</w:t>
      </w:r>
      <w:r>
        <w:rPr>
          <w:spacing w:val="-2"/>
          <w:sz w:val="24"/>
        </w:rPr>
        <w:t xml:space="preserve"> </w:t>
      </w:r>
      <w:r>
        <w:rPr>
          <w:sz w:val="24"/>
        </w:rPr>
        <w:t>week(s) in question during which</w:t>
      </w:r>
      <w:r>
        <w:rPr>
          <w:spacing w:val="-2"/>
          <w:sz w:val="24"/>
        </w:rPr>
        <w:t xml:space="preserve"> </w:t>
      </w:r>
      <w:r>
        <w:rPr>
          <w:sz w:val="24"/>
        </w:rPr>
        <w:t>the</w:t>
      </w:r>
      <w:r>
        <w:rPr>
          <w:spacing w:val="-1"/>
          <w:sz w:val="24"/>
        </w:rPr>
        <w:t xml:space="preserve"> </w:t>
      </w:r>
      <w:r>
        <w:rPr>
          <w:sz w:val="24"/>
        </w:rPr>
        <w:t>Assigned Employee</w:t>
      </w:r>
      <w:r>
        <w:rPr>
          <w:spacing w:val="-3"/>
          <w:sz w:val="24"/>
        </w:rPr>
        <w:t xml:space="preserve"> </w:t>
      </w:r>
      <w:r>
        <w:rPr>
          <w:sz w:val="24"/>
        </w:rPr>
        <w:t>actually performed services for the Project on a time card basis. The number of hours per day shall be broken</w:t>
      </w:r>
      <w:r>
        <w:rPr>
          <w:spacing w:val="-4"/>
          <w:sz w:val="24"/>
        </w:rPr>
        <w:t xml:space="preserve"> </w:t>
      </w:r>
      <w:r>
        <w:rPr>
          <w:sz w:val="24"/>
        </w:rPr>
        <w:t>down</w:t>
      </w:r>
      <w:r>
        <w:rPr>
          <w:spacing w:val="-4"/>
          <w:sz w:val="24"/>
        </w:rPr>
        <w:t xml:space="preserve"> </w:t>
      </w:r>
      <w:r>
        <w:rPr>
          <w:sz w:val="24"/>
        </w:rPr>
        <w:t>to</w:t>
      </w:r>
      <w:r>
        <w:rPr>
          <w:spacing w:val="-4"/>
          <w:sz w:val="24"/>
        </w:rPr>
        <w:t xml:space="preserve"> </w:t>
      </w:r>
      <w:r>
        <w:rPr>
          <w:sz w:val="24"/>
        </w:rPr>
        <w:t>indicate</w:t>
      </w:r>
      <w:r>
        <w:rPr>
          <w:spacing w:val="-5"/>
          <w:sz w:val="24"/>
        </w:rPr>
        <w:t xml:space="preserve"> </w:t>
      </w:r>
      <w:r>
        <w:rPr>
          <w:sz w:val="24"/>
        </w:rPr>
        <w:t>the</w:t>
      </w:r>
      <w:r>
        <w:rPr>
          <w:spacing w:val="-5"/>
          <w:sz w:val="24"/>
        </w:rPr>
        <w:t xml:space="preserve"> </w:t>
      </w:r>
      <w:r>
        <w:rPr>
          <w:sz w:val="24"/>
        </w:rPr>
        <w:t>number</w:t>
      </w:r>
      <w:r>
        <w:rPr>
          <w:spacing w:val="-5"/>
          <w:sz w:val="24"/>
        </w:rPr>
        <w:t xml:space="preserve"> </w:t>
      </w:r>
      <w:r>
        <w:rPr>
          <w:sz w:val="24"/>
        </w:rPr>
        <w:t>of</w:t>
      </w:r>
      <w:r>
        <w:rPr>
          <w:spacing w:val="-5"/>
          <w:sz w:val="24"/>
        </w:rPr>
        <w:t xml:space="preserve"> </w:t>
      </w:r>
      <w:r>
        <w:rPr>
          <w:sz w:val="24"/>
        </w:rPr>
        <w:t>regular</w:t>
      </w:r>
      <w:r>
        <w:rPr>
          <w:spacing w:val="-5"/>
          <w:sz w:val="24"/>
        </w:rPr>
        <w:t xml:space="preserve"> </w:t>
      </w:r>
      <w:r>
        <w:rPr>
          <w:sz w:val="24"/>
        </w:rPr>
        <w:t>business</w:t>
      </w:r>
      <w:r>
        <w:rPr>
          <w:spacing w:val="-4"/>
          <w:sz w:val="24"/>
        </w:rPr>
        <w:t xml:space="preserve"> </w:t>
      </w:r>
      <w:r>
        <w:rPr>
          <w:sz w:val="24"/>
        </w:rPr>
        <w:t>hours</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number of non-regular business hours.</w:t>
      </w:r>
      <w:r>
        <w:rPr>
          <w:spacing w:val="40"/>
          <w:sz w:val="24"/>
        </w:rPr>
        <w:t xml:space="preserve"> </w:t>
      </w:r>
      <w:r>
        <w:rPr>
          <w:sz w:val="24"/>
        </w:rPr>
        <w:t xml:space="preserve">The Multiplier shall not apply to any increase </w:t>
      </w:r>
      <w:r>
        <w:rPr>
          <w:spacing w:val="-2"/>
          <w:sz w:val="24"/>
        </w:rPr>
        <w:t>in</w:t>
      </w:r>
      <w:r>
        <w:rPr>
          <w:spacing w:val="-6"/>
          <w:sz w:val="24"/>
        </w:rPr>
        <w:t xml:space="preserve"> </w:t>
      </w:r>
      <w:r>
        <w:rPr>
          <w:spacing w:val="-2"/>
          <w:sz w:val="24"/>
        </w:rPr>
        <w:t>the</w:t>
      </w:r>
      <w:r>
        <w:rPr>
          <w:spacing w:val="-7"/>
          <w:sz w:val="24"/>
        </w:rPr>
        <w:t xml:space="preserve"> </w:t>
      </w:r>
      <w:r>
        <w:rPr>
          <w:spacing w:val="-2"/>
          <w:sz w:val="24"/>
        </w:rPr>
        <w:t>Assigned</w:t>
      </w:r>
      <w:r>
        <w:rPr>
          <w:spacing w:val="-6"/>
          <w:sz w:val="24"/>
        </w:rPr>
        <w:t xml:space="preserve"> </w:t>
      </w:r>
      <w:r>
        <w:rPr>
          <w:spacing w:val="-2"/>
          <w:sz w:val="24"/>
        </w:rPr>
        <w:t>Employee’s</w:t>
      </w:r>
      <w:r>
        <w:rPr>
          <w:spacing w:val="-6"/>
          <w:sz w:val="24"/>
        </w:rPr>
        <w:t xml:space="preserve"> </w:t>
      </w:r>
      <w:r>
        <w:rPr>
          <w:spacing w:val="-2"/>
          <w:sz w:val="24"/>
        </w:rPr>
        <w:t>Direct</w:t>
      </w:r>
      <w:r>
        <w:rPr>
          <w:spacing w:val="-5"/>
          <w:sz w:val="24"/>
        </w:rPr>
        <w:t xml:space="preserve"> </w:t>
      </w:r>
      <w:r>
        <w:rPr>
          <w:spacing w:val="-2"/>
          <w:sz w:val="24"/>
        </w:rPr>
        <w:t>Salary</w:t>
      </w:r>
      <w:r>
        <w:rPr>
          <w:spacing w:val="-6"/>
          <w:sz w:val="24"/>
        </w:rPr>
        <w:t xml:space="preserve"> </w:t>
      </w:r>
      <w:r>
        <w:rPr>
          <w:spacing w:val="-2"/>
          <w:sz w:val="24"/>
        </w:rPr>
        <w:t>Rate</w:t>
      </w:r>
      <w:r>
        <w:rPr>
          <w:spacing w:val="-7"/>
          <w:sz w:val="24"/>
        </w:rPr>
        <w:t xml:space="preserve"> </w:t>
      </w:r>
      <w:r>
        <w:rPr>
          <w:spacing w:val="-2"/>
          <w:sz w:val="24"/>
        </w:rPr>
        <w:t>per</w:t>
      </w:r>
      <w:r>
        <w:rPr>
          <w:spacing w:val="-4"/>
          <w:sz w:val="24"/>
        </w:rPr>
        <w:t xml:space="preserve"> </w:t>
      </w:r>
      <w:r>
        <w:rPr>
          <w:spacing w:val="-2"/>
          <w:sz w:val="24"/>
        </w:rPr>
        <w:t>hour</w:t>
      </w:r>
      <w:r>
        <w:rPr>
          <w:spacing w:val="-7"/>
          <w:sz w:val="24"/>
        </w:rPr>
        <w:t xml:space="preserve"> </w:t>
      </w:r>
      <w:r>
        <w:rPr>
          <w:spacing w:val="-2"/>
          <w:sz w:val="24"/>
        </w:rPr>
        <w:t>for</w:t>
      </w:r>
      <w:r>
        <w:rPr>
          <w:spacing w:val="-7"/>
          <w:sz w:val="24"/>
        </w:rPr>
        <w:t xml:space="preserve"> </w:t>
      </w:r>
      <w:r>
        <w:rPr>
          <w:spacing w:val="-2"/>
          <w:sz w:val="24"/>
        </w:rPr>
        <w:t>authorized</w:t>
      </w:r>
      <w:r>
        <w:rPr>
          <w:spacing w:val="-6"/>
          <w:sz w:val="24"/>
        </w:rPr>
        <w:t xml:space="preserve"> </w:t>
      </w:r>
      <w:r>
        <w:rPr>
          <w:spacing w:val="-2"/>
          <w:sz w:val="24"/>
        </w:rPr>
        <w:t xml:space="preserve">services </w:t>
      </w:r>
      <w:r>
        <w:rPr>
          <w:sz w:val="24"/>
        </w:rPr>
        <w:t>performed during other than regular business hours.</w:t>
      </w:r>
    </w:p>
    <w:p w14:paraId="2F924838" w14:textId="77777777" w:rsidR="00D87EBC" w:rsidRDefault="009D2CBE">
      <w:pPr>
        <w:pStyle w:val="ListParagraph"/>
        <w:numPr>
          <w:ilvl w:val="1"/>
          <w:numId w:val="19"/>
        </w:numPr>
        <w:tabs>
          <w:tab w:val="left" w:pos="2101"/>
          <w:tab w:val="left" w:pos="2103"/>
        </w:tabs>
        <w:spacing w:before="1"/>
        <w:ind w:right="121"/>
        <w:rPr>
          <w:sz w:val="24"/>
        </w:rPr>
      </w:pPr>
      <w:r>
        <w:rPr>
          <w:sz w:val="24"/>
        </w:rPr>
        <w:t>Detailed time sheets completed by the Assigned Employee for the week(s) in question.</w:t>
      </w:r>
      <w:r>
        <w:rPr>
          <w:spacing w:val="40"/>
          <w:sz w:val="24"/>
        </w:rPr>
        <w:t xml:space="preserve"> </w:t>
      </w:r>
      <w:r>
        <w:rPr>
          <w:sz w:val="24"/>
        </w:rPr>
        <w:t>Such detailed time sheets shall reflect all hours of service by the Assigned Employee, including without limitation: (1) actual hours during which the employee performed services for this Project on a time card basis;</w:t>
      </w:r>
    </w:p>
    <w:p w14:paraId="19E9618A" w14:textId="77777777" w:rsidR="00D87EBC" w:rsidRDefault="009D2CBE">
      <w:pPr>
        <w:pStyle w:val="BodyText"/>
        <w:ind w:left="2103" w:right="123"/>
        <w:jc w:val="both"/>
      </w:pPr>
      <w:r>
        <w:t>(2) actual hours during which the employee performed services for other projects; (3) non-billable hours, as defined above; (4) actual hours, if any, during</w:t>
      </w:r>
      <w:r>
        <w:rPr>
          <w:spacing w:val="10"/>
        </w:rPr>
        <w:t xml:space="preserve"> </w:t>
      </w:r>
      <w:r>
        <w:t>which</w:t>
      </w:r>
      <w:r>
        <w:rPr>
          <w:spacing w:val="13"/>
        </w:rPr>
        <w:t xml:space="preserve"> </w:t>
      </w:r>
      <w:r>
        <w:t>the</w:t>
      </w:r>
      <w:r>
        <w:rPr>
          <w:spacing w:val="11"/>
        </w:rPr>
        <w:t xml:space="preserve"> </w:t>
      </w:r>
      <w:r>
        <w:t>Assigned</w:t>
      </w:r>
      <w:r>
        <w:rPr>
          <w:spacing w:val="13"/>
        </w:rPr>
        <w:t xml:space="preserve"> </w:t>
      </w:r>
      <w:r>
        <w:t>Employee</w:t>
      </w:r>
      <w:r>
        <w:rPr>
          <w:spacing w:val="12"/>
        </w:rPr>
        <w:t xml:space="preserve"> </w:t>
      </w:r>
      <w:r>
        <w:t>performed</w:t>
      </w:r>
      <w:r>
        <w:rPr>
          <w:spacing w:val="14"/>
        </w:rPr>
        <w:t xml:space="preserve"> </w:t>
      </w:r>
      <w:r>
        <w:t>services</w:t>
      </w:r>
      <w:r>
        <w:rPr>
          <w:spacing w:val="16"/>
        </w:rPr>
        <w:t xml:space="preserve"> </w:t>
      </w:r>
      <w:r>
        <w:t>for</w:t>
      </w:r>
      <w:r>
        <w:rPr>
          <w:spacing w:val="11"/>
        </w:rPr>
        <w:t xml:space="preserve"> </w:t>
      </w:r>
      <w:r>
        <w:t>this</w:t>
      </w:r>
      <w:r>
        <w:rPr>
          <w:spacing w:val="13"/>
        </w:rPr>
        <w:t xml:space="preserve"> </w:t>
      </w:r>
      <w:r>
        <w:t>Project</w:t>
      </w:r>
      <w:r>
        <w:rPr>
          <w:spacing w:val="16"/>
        </w:rPr>
        <w:t xml:space="preserve"> </w:t>
      </w:r>
      <w:r>
        <w:rPr>
          <w:spacing w:val="-5"/>
        </w:rPr>
        <w:t>for</w:t>
      </w:r>
    </w:p>
    <w:p w14:paraId="294FB2C4" w14:textId="77777777" w:rsidR="00D87EBC" w:rsidRDefault="00D87EBC">
      <w:pPr>
        <w:pStyle w:val="BodyText"/>
        <w:jc w:val="both"/>
        <w:sectPr w:rsidR="00D87EBC">
          <w:pgSz w:w="12260" w:h="15860"/>
          <w:pgMar w:top="1240" w:right="1133" w:bottom="1040" w:left="1417" w:header="0" w:footer="849" w:gutter="0"/>
          <w:cols w:space="720"/>
        </w:sectPr>
      </w:pPr>
    </w:p>
    <w:p w14:paraId="7189D58D" w14:textId="77777777" w:rsidR="00D87EBC" w:rsidRDefault="009D2CBE">
      <w:pPr>
        <w:pStyle w:val="BodyText"/>
        <w:spacing w:before="60"/>
        <w:ind w:left="2103" w:right="122"/>
        <w:jc w:val="both"/>
      </w:pPr>
      <w:r>
        <w:lastRenderedPageBreak/>
        <w:t>which the</w:t>
      </w:r>
      <w:r>
        <w:rPr>
          <w:spacing w:val="-1"/>
        </w:rPr>
        <w:t xml:space="preserve"> </w:t>
      </w:r>
      <w:r>
        <w:t>Consultant</w:t>
      </w:r>
      <w:r>
        <w:rPr>
          <w:spacing w:val="-2"/>
        </w:rPr>
        <w:t xml:space="preserve"> </w:t>
      </w:r>
      <w:r>
        <w:t>is not entitled to</w:t>
      </w:r>
      <w:r>
        <w:rPr>
          <w:spacing w:val="-2"/>
        </w:rPr>
        <w:t xml:space="preserve"> </w:t>
      </w:r>
      <w:r>
        <w:t>compensation, and (5) any non-regular business hours.</w:t>
      </w:r>
    </w:p>
    <w:p w14:paraId="4FD285F2" w14:textId="77777777" w:rsidR="00D87EBC" w:rsidRDefault="009D2CBE">
      <w:pPr>
        <w:pStyle w:val="ListParagraph"/>
        <w:numPr>
          <w:ilvl w:val="1"/>
          <w:numId w:val="19"/>
        </w:numPr>
        <w:tabs>
          <w:tab w:val="left" w:pos="2101"/>
          <w:tab w:val="left" w:pos="2103"/>
        </w:tabs>
        <w:ind w:right="122"/>
        <w:rPr>
          <w:sz w:val="24"/>
        </w:rPr>
      </w:pPr>
      <w:r>
        <w:rPr>
          <w:sz w:val="24"/>
        </w:rPr>
        <w:t>Copy</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Consultant’s</w:t>
      </w:r>
      <w:r>
        <w:rPr>
          <w:spacing w:val="-10"/>
          <w:sz w:val="24"/>
        </w:rPr>
        <w:t xml:space="preserve"> </w:t>
      </w:r>
      <w:r>
        <w:rPr>
          <w:sz w:val="24"/>
        </w:rPr>
        <w:t>payroll</w:t>
      </w:r>
      <w:r>
        <w:rPr>
          <w:spacing w:val="-8"/>
          <w:sz w:val="24"/>
        </w:rPr>
        <w:t xml:space="preserve"> </w:t>
      </w:r>
      <w:r>
        <w:rPr>
          <w:sz w:val="24"/>
        </w:rPr>
        <w:t>register</w:t>
      </w:r>
      <w:r>
        <w:rPr>
          <w:spacing w:val="-9"/>
          <w:sz w:val="24"/>
        </w:rPr>
        <w:t xml:space="preserve"> </w:t>
      </w:r>
      <w:r>
        <w:rPr>
          <w:sz w:val="24"/>
        </w:rPr>
        <w:t>for</w:t>
      </w:r>
      <w:r>
        <w:rPr>
          <w:spacing w:val="-9"/>
          <w:sz w:val="24"/>
        </w:rPr>
        <w:t xml:space="preserve"> </w:t>
      </w:r>
      <w:r>
        <w:rPr>
          <w:sz w:val="24"/>
        </w:rPr>
        <w:t>the</w:t>
      </w:r>
      <w:r>
        <w:rPr>
          <w:spacing w:val="-9"/>
          <w:sz w:val="24"/>
        </w:rPr>
        <w:t xml:space="preserve"> </w:t>
      </w:r>
      <w:r>
        <w:rPr>
          <w:sz w:val="24"/>
        </w:rPr>
        <w:t>week(s)</w:t>
      </w:r>
      <w:r>
        <w:rPr>
          <w:spacing w:val="-9"/>
          <w:sz w:val="24"/>
        </w:rPr>
        <w:t xml:space="preserve"> </w:t>
      </w:r>
      <w:r>
        <w:rPr>
          <w:sz w:val="24"/>
        </w:rPr>
        <w:t>in</w:t>
      </w:r>
      <w:r>
        <w:rPr>
          <w:spacing w:val="-8"/>
          <w:sz w:val="24"/>
        </w:rPr>
        <w:t xml:space="preserve"> </w:t>
      </w:r>
      <w:r>
        <w:rPr>
          <w:sz w:val="24"/>
        </w:rPr>
        <w:t>question</w:t>
      </w:r>
      <w:r>
        <w:rPr>
          <w:spacing w:val="-8"/>
          <w:sz w:val="24"/>
        </w:rPr>
        <w:t xml:space="preserve"> </w:t>
      </w:r>
      <w:r>
        <w:rPr>
          <w:sz w:val="24"/>
        </w:rPr>
        <w:t>reflecting the</w:t>
      </w:r>
      <w:r>
        <w:rPr>
          <w:spacing w:val="-2"/>
          <w:sz w:val="24"/>
        </w:rPr>
        <w:t xml:space="preserve"> </w:t>
      </w:r>
      <w:r>
        <w:rPr>
          <w:sz w:val="24"/>
        </w:rPr>
        <w:t>amount</w:t>
      </w:r>
      <w:r>
        <w:rPr>
          <w:spacing w:val="-1"/>
          <w:sz w:val="24"/>
        </w:rPr>
        <w:t xml:space="preserve"> </w:t>
      </w:r>
      <w:r>
        <w:rPr>
          <w:sz w:val="24"/>
        </w:rPr>
        <w:t>actually</w:t>
      </w:r>
      <w:r>
        <w:rPr>
          <w:spacing w:val="-1"/>
          <w:sz w:val="24"/>
        </w:rPr>
        <w:t xml:space="preserve"> </w:t>
      </w:r>
      <w:r>
        <w:rPr>
          <w:sz w:val="24"/>
        </w:rPr>
        <w:t>paid</w:t>
      </w:r>
      <w:r>
        <w:rPr>
          <w:spacing w:val="-3"/>
          <w:sz w:val="24"/>
        </w:rPr>
        <w:t xml:space="preserve"> </w:t>
      </w:r>
      <w:r>
        <w:rPr>
          <w:sz w:val="24"/>
        </w:rPr>
        <w:t>by</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to</w:t>
      </w:r>
      <w:r>
        <w:rPr>
          <w:spacing w:val="-3"/>
          <w:sz w:val="24"/>
        </w:rPr>
        <w:t xml:space="preserve"> </w:t>
      </w:r>
      <w:r>
        <w:rPr>
          <w:sz w:val="24"/>
        </w:rPr>
        <w:t>the</w:t>
      </w:r>
      <w:r>
        <w:rPr>
          <w:spacing w:val="-4"/>
          <w:sz w:val="24"/>
        </w:rPr>
        <w:t xml:space="preserve"> </w:t>
      </w:r>
      <w:r>
        <w:rPr>
          <w:sz w:val="24"/>
        </w:rPr>
        <w:t>Assigned</w:t>
      </w:r>
      <w:r>
        <w:rPr>
          <w:spacing w:val="-1"/>
          <w:sz w:val="24"/>
        </w:rPr>
        <w:t xml:space="preserve"> </w:t>
      </w:r>
      <w:r>
        <w:rPr>
          <w:sz w:val="24"/>
        </w:rPr>
        <w:t>Employee</w:t>
      </w:r>
      <w:r>
        <w:rPr>
          <w:spacing w:val="-2"/>
          <w:sz w:val="24"/>
        </w:rPr>
        <w:t xml:space="preserve"> </w:t>
      </w:r>
      <w:r>
        <w:rPr>
          <w:sz w:val="24"/>
        </w:rPr>
        <w:t>for</w:t>
      </w:r>
      <w:r>
        <w:rPr>
          <w:spacing w:val="-2"/>
          <w:sz w:val="24"/>
        </w:rPr>
        <w:t xml:space="preserve"> </w:t>
      </w:r>
      <w:r>
        <w:rPr>
          <w:sz w:val="24"/>
        </w:rPr>
        <w:t xml:space="preserve">that </w:t>
      </w:r>
      <w:r>
        <w:rPr>
          <w:spacing w:val="-4"/>
          <w:sz w:val="24"/>
        </w:rPr>
        <w:t>week.</w:t>
      </w:r>
    </w:p>
    <w:p w14:paraId="5A697B57" w14:textId="77777777" w:rsidR="00D87EBC" w:rsidRDefault="009D2CBE">
      <w:pPr>
        <w:pStyle w:val="ListParagraph"/>
        <w:numPr>
          <w:ilvl w:val="1"/>
          <w:numId w:val="19"/>
        </w:numPr>
        <w:tabs>
          <w:tab w:val="left" w:pos="2101"/>
          <w:tab w:val="left" w:pos="2103"/>
        </w:tabs>
        <w:ind w:right="121"/>
        <w:rPr>
          <w:sz w:val="24"/>
        </w:rPr>
      </w:pPr>
      <w:r>
        <w:rPr>
          <w:sz w:val="24"/>
        </w:rPr>
        <w:t>Applicable</w:t>
      </w:r>
      <w:r>
        <w:rPr>
          <w:spacing w:val="-5"/>
          <w:sz w:val="24"/>
        </w:rPr>
        <w:t xml:space="preserve"> </w:t>
      </w:r>
      <w:r>
        <w:rPr>
          <w:sz w:val="24"/>
        </w:rPr>
        <w:t>only</w:t>
      </w:r>
      <w:r>
        <w:rPr>
          <w:spacing w:val="-4"/>
          <w:sz w:val="24"/>
        </w:rPr>
        <w:t xml:space="preserve"> </w:t>
      </w:r>
      <w:r>
        <w:rPr>
          <w:sz w:val="24"/>
        </w:rPr>
        <w:t>if</w:t>
      </w:r>
      <w:r>
        <w:rPr>
          <w:spacing w:val="-5"/>
          <w:sz w:val="24"/>
        </w:rPr>
        <w:t xml:space="preserve"> </w:t>
      </w:r>
      <w:r>
        <w:rPr>
          <w:sz w:val="24"/>
        </w:rPr>
        <w:t>services</w:t>
      </w:r>
      <w:r>
        <w:rPr>
          <w:spacing w:val="-4"/>
          <w:sz w:val="24"/>
        </w:rPr>
        <w:t xml:space="preserve"> </w:t>
      </w:r>
      <w:r>
        <w:rPr>
          <w:sz w:val="24"/>
        </w:rPr>
        <w:t>were</w:t>
      </w:r>
      <w:r>
        <w:rPr>
          <w:spacing w:val="-5"/>
          <w:sz w:val="24"/>
        </w:rPr>
        <w:t xml:space="preserve"> </w:t>
      </w:r>
      <w:r>
        <w:rPr>
          <w:sz w:val="24"/>
        </w:rPr>
        <w:t>performed</w:t>
      </w:r>
      <w:r>
        <w:rPr>
          <w:spacing w:val="-4"/>
          <w:sz w:val="24"/>
        </w:rPr>
        <w:t xml:space="preserve"> </w:t>
      </w:r>
      <w:r>
        <w:rPr>
          <w:sz w:val="24"/>
        </w:rPr>
        <w:t>during</w:t>
      </w:r>
      <w:r>
        <w:rPr>
          <w:spacing w:val="-4"/>
          <w:sz w:val="24"/>
        </w:rPr>
        <w:t xml:space="preserve"> </w:t>
      </w:r>
      <w:r>
        <w:rPr>
          <w:sz w:val="24"/>
        </w:rPr>
        <w:t>other</w:t>
      </w:r>
      <w:r>
        <w:rPr>
          <w:spacing w:val="-5"/>
          <w:sz w:val="24"/>
        </w:rPr>
        <w:t xml:space="preserve"> </w:t>
      </w:r>
      <w:r>
        <w:rPr>
          <w:sz w:val="24"/>
        </w:rPr>
        <w:t>than</w:t>
      </w:r>
      <w:r>
        <w:rPr>
          <w:spacing w:val="-4"/>
          <w:sz w:val="24"/>
        </w:rPr>
        <w:t xml:space="preserve"> </w:t>
      </w:r>
      <w:r>
        <w:rPr>
          <w:sz w:val="24"/>
        </w:rPr>
        <w:t>regular</w:t>
      </w:r>
      <w:r>
        <w:rPr>
          <w:spacing w:val="-5"/>
          <w:sz w:val="24"/>
        </w:rPr>
        <w:t xml:space="preserve"> </w:t>
      </w:r>
      <w:r>
        <w:rPr>
          <w:sz w:val="24"/>
        </w:rPr>
        <w:t>business hours: (i) copy of authorization by Commissioner for such services, and (ii) copy of Commissioner’s approval of the Consultant’s policy regarding payment of a premium for services performed during other than regular business hours</w:t>
      </w:r>
    </w:p>
    <w:p w14:paraId="1BAD9E10" w14:textId="77777777" w:rsidR="00D87EBC" w:rsidRDefault="00D87EBC">
      <w:pPr>
        <w:pStyle w:val="BodyText"/>
      </w:pPr>
    </w:p>
    <w:p w14:paraId="6E957D0A" w14:textId="77777777" w:rsidR="00D87EBC" w:rsidRDefault="009D2CBE">
      <w:pPr>
        <w:pStyle w:val="ListParagraph"/>
        <w:numPr>
          <w:ilvl w:val="0"/>
          <w:numId w:val="19"/>
        </w:numPr>
        <w:tabs>
          <w:tab w:val="left" w:pos="1563"/>
        </w:tabs>
        <w:ind w:right="120"/>
        <w:rPr>
          <w:sz w:val="24"/>
        </w:rPr>
      </w:pPr>
      <w:r>
        <w:rPr>
          <w:sz w:val="24"/>
          <w:u w:val="single"/>
        </w:rPr>
        <w:t>Payment</w:t>
      </w:r>
      <w:r>
        <w:rPr>
          <w:spacing w:val="-14"/>
          <w:sz w:val="24"/>
          <w:u w:val="single"/>
        </w:rPr>
        <w:t xml:space="preserve"> </w:t>
      </w:r>
      <w:r>
        <w:rPr>
          <w:sz w:val="24"/>
          <w:u w:val="single"/>
        </w:rPr>
        <w:t>for</w:t>
      </w:r>
      <w:r>
        <w:rPr>
          <w:spacing w:val="-13"/>
          <w:sz w:val="24"/>
          <w:u w:val="single"/>
        </w:rPr>
        <w:t xml:space="preserve"> </w:t>
      </w:r>
      <w:r>
        <w:rPr>
          <w:sz w:val="24"/>
          <w:u w:val="single"/>
        </w:rPr>
        <w:t>Services</w:t>
      </w:r>
      <w:r>
        <w:rPr>
          <w:spacing w:val="-12"/>
          <w:sz w:val="24"/>
          <w:u w:val="single"/>
        </w:rPr>
        <w:t xml:space="preserve"> </w:t>
      </w:r>
      <w:r>
        <w:rPr>
          <w:sz w:val="24"/>
          <w:u w:val="single"/>
        </w:rPr>
        <w:t>Based</w:t>
      </w:r>
      <w:r>
        <w:rPr>
          <w:spacing w:val="-14"/>
          <w:sz w:val="24"/>
          <w:u w:val="single"/>
        </w:rPr>
        <w:t xml:space="preserve"> </w:t>
      </w:r>
      <w:r>
        <w:rPr>
          <w:sz w:val="24"/>
          <w:u w:val="single"/>
        </w:rPr>
        <w:t>on</w:t>
      </w:r>
      <w:r>
        <w:rPr>
          <w:spacing w:val="-12"/>
          <w:sz w:val="24"/>
          <w:u w:val="single"/>
        </w:rPr>
        <w:t xml:space="preserve"> </w:t>
      </w:r>
      <w:r>
        <w:rPr>
          <w:sz w:val="24"/>
          <w:u w:val="single"/>
        </w:rPr>
        <w:t>Unit</w:t>
      </w:r>
      <w:r>
        <w:rPr>
          <w:spacing w:val="-14"/>
          <w:sz w:val="24"/>
          <w:u w:val="single"/>
        </w:rPr>
        <w:t xml:space="preserve"> </w:t>
      </w:r>
      <w:r>
        <w:rPr>
          <w:sz w:val="24"/>
          <w:u w:val="single"/>
        </w:rPr>
        <w:t>Prices</w:t>
      </w:r>
      <w:r>
        <w:rPr>
          <w:sz w:val="24"/>
        </w:rPr>
        <w:t>:</w:t>
      </w:r>
      <w:r>
        <w:rPr>
          <w:spacing w:val="34"/>
          <w:sz w:val="24"/>
        </w:rPr>
        <w:t xml:space="preserve"> </w:t>
      </w:r>
      <w:r>
        <w:rPr>
          <w:sz w:val="24"/>
        </w:rPr>
        <w:t>For</w:t>
      </w:r>
      <w:r>
        <w:rPr>
          <w:spacing w:val="-13"/>
          <w:sz w:val="24"/>
        </w:rPr>
        <w:t xml:space="preserve"> </w:t>
      </w:r>
      <w:r>
        <w:rPr>
          <w:sz w:val="24"/>
        </w:rPr>
        <w:t>any</w:t>
      </w:r>
      <w:r>
        <w:rPr>
          <w:spacing w:val="-14"/>
          <w:sz w:val="24"/>
        </w:rPr>
        <w:t xml:space="preserve"> </w:t>
      </w:r>
      <w:r>
        <w:rPr>
          <w:sz w:val="24"/>
        </w:rPr>
        <w:t>period</w:t>
      </w:r>
      <w:r>
        <w:rPr>
          <w:spacing w:val="-12"/>
          <w:sz w:val="24"/>
        </w:rPr>
        <w:t xml:space="preserve"> </w:t>
      </w:r>
      <w:r>
        <w:rPr>
          <w:sz w:val="24"/>
        </w:rPr>
        <w:t>for</w:t>
      </w:r>
      <w:r>
        <w:rPr>
          <w:spacing w:val="-13"/>
          <w:sz w:val="24"/>
        </w:rPr>
        <w:t xml:space="preserve"> </w:t>
      </w:r>
      <w:r>
        <w:rPr>
          <w:sz w:val="24"/>
        </w:rPr>
        <w:t>which</w:t>
      </w:r>
      <w:r>
        <w:rPr>
          <w:spacing w:val="-14"/>
          <w:sz w:val="24"/>
        </w:rPr>
        <w:t xml:space="preserve"> </w:t>
      </w:r>
      <w:r>
        <w:rPr>
          <w:sz w:val="24"/>
        </w:rPr>
        <w:t>the</w:t>
      </w:r>
      <w:r>
        <w:rPr>
          <w:spacing w:val="-15"/>
          <w:sz w:val="24"/>
        </w:rPr>
        <w:t xml:space="preserve"> </w:t>
      </w:r>
      <w:r>
        <w:rPr>
          <w:sz w:val="24"/>
        </w:rPr>
        <w:t>Consultant is</w:t>
      </w:r>
      <w:r>
        <w:rPr>
          <w:spacing w:val="-1"/>
          <w:sz w:val="24"/>
        </w:rPr>
        <w:t xml:space="preserve"> </w:t>
      </w:r>
      <w:r>
        <w:rPr>
          <w:sz w:val="24"/>
        </w:rPr>
        <w:t>requesting</w:t>
      </w:r>
      <w:r>
        <w:rPr>
          <w:spacing w:val="-1"/>
          <w:sz w:val="24"/>
        </w:rPr>
        <w:t xml:space="preserve"> </w:t>
      </w:r>
      <w:r>
        <w:rPr>
          <w:sz w:val="24"/>
        </w:rPr>
        <w:t>payment</w:t>
      </w:r>
      <w:r>
        <w:rPr>
          <w:spacing w:val="-1"/>
          <w:sz w:val="24"/>
        </w:rPr>
        <w:t xml:space="preserve"> </w:t>
      </w:r>
      <w:r>
        <w:rPr>
          <w:sz w:val="24"/>
        </w:rPr>
        <w:t>for</w:t>
      </w:r>
      <w:r>
        <w:rPr>
          <w:spacing w:val="-2"/>
          <w:sz w:val="24"/>
        </w:rPr>
        <w:t xml:space="preserve"> </w:t>
      </w:r>
      <w:r>
        <w:rPr>
          <w:sz w:val="24"/>
        </w:rPr>
        <w:t>services</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unit</w:t>
      </w:r>
      <w:r>
        <w:rPr>
          <w:spacing w:val="-1"/>
          <w:sz w:val="24"/>
        </w:rPr>
        <w:t xml:space="preserve"> </w:t>
      </w:r>
      <w:r>
        <w:rPr>
          <w:sz w:val="24"/>
        </w:rPr>
        <w:t>price</w:t>
      </w:r>
      <w:r>
        <w:rPr>
          <w:spacing w:val="-2"/>
          <w:sz w:val="24"/>
        </w:rPr>
        <w:t xml:space="preserve"> </w:t>
      </w:r>
      <w:r>
        <w:rPr>
          <w:sz w:val="24"/>
        </w:rPr>
        <w:t>basis,</w:t>
      </w:r>
      <w:r>
        <w:rPr>
          <w:spacing w:val="-1"/>
          <w:sz w:val="24"/>
        </w:rPr>
        <w:t xml:space="preserve"> </w:t>
      </w:r>
      <w:r>
        <w:rPr>
          <w:sz w:val="24"/>
        </w:rPr>
        <w:t>the</w:t>
      </w:r>
      <w:r>
        <w:rPr>
          <w:spacing w:val="-2"/>
          <w:sz w:val="24"/>
        </w:rPr>
        <w:t xml:space="preserve"> </w:t>
      </w:r>
      <w:r>
        <w:rPr>
          <w:sz w:val="24"/>
        </w:rPr>
        <w:t>Consultant</w:t>
      </w:r>
      <w:r>
        <w:rPr>
          <w:spacing w:val="-1"/>
          <w:sz w:val="24"/>
        </w:rPr>
        <w:t xml:space="preserve"> </w:t>
      </w:r>
      <w:r>
        <w:rPr>
          <w:sz w:val="24"/>
        </w:rPr>
        <w:t>shall</w:t>
      </w:r>
      <w:r>
        <w:rPr>
          <w:spacing w:val="-1"/>
          <w:sz w:val="24"/>
        </w:rPr>
        <w:t xml:space="preserve"> </w:t>
      </w:r>
      <w:r>
        <w:rPr>
          <w:sz w:val="24"/>
        </w:rPr>
        <w:t>submit the</w:t>
      </w:r>
      <w:r>
        <w:rPr>
          <w:spacing w:val="-14"/>
          <w:sz w:val="24"/>
        </w:rPr>
        <w:t xml:space="preserve"> </w:t>
      </w:r>
      <w:r>
        <w:rPr>
          <w:sz w:val="24"/>
        </w:rPr>
        <w:t>documentation</w:t>
      </w:r>
      <w:r>
        <w:rPr>
          <w:spacing w:val="-13"/>
          <w:sz w:val="24"/>
        </w:rPr>
        <w:t xml:space="preserve"> </w:t>
      </w:r>
      <w:r>
        <w:rPr>
          <w:sz w:val="24"/>
        </w:rPr>
        <w:t>set</w:t>
      </w:r>
      <w:r>
        <w:rPr>
          <w:spacing w:val="-13"/>
          <w:sz w:val="24"/>
        </w:rPr>
        <w:t xml:space="preserve"> </w:t>
      </w:r>
      <w:r>
        <w:rPr>
          <w:sz w:val="24"/>
        </w:rPr>
        <w:t>forth</w:t>
      </w:r>
      <w:r>
        <w:rPr>
          <w:spacing w:val="-13"/>
          <w:sz w:val="24"/>
        </w:rPr>
        <w:t xml:space="preserve"> </w:t>
      </w:r>
      <w:r>
        <w:rPr>
          <w:sz w:val="24"/>
        </w:rPr>
        <w:t>below.</w:t>
      </w:r>
      <w:r>
        <w:rPr>
          <w:spacing w:val="34"/>
          <w:sz w:val="24"/>
        </w:rPr>
        <w:t xml:space="preserve"> </w:t>
      </w:r>
      <w:r>
        <w:rPr>
          <w:sz w:val="24"/>
        </w:rPr>
        <w:t>Payment</w:t>
      </w:r>
      <w:r>
        <w:rPr>
          <w:spacing w:val="-13"/>
          <w:sz w:val="24"/>
        </w:rPr>
        <w:t xml:space="preserve"> </w:t>
      </w:r>
      <w:r>
        <w:rPr>
          <w:sz w:val="24"/>
        </w:rPr>
        <w:t>for</w:t>
      </w:r>
      <w:r>
        <w:rPr>
          <w:spacing w:val="-14"/>
          <w:sz w:val="24"/>
        </w:rPr>
        <w:t xml:space="preserve"> </w:t>
      </w:r>
      <w:r>
        <w:rPr>
          <w:sz w:val="24"/>
        </w:rPr>
        <w:t>such</w:t>
      </w:r>
      <w:r>
        <w:rPr>
          <w:spacing w:val="-13"/>
          <w:sz w:val="24"/>
        </w:rPr>
        <w:t xml:space="preserve"> </w:t>
      </w:r>
      <w:r>
        <w:rPr>
          <w:sz w:val="24"/>
        </w:rPr>
        <w:t>services</w:t>
      </w:r>
      <w:r>
        <w:rPr>
          <w:spacing w:val="-13"/>
          <w:sz w:val="24"/>
        </w:rPr>
        <w:t xml:space="preserve"> </w:t>
      </w:r>
      <w:r>
        <w:rPr>
          <w:sz w:val="24"/>
        </w:rPr>
        <w:t>shall</w:t>
      </w:r>
      <w:r>
        <w:rPr>
          <w:spacing w:val="-13"/>
          <w:sz w:val="24"/>
        </w:rPr>
        <w:t xml:space="preserve"> </w:t>
      </w:r>
      <w:r>
        <w:rPr>
          <w:sz w:val="24"/>
        </w:rPr>
        <w:t>be</w:t>
      </w:r>
      <w:r>
        <w:rPr>
          <w:spacing w:val="-14"/>
          <w:sz w:val="24"/>
        </w:rPr>
        <w:t xml:space="preserve"> </w:t>
      </w:r>
      <w:r>
        <w:rPr>
          <w:sz w:val="24"/>
        </w:rPr>
        <w:t>in</w:t>
      </w:r>
      <w:r>
        <w:rPr>
          <w:spacing w:val="-13"/>
          <w:sz w:val="24"/>
        </w:rPr>
        <w:t xml:space="preserve"> </w:t>
      </w:r>
      <w:r>
        <w:rPr>
          <w:sz w:val="24"/>
        </w:rPr>
        <w:t>accordance with the unit prices set forth in Exhibits D and F.</w:t>
      </w:r>
    </w:p>
    <w:p w14:paraId="77EACF6E" w14:textId="77777777" w:rsidR="00D87EBC" w:rsidRDefault="00D87EBC">
      <w:pPr>
        <w:pStyle w:val="BodyText"/>
      </w:pPr>
    </w:p>
    <w:p w14:paraId="0624B742" w14:textId="77777777" w:rsidR="00D87EBC" w:rsidRDefault="009D2CBE">
      <w:pPr>
        <w:pStyle w:val="ListParagraph"/>
        <w:numPr>
          <w:ilvl w:val="1"/>
          <w:numId w:val="19"/>
        </w:numPr>
        <w:tabs>
          <w:tab w:val="left" w:pos="1563"/>
        </w:tabs>
        <w:ind w:left="1563" w:hanging="720"/>
        <w:rPr>
          <w:sz w:val="24"/>
        </w:rPr>
      </w:pPr>
      <w:r>
        <w:rPr>
          <w:sz w:val="24"/>
        </w:rPr>
        <w:t>Cover</w:t>
      </w:r>
      <w:r>
        <w:rPr>
          <w:spacing w:val="-4"/>
          <w:sz w:val="24"/>
        </w:rPr>
        <w:t xml:space="preserve"> </w:t>
      </w:r>
      <w:r>
        <w:rPr>
          <w:sz w:val="24"/>
        </w:rPr>
        <w:t>sheet</w:t>
      </w:r>
      <w:r>
        <w:rPr>
          <w:spacing w:val="-1"/>
          <w:sz w:val="24"/>
        </w:rPr>
        <w:t xml:space="preserve"> </w:t>
      </w:r>
      <w:r>
        <w:rPr>
          <w:sz w:val="24"/>
        </w:rPr>
        <w:t>summarizing</w:t>
      </w:r>
      <w:r>
        <w:rPr>
          <w:spacing w:val="1"/>
          <w:sz w:val="24"/>
        </w:rPr>
        <w:t xml:space="preserve"> </w:t>
      </w:r>
      <w:r>
        <w:rPr>
          <w:sz w:val="24"/>
        </w:rPr>
        <w:t>the</w:t>
      </w:r>
      <w:r>
        <w:rPr>
          <w:spacing w:val="-2"/>
          <w:sz w:val="24"/>
        </w:rPr>
        <w:t xml:space="preserve"> </w:t>
      </w:r>
      <w:r>
        <w:rPr>
          <w:sz w:val="24"/>
        </w:rPr>
        <w:t>types</w:t>
      </w:r>
      <w:r>
        <w:rPr>
          <w:spacing w:val="-1"/>
          <w:sz w:val="24"/>
        </w:rPr>
        <w:t xml:space="preserve"> </w:t>
      </w:r>
      <w:r>
        <w:rPr>
          <w:sz w:val="24"/>
        </w:rPr>
        <w:t>of</w:t>
      </w:r>
      <w:r>
        <w:rPr>
          <w:spacing w:val="-2"/>
          <w:sz w:val="24"/>
        </w:rPr>
        <w:t xml:space="preserve"> </w:t>
      </w:r>
      <w:r>
        <w:rPr>
          <w:sz w:val="24"/>
        </w:rPr>
        <w:t>services</w:t>
      </w:r>
      <w:r>
        <w:rPr>
          <w:spacing w:val="-1"/>
          <w:sz w:val="24"/>
        </w:rPr>
        <w:t xml:space="preserve"> </w:t>
      </w:r>
      <w:r>
        <w:rPr>
          <w:sz w:val="24"/>
        </w:rPr>
        <w:t>provided</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unit</w:t>
      </w:r>
      <w:r>
        <w:rPr>
          <w:spacing w:val="-1"/>
          <w:sz w:val="24"/>
        </w:rPr>
        <w:t xml:space="preserve"> </w:t>
      </w:r>
      <w:r>
        <w:rPr>
          <w:sz w:val="24"/>
        </w:rPr>
        <w:t>price</w:t>
      </w:r>
      <w:r>
        <w:rPr>
          <w:spacing w:val="-1"/>
          <w:sz w:val="24"/>
        </w:rPr>
        <w:t xml:space="preserve"> </w:t>
      </w:r>
      <w:r>
        <w:rPr>
          <w:spacing w:val="-2"/>
          <w:sz w:val="24"/>
        </w:rPr>
        <w:t>basis.</w:t>
      </w:r>
    </w:p>
    <w:p w14:paraId="4997220A" w14:textId="77777777" w:rsidR="00D87EBC" w:rsidRDefault="009D2CBE">
      <w:pPr>
        <w:pStyle w:val="ListParagraph"/>
        <w:numPr>
          <w:ilvl w:val="1"/>
          <w:numId w:val="19"/>
        </w:numPr>
        <w:tabs>
          <w:tab w:val="left" w:pos="2103"/>
        </w:tabs>
        <w:ind w:right="213"/>
        <w:rPr>
          <w:sz w:val="24"/>
        </w:rPr>
      </w:pPr>
      <w:r>
        <w:rPr>
          <w:sz w:val="24"/>
        </w:rPr>
        <w:t>For each type of services provided, specify the applicable Exhibit, the item number,</w:t>
      </w:r>
      <w:r>
        <w:rPr>
          <w:spacing w:val="-3"/>
          <w:sz w:val="24"/>
        </w:rPr>
        <w:t xml:space="preserve"> </w:t>
      </w:r>
      <w:r>
        <w:rPr>
          <w:sz w:val="24"/>
        </w:rPr>
        <w:t>the</w:t>
      </w:r>
      <w:r>
        <w:rPr>
          <w:spacing w:val="-4"/>
          <w:sz w:val="24"/>
        </w:rPr>
        <w:t xml:space="preserve"> </w:t>
      </w:r>
      <w:r>
        <w:rPr>
          <w:sz w:val="24"/>
        </w:rPr>
        <w:t>applicable</w:t>
      </w:r>
      <w:r>
        <w:rPr>
          <w:spacing w:val="-4"/>
          <w:sz w:val="24"/>
        </w:rPr>
        <w:t xml:space="preserve"> </w:t>
      </w:r>
      <w:r>
        <w:rPr>
          <w:sz w:val="24"/>
        </w:rPr>
        <w:t>unit</w:t>
      </w:r>
      <w:r>
        <w:rPr>
          <w:spacing w:val="-3"/>
          <w:sz w:val="24"/>
        </w:rPr>
        <w:t xml:space="preserve"> </w:t>
      </w:r>
      <w:r>
        <w:rPr>
          <w:sz w:val="24"/>
        </w:rPr>
        <w:t>price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item</w:t>
      </w:r>
      <w:r>
        <w:rPr>
          <w:spacing w:val="-3"/>
          <w:sz w:val="24"/>
        </w:rPr>
        <w:t xml:space="preserve"> </w:t>
      </w:r>
      <w:r>
        <w:rPr>
          <w:sz w:val="24"/>
        </w:rPr>
        <w:t>and</w:t>
      </w:r>
      <w:r>
        <w:rPr>
          <w:spacing w:val="-1"/>
          <w:sz w:val="24"/>
        </w:rPr>
        <w:t xml:space="preserve"> </w:t>
      </w:r>
      <w:r>
        <w:rPr>
          <w:sz w:val="24"/>
        </w:rPr>
        <w:t>number</w:t>
      </w:r>
      <w:r>
        <w:rPr>
          <w:spacing w:val="-4"/>
          <w:sz w:val="24"/>
        </w:rPr>
        <w:t xml:space="preserve"> </w:t>
      </w:r>
      <w:r>
        <w:rPr>
          <w:sz w:val="24"/>
        </w:rPr>
        <w:t>of</w:t>
      </w:r>
      <w:r>
        <w:rPr>
          <w:spacing w:val="-4"/>
          <w:sz w:val="24"/>
        </w:rPr>
        <w:t xml:space="preserve"> </w:t>
      </w:r>
      <w:r>
        <w:rPr>
          <w:sz w:val="24"/>
        </w:rPr>
        <w:t>units</w:t>
      </w:r>
      <w:r>
        <w:rPr>
          <w:spacing w:val="-3"/>
          <w:sz w:val="24"/>
        </w:rPr>
        <w:t xml:space="preserve"> </w:t>
      </w:r>
      <w:r>
        <w:rPr>
          <w:sz w:val="24"/>
        </w:rPr>
        <w:t>completed during the payment period</w:t>
      </w:r>
    </w:p>
    <w:p w14:paraId="4601A2EA" w14:textId="77777777" w:rsidR="00D87EBC" w:rsidRDefault="009D2CBE">
      <w:pPr>
        <w:pStyle w:val="ListParagraph"/>
        <w:numPr>
          <w:ilvl w:val="1"/>
          <w:numId w:val="19"/>
        </w:numPr>
        <w:tabs>
          <w:tab w:val="left" w:pos="2103"/>
        </w:tabs>
        <w:rPr>
          <w:sz w:val="24"/>
        </w:rPr>
      </w:pPr>
      <w:r>
        <w:rPr>
          <w:sz w:val="24"/>
        </w:rPr>
        <w:t>Total</w:t>
      </w:r>
      <w:r>
        <w:rPr>
          <w:spacing w:val="-4"/>
          <w:sz w:val="24"/>
        </w:rPr>
        <w:t xml:space="preserve"> </w:t>
      </w:r>
      <w:r>
        <w:rPr>
          <w:sz w:val="24"/>
        </w:rPr>
        <w:t>amount</w:t>
      </w:r>
      <w:r>
        <w:rPr>
          <w:spacing w:val="-1"/>
          <w:sz w:val="24"/>
        </w:rPr>
        <w:t xml:space="preserve"> </w:t>
      </w:r>
      <w:r>
        <w:rPr>
          <w:sz w:val="24"/>
        </w:rPr>
        <w:t>for</w:t>
      </w:r>
      <w:r>
        <w:rPr>
          <w:spacing w:val="-2"/>
          <w:sz w:val="24"/>
        </w:rPr>
        <w:t xml:space="preserve"> </w:t>
      </w:r>
      <w:r>
        <w:rPr>
          <w:sz w:val="24"/>
        </w:rPr>
        <w:t>all</w:t>
      </w:r>
      <w:r>
        <w:rPr>
          <w:spacing w:val="-1"/>
          <w:sz w:val="24"/>
        </w:rPr>
        <w:t xml:space="preserve"> </w:t>
      </w:r>
      <w:r>
        <w:rPr>
          <w:sz w:val="24"/>
        </w:rPr>
        <w:t>services</w:t>
      </w:r>
      <w:r>
        <w:rPr>
          <w:spacing w:val="-2"/>
          <w:sz w:val="24"/>
        </w:rPr>
        <w:t xml:space="preserve"> </w:t>
      </w:r>
      <w:r>
        <w:rPr>
          <w:sz w:val="24"/>
        </w:rPr>
        <w:t>completed</w:t>
      </w:r>
      <w:r>
        <w:rPr>
          <w:spacing w:val="-1"/>
          <w:sz w:val="24"/>
        </w:rPr>
        <w:t xml:space="preserve"> </w:t>
      </w:r>
      <w:r>
        <w:rPr>
          <w:sz w:val="24"/>
        </w:rPr>
        <w:t>during</w:t>
      </w:r>
      <w:r>
        <w:rPr>
          <w:spacing w:val="-1"/>
          <w:sz w:val="24"/>
        </w:rPr>
        <w:t xml:space="preserve"> </w:t>
      </w:r>
      <w:r>
        <w:rPr>
          <w:sz w:val="24"/>
        </w:rPr>
        <w:t>the payment</w:t>
      </w:r>
      <w:r>
        <w:rPr>
          <w:spacing w:val="-1"/>
          <w:sz w:val="24"/>
        </w:rPr>
        <w:t xml:space="preserve"> </w:t>
      </w:r>
      <w:r>
        <w:rPr>
          <w:spacing w:val="-2"/>
          <w:sz w:val="24"/>
        </w:rPr>
        <w:t>period</w:t>
      </w:r>
    </w:p>
    <w:p w14:paraId="47D3B736" w14:textId="77777777" w:rsidR="00D87EBC" w:rsidRDefault="009D2CBE">
      <w:pPr>
        <w:pStyle w:val="ListParagraph"/>
        <w:numPr>
          <w:ilvl w:val="1"/>
          <w:numId w:val="19"/>
        </w:numPr>
        <w:tabs>
          <w:tab w:val="left" w:pos="2103"/>
        </w:tabs>
        <w:rPr>
          <w:sz w:val="24"/>
        </w:rPr>
      </w:pPr>
      <w:r>
        <w:rPr>
          <w:sz w:val="24"/>
        </w:rPr>
        <w:t>Copies</w:t>
      </w:r>
      <w:r>
        <w:rPr>
          <w:spacing w:val="-2"/>
          <w:sz w:val="24"/>
        </w:rPr>
        <w:t xml:space="preserve"> </w:t>
      </w:r>
      <w:r>
        <w:rPr>
          <w:sz w:val="24"/>
        </w:rPr>
        <w:t>of</w:t>
      </w:r>
      <w:r>
        <w:rPr>
          <w:spacing w:val="-2"/>
          <w:sz w:val="24"/>
        </w:rPr>
        <w:t xml:space="preserve"> </w:t>
      </w:r>
      <w:r>
        <w:rPr>
          <w:sz w:val="24"/>
        </w:rPr>
        <w:t>all</w:t>
      </w:r>
      <w:r>
        <w:rPr>
          <w:spacing w:val="-2"/>
          <w:sz w:val="24"/>
        </w:rPr>
        <w:t xml:space="preserve"> </w:t>
      </w:r>
      <w:r>
        <w:rPr>
          <w:sz w:val="24"/>
        </w:rPr>
        <w:t>required</w:t>
      </w:r>
      <w:r>
        <w:rPr>
          <w:spacing w:val="1"/>
          <w:sz w:val="24"/>
        </w:rPr>
        <w:t xml:space="preserve"> </w:t>
      </w:r>
      <w:r>
        <w:rPr>
          <w:sz w:val="24"/>
        </w:rPr>
        <w:t>reports,</w:t>
      </w:r>
      <w:r>
        <w:rPr>
          <w:spacing w:val="-2"/>
          <w:sz w:val="24"/>
        </w:rPr>
        <w:t xml:space="preserve"> </w:t>
      </w:r>
      <w:r>
        <w:rPr>
          <w:sz w:val="24"/>
        </w:rPr>
        <w:t>including</w:t>
      </w:r>
      <w:r>
        <w:rPr>
          <w:spacing w:val="-1"/>
          <w:sz w:val="24"/>
        </w:rPr>
        <w:t xml:space="preserve"> </w:t>
      </w:r>
      <w:r>
        <w:rPr>
          <w:sz w:val="24"/>
        </w:rPr>
        <w:t>backup</w:t>
      </w:r>
      <w:r>
        <w:rPr>
          <w:spacing w:val="-1"/>
          <w:sz w:val="24"/>
        </w:rPr>
        <w:t xml:space="preserve"> </w:t>
      </w:r>
      <w:r>
        <w:rPr>
          <w:spacing w:val="-2"/>
          <w:sz w:val="24"/>
        </w:rPr>
        <w:t>documentation</w:t>
      </w:r>
    </w:p>
    <w:p w14:paraId="2028620B" w14:textId="77777777" w:rsidR="00D87EBC" w:rsidRDefault="009D2CBE">
      <w:pPr>
        <w:pStyle w:val="ListParagraph"/>
        <w:numPr>
          <w:ilvl w:val="1"/>
          <w:numId w:val="19"/>
        </w:numPr>
        <w:tabs>
          <w:tab w:val="left" w:pos="2103"/>
        </w:tabs>
        <w:rPr>
          <w:sz w:val="24"/>
        </w:rPr>
      </w:pPr>
      <w:r>
        <w:rPr>
          <w:sz w:val="24"/>
        </w:rPr>
        <w:t>Copy</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Resident</w:t>
      </w:r>
      <w:r>
        <w:rPr>
          <w:spacing w:val="-1"/>
          <w:sz w:val="24"/>
        </w:rPr>
        <w:t xml:space="preserve"> </w:t>
      </w:r>
      <w:r>
        <w:rPr>
          <w:sz w:val="24"/>
        </w:rPr>
        <w:t>Engineer’s</w:t>
      </w:r>
      <w:r>
        <w:rPr>
          <w:spacing w:val="-2"/>
          <w:sz w:val="24"/>
        </w:rPr>
        <w:t xml:space="preserve"> </w:t>
      </w:r>
      <w:r>
        <w:rPr>
          <w:sz w:val="24"/>
        </w:rPr>
        <w:t>written</w:t>
      </w:r>
      <w:r>
        <w:rPr>
          <w:spacing w:val="-1"/>
          <w:sz w:val="24"/>
        </w:rPr>
        <w:t xml:space="preserve"> </w:t>
      </w:r>
      <w:r>
        <w:rPr>
          <w:sz w:val="24"/>
        </w:rPr>
        <w:t>acceptance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services</w:t>
      </w:r>
      <w:r>
        <w:rPr>
          <w:spacing w:val="-1"/>
          <w:sz w:val="24"/>
        </w:rPr>
        <w:t xml:space="preserve"> </w:t>
      </w:r>
      <w:r>
        <w:rPr>
          <w:spacing w:val="-2"/>
          <w:sz w:val="24"/>
        </w:rPr>
        <w:t>provided</w:t>
      </w:r>
    </w:p>
    <w:p w14:paraId="48460827" w14:textId="77777777" w:rsidR="00D87EBC" w:rsidRDefault="00D87EBC">
      <w:pPr>
        <w:pStyle w:val="BodyText"/>
      </w:pPr>
    </w:p>
    <w:p w14:paraId="41B396EF" w14:textId="77777777" w:rsidR="00D87EBC" w:rsidRDefault="009D2CBE">
      <w:pPr>
        <w:pStyle w:val="ListParagraph"/>
        <w:numPr>
          <w:ilvl w:val="0"/>
          <w:numId w:val="19"/>
        </w:numPr>
        <w:tabs>
          <w:tab w:val="left" w:pos="1561"/>
          <w:tab w:val="left" w:pos="1563"/>
        </w:tabs>
        <w:ind w:right="118"/>
        <w:rPr>
          <w:sz w:val="24"/>
        </w:rPr>
      </w:pPr>
      <w:r>
        <w:rPr>
          <w:sz w:val="24"/>
          <w:u w:val="single"/>
        </w:rPr>
        <w:t>Payment for Reimbursable Services</w:t>
      </w:r>
      <w:r>
        <w:rPr>
          <w:sz w:val="24"/>
        </w:rPr>
        <w:t>:</w:t>
      </w:r>
      <w:r>
        <w:rPr>
          <w:spacing w:val="40"/>
          <w:sz w:val="24"/>
        </w:rPr>
        <w:t xml:space="preserve"> </w:t>
      </w:r>
      <w:r>
        <w:rPr>
          <w:sz w:val="24"/>
        </w:rPr>
        <w:t>For any period for which the Consultant is requesting payment for Reimbursable Services, the Consultant shall submit the documentation set forth below:</w:t>
      </w:r>
    </w:p>
    <w:p w14:paraId="21B235B4" w14:textId="77777777" w:rsidR="00D87EBC" w:rsidRDefault="00D87EBC">
      <w:pPr>
        <w:pStyle w:val="BodyText"/>
      </w:pPr>
    </w:p>
    <w:p w14:paraId="4CC2FCED" w14:textId="77777777" w:rsidR="00D87EBC" w:rsidRDefault="009D2CBE">
      <w:pPr>
        <w:pStyle w:val="ListParagraph"/>
        <w:numPr>
          <w:ilvl w:val="1"/>
          <w:numId w:val="19"/>
        </w:numPr>
        <w:tabs>
          <w:tab w:val="left" w:pos="2103"/>
        </w:tabs>
        <w:ind w:right="124"/>
        <w:rPr>
          <w:sz w:val="24"/>
        </w:rPr>
      </w:pPr>
      <w:r>
        <w:rPr>
          <w:sz w:val="24"/>
        </w:rPr>
        <w:t>Description</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Reimbursable</w:t>
      </w:r>
      <w:r>
        <w:rPr>
          <w:spacing w:val="40"/>
          <w:sz w:val="24"/>
        </w:rPr>
        <w:t xml:space="preserve"> </w:t>
      </w:r>
      <w:r>
        <w:rPr>
          <w:sz w:val="24"/>
        </w:rPr>
        <w:t>Service</w:t>
      </w:r>
      <w:r>
        <w:rPr>
          <w:spacing w:val="40"/>
          <w:sz w:val="24"/>
        </w:rPr>
        <w:t xml:space="preserve"> </w:t>
      </w:r>
      <w:r>
        <w:rPr>
          <w:sz w:val="24"/>
        </w:rPr>
        <w:t>the</w:t>
      </w:r>
      <w:r>
        <w:rPr>
          <w:spacing w:val="40"/>
          <w:sz w:val="24"/>
        </w:rPr>
        <w:t xml:space="preserve"> </w:t>
      </w:r>
      <w:r>
        <w:rPr>
          <w:sz w:val="24"/>
        </w:rPr>
        <w:t>Consultant</w:t>
      </w:r>
      <w:r>
        <w:rPr>
          <w:spacing w:val="40"/>
          <w:sz w:val="24"/>
        </w:rPr>
        <w:t xml:space="preserve"> </w:t>
      </w:r>
      <w:r>
        <w:rPr>
          <w:sz w:val="24"/>
        </w:rPr>
        <w:t>was</w:t>
      </w:r>
      <w:r>
        <w:rPr>
          <w:spacing w:val="40"/>
          <w:sz w:val="24"/>
        </w:rPr>
        <w:t xml:space="preserve"> </w:t>
      </w:r>
      <w:r>
        <w:rPr>
          <w:sz w:val="24"/>
        </w:rPr>
        <w:t>directed</w:t>
      </w:r>
      <w:r>
        <w:rPr>
          <w:spacing w:val="40"/>
          <w:sz w:val="24"/>
        </w:rPr>
        <w:t xml:space="preserve"> </w:t>
      </w:r>
      <w:r>
        <w:rPr>
          <w:sz w:val="24"/>
        </w:rPr>
        <w:t>to</w:t>
      </w:r>
      <w:r>
        <w:rPr>
          <w:spacing w:val="40"/>
          <w:sz w:val="24"/>
        </w:rPr>
        <w:t xml:space="preserve"> </w:t>
      </w:r>
      <w:r>
        <w:rPr>
          <w:spacing w:val="-2"/>
          <w:sz w:val="24"/>
        </w:rPr>
        <w:t>provide.</w:t>
      </w:r>
    </w:p>
    <w:p w14:paraId="6F6DF553" w14:textId="77777777" w:rsidR="00D87EBC" w:rsidRDefault="009D2CBE">
      <w:pPr>
        <w:pStyle w:val="ListParagraph"/>
        <w:numPr>
          <w:ilvl w:val="1"/>
          <w:numId w:val="19"/>
        </w:numPr>
        <w:tabs>
          <w:tab w:val="left" w:pos="2103"/>
        </w:tabs>
        <w:ind w:right="122"/>
        <w:rPr>
          <w:sz w:val="24"/>
        </w:rPr>
      </w:pPr>
      <w:r>
        <w:rPr>
          <w:sz w:val="24"/>
        </w:rPr>
        <w:t>If</w:t>
      </w:r>
      <w:r>
        <w:rPr>
          <w:spacing w:val="35"/>
          <w:sz w:val="24"/>
        </w:rPr>
        <w:t xml:space="preserve"> </w:t>
      </w:r>
      <w:r>
        <w:rPr>
          <w:sz w:val="24"/>
        </w:rPr>
        <w:t>payment</w:t>
      </w:r>
      <w:r>
        <w:rPr>
          <w:spacing w:val="36"/>
          <w:sz w:val="24"/>
        </w:rPr>
        <w:t xml:space="preserve"> </w:t>
      </w:r>
      <w:r>
        <w:rPr>
          <w:sz w:val="24"/>
        </w:rPr>
        <w:t>is</w:t>
      </w:r>
      <w:r>
        <w:rPr>
          <w:spacing w:val="36"/>
          <w:sz w:val="24"/>
        </w:rPr>
        <w:t xml:space="preserve"> </w:t>
      </w:r>
      <w:r>
        <w:rPr>
          <w:sz w:val="24"/>
        </w:rPr>
        <w:t>on</w:t>
      </w:r>
      <w:r>
        <w:rPr>
          <w:spacing w:val="38"/>
          <w:sz w:val="24"/>
        </w:rPr>
        <w:t xml:space="preserve"> </w:t>
      </w:r>
      <w:r>
        <w:rPr>
          <w:sz w:val="24"/>
        </w:rPr>
        <w:t>a</w:t>
      </w:r>
      <w:r>
        <w:rPr>
          <w:spacing w:val="35"/>
          <w:sz w:val="24"/>
        </w:rPr>
        <w:t xml:space="preserve"> </w:t>
      </w:r>
      <w:r>
        <w:rPr>
          <w:sz w:val="24"/>
        </w:rPr>
        <w:t>lump</w:t>
      </w:r>
      <w:r>
        <w:rPr>
          <w:spacing w:val="36"/>
          <w:sz w:val="24"/>
        </w:rPr>
        <w:t xml:space="preserve"> </w:t>
      </w:r>
      <w:r>
        <w:rPr>
          <w:sz w:val="24"/>
        </w:rPr>
        <w:t>sum</w:t>
      </w:r>
      <w:r>
        <w:rPr>
          <w:spacing w:val="36"/>
          <w:sz w:val="24"/>
        </w:rPr>
        <w:t xml:space="preserve"> </w:t>
      </w:r>
      <w:r>
        <w:rPr>
          <w:sz w:val="24"/>
        </w:rPr>
        <w:t>basis,</w:t>
      </w:r>
      <w:r>
        <w:rPr>
          <w:spacing w:val="36"/>
          <w:sz w:val="24"/>
        </w:rPr>
        <w:t xml:space="preserve"> </w:t>
      </w:r>
      <w:r>
        <w:rPr>
          <w:sz w:val="24"/>
        </w:rPr>
        <w:t>a</w:t>
      </w:r>
      <w:r>
        <w:rPr>
          <w:spacing w:val="35"/>
          <w:sz w:val="24"/>
        </w:rPr>
        <w:t xml:space="preserve"> </w:t>
      </w:r>
      <w:r>
        <w:rPr>
          <w:sz w:val="24"/>
        </w:rPr>
        <w:t>report</w:t>
      </w:r>
      <w:r>
        <w:rPr>
          <w:spacing w:val="36"/>
          <w:sz w:val="24"/>
        </w:rPr>
        <w:t xml:space="preserve"> </w:t>
      </w:r>
      <w:r>
        <w:rPr>
          <w:sz w:val="24"/>
        </w:rPr>
        <w:t>on</w:t>
      </w:r>
      <w:r>
        <w:rPr>
          <w:spacing w:val="36"/>
          <w:sz w:val="24"/>
        </w:rPr>
        <w:t xml:space="preserve"> </w:t>
      </w:r>
      <w:r>
        <w:rPr>
          <w:sz w:val="24"/>
        </w:rPr>
        <w:t>the</w:t>
      </w:r>
      <w:r>
        <w:rPr>
          <w:spacing w:val="35"/>
          <w:sz w:val="24"/>
        </w:rPr>
        <w:t xml:space="preserve"> </w:t>
      </w:r>
      <w:r>
        <w:rPr>
          <w:sz w:val="24"/>
        </w:rPr>
        <w:t>progress</w:t>
      </w:r>
      <w:r>
        <w:rPr>
          <w:spacing w:val="36"/>
          <w:sz w:val="24"/>
        </w:rPr>
        <w:t xml:space="preserve"> </w:t>
      </w:r>
      <w:r>
        <w:rPr>
          <w:sz w:val="24"/>
        </w:rPr>
        <w:t>of</w:t>
      </w:r>
      <w:r>
        <w:rPr>
          <w:spacing w:val="35"/>
          <w:sz w:val="24"/>
        </w:rPr>
        <w:t xml:space="preserve"> </w:t>
      </w:r>
      <w:r>
        <w:rPr>
          <w:sz w:val="24"/>
        </w:rPr>
        <w:t>the</w:t>
      </w:r>
      <w:r>
        <w:rPr>
          <w:spacing w:val="37"/>
          <w:sz w:val="24"/>
        </w:rPr>
        <w:t xml:space="preserve"> </w:t>
      </w:r>
      <w:r>
        <w:rPr>
          <w:sz w:val="24"/>
        </w:rPr>
        <w:t>work, indicating the percentage of completion of all required services.</w:t>
      </w:r>
    </w:p>
    <w:p w14:paraId="68695A33" w14:textId="77777777" w:rsidR="00D87EBC" w:rsidRDefault="009D2CBE">
      <w:pPr>
        <w:pStyle w:val="ListParagraph"/>
        <w:numPr>
          <w:ilvl w:val="1"/>
          <w:numId w:val="19"/>
        </w:numPr>
        <w:tabs>
          <w:tab w:val="left" w:pos="2103"/>
        </w:tabs>
        <w:ind w:right="122"/>
        <w:rPr>
          <w:sz w:val="24"/>
        </w:rPr>
      </w:pPr>
      <w:r>
        <w:rPr>
          <w:sz w:val="24"/>
        </w:rPr>
        <w:t>If</w:t>
      </w:r>
      <w:r>
        <w:rPr>
          <w:spacing w:val="-11"/>
          <w:sz w:val="24"/>
        </w:rPr>
        <w:t xml:space="preserve"> </w:t>
      </w:r>
      <w:r>
        <w:rPr>
          <w:sz w:val="24"/>
        </w:rPr>
        <w:t>payment</w:t>
      </w:r>
      <w:r>
        <w:rPr>
          <w:spacing w:val="-10"/>
          <w:sz w:val="24"/>
        </w:rPr>
        <w:t xml:space="preserve"> </w:t>
      </w:r>
      <w:r>
        <w:rPr>
          <w:sz w:val="24"/>
        </w:rPr>
        <w:t>is</w:t>
      </w:r>
      <w:r>
        <w:rPr>
          <w:spacing w:val="-10"/>
          <w:sz w:val="24"/>
        </w:rPr>
        <w:t xml:space="preserve"> </w:t>
      </w:r>
      <w:r>
        <w:rPr>
          <w:sz w:val="24"/>
        </w:rPr>
        <w:t>on</w:t>
      </w:r>
      <w:r>
        <w:rPr>
          <w:spacing w:val="-11"/>
          <w:sz w:val="24"/>
        </w:rPr>
        <w:t xml:space="preserve"> </w:t>
      </w:r>
      <w:r>
        <w:rPr>
          <w:sz w:val="24"/>
        </w:rPr>
        <w:t>a</w:t>
      </w:r>
      <w:r>
        <w:rPr>
          <w:spacing w:val="-12"/>
          <w:sz w:val="24"/>
        </w:rPr>
        <w:t xml:space="preserve"> </w:t>
      </w:r>
      <w:r>
        <w:rPr>
          <w:sz w:val="24"/>
        </w:rPr>
        <w:t>unit</w:t>
      </w:r>
      <w:r>
        <w:rPr>
          <w:spacing w:val="-10"/>
          <w:sz w:val="24"/>
        </w:rPr>
        <w:t xml:space="preserve"> </w:t>
      </w:r>
      <w:r>
        <w:rPr>
          <w:sz w:val="24"/>
        </w:rPr>
        <w:t>price</w:t>
      </w:r>
      <w:r>
        <w:rPr>
          <w:spacing w:val="-12"/>
          <w:sz w:val="24"/>
        </w:rPr>
        <w:t xml:space="preserve"> </w:t>
      </w:r>
      <w:r>
        <w:rPr>
          <w:sz w:val="24"/>
        </w:rPr>
        <w:t>basis,</w:t>
      </w:r>
      <w:r>
        <w:rPr>
          <w:spacing w:val="-11"/>
          <w:sz w:val="24"/>
        </w:rPr>
        <w:t xml:space="preserve"> </w:t>
      </w:r>
      <w:r>
        <w:rPr>
          <w:sz w:val="24"/>
        </w:rPr>
        <w:t>a</w:t>
      </w:r>
      <w:r>
        <w:rPr>
          <w:spacing w:val="-12"/>
          <w:sz w:val="24"/>
        </w:rPr>
        <w:t xml:space="preserve"> </w:t>
      </w:r>
      <w:r>
        <w:rPr>
          <w:sz w:val="24"/>
        </w:rPr>
        <w:t>report</w:t>
      </w:r>
      <w:r>
        <w:rPr>
          <w:spacing w:val="-10"/>
          <w:sz w:val="24"/>
        </w:rPr>
        <w:t xml:space="preserve"> </w:t>
      </w:r>
      <w:r>
        <w:rPr>
          <w:sz w:val="24"/>
        </w:rPr>
        <w:t>indicating</w:t>
      </w:r>
      <w:r>
        <w:rPr>
          <w:spacing w:val="-11"/>
          <w:sz w:val="24"/>
        </w:rPr>
        <w:t xml:space="preserve"> </w:t>
      </w:r>
      <w:r>
        <w:rPr>
          <w:sz w:val="24"/>
        </w:rPr>
        <w:t>the</w:t>
      </w:r>
      <w:r>
        <w:rPr>
          <w:spacing w:val="-12"/>
          <w:sz w:val="24"/>
        </w:rPr>
        <w:t xml:space="preserve"> </w:t>
      </w:r>
      <w:r>
        <w:rPr>
          <w:sz w:val="24"/>
        </w:rPr>
        <w:t>number</w:t>
      </w:r>
      <w:r>
        <w:rPr>
          <w:spacing w:val="-11"/>
          <w:sz w:val="24"/>
        </w:rPr>
        <w:t xml:space="preserve"> </w:t>
      </w:r>
      <w:r>
        <w:rPr>
          <w:sz w:val="24"/>
        </w:rPr>
        <w:t>of</w:t>
      </w:r>
      <w:r>
        <w:rPr>
          <w:spacing w:val="-11"/>
          <w:sz w:val="24"/>
        </w:rPr>
        <w:t xml:space="preserve"> </w:t>
      </w:r>
      <w:r>
        <w:rPr>
          <w:sz w:val="24"/>
        </w:rPr>
        <w:t xml:space="preserve">completed </w:t>
      </w:r>
      <w:r>
        <w:rPr>
          <w:spacing w:val="-2"/>
          <w:sz w:val="24"/>
        </w:rPr>
        <w:t>units.</w:t>
      </w:r>
    </w:p>
    <w:p w14:paraId="2CB649D8" w14:textId="77777777" w:rsidR="00D87EBC" w:rsidRDefault="009D2CBE">
      <w:pPr>
        <w:pStyle w:val="ListParagraph"/>
        <w:numPr>
          <w:ilvl w:val="1"/>
          <w:numId w:val="19"/>
        </w:numPr>
        <w:tabs>
          <w:tab w:val="left" w:pos="2103"/>
        </w:tabs>
        <w:ind w:right="122"/>
        <w:rPr>
          <w:sz w:val="24"/>
        </w:rPr>
      </w:pPr>
      <w:r>
        <w:rPr>
          <w:sz w:val="24"/>
        </w:rPr>
        <w:t>If</w:t>
      </w:r>
      <w:r>
        <w:rPr>
          <w:spacing w:val="-9"/>
          <w:sz w:val="24"/>
        </w:rPr>
        <w:t xml:space="preserve"> </w:t>
      </w:r>
      <w:r>
        <w:rPr>
          <w:sz w:val="24"/>
        </w:rPr>
        <w:t>payment</w:t>
      </w:r>
      <w:r>
        <w:rPr>
          <w:spacing w:val="-10"/>
          <w:sz w:val="24"/>
        </w:rPr>
        <w:t xml:space="preserve"> </w:t>
      </w:r>
      <w:r>
        <w:rPr>
          <w:sz w:val="24"/>
        </w:rPr>
        <w:t>is</w:t>
      </w:r>
      <w:r>
        <w:rPr>
          <w:spacing w:val="-8"/>
          <w:sz w:val="24"/>
        </w:rPr>
        <w:t xml:space="preserve"> </w:t>
      </w:r>
      <w:r>
        <w:rPr>
          <w:sz w:val="24"/>
        </w:rPr>
        <w:t>based</w:t>
      </w:r>
      <w:r>
        <w:rPr>
          <w:spacing w:val="-11"/>
          <w:sz w:val="24"/>
        </w:rPr>
        <w:t xml:space="preserve"> </w:t>
      </w:r>
      <w:r>
        <w:rPr>
          <w:sz w:val="24"/>
        </w:rPr>
        <w:t>on</w:t>
      </w:r>
      <w:r>
        <w:rPr>
          <w:spacing w:val="-8"/>
          <w:sz w:val="24"/>
        </w:rPr>
        <w:t xml:space="preserve"> </w:t>
      </w:r>
      <w:r>
        <w:rPr>
          <w:sz w:val="24"/>
        </w:rPr>
        <w:t>actual</w:t>
      </w:r>
      <w:r>
        <w:rPr>
          <w:spacing w:val="-10"/>
          <w:sz w:val="24"/>
        </w:rPr>
        <w:t xml:space="preserve"> </w:t>
      </w:r>
      <w:r>
        <w:rPr>
          <w:sz w:val="24"/>
        </w:rPr>
        <w:t>cost,</w:t>
      </w:r>
      <w:r>
        <w:rPr>
          <w:spacing w:val="-11"/>
          <w:sz w:val="24"/>
        </w:rPr>
        <w:t xml:space="preserve"> </w:t>
      </w:r>
      <w:r>
        <w:rPr>
          <w:sz w:val="24"/>
        </w:rPr>
        <w:t>receipted</w:t>
      </w:r>
      <w:r>
        <w:rPr>
          <w:spacing w:val="-8"/>
          <w:sz w:val="24"/>
        </w:rPr>
        <w:t xml:space="preserve"> </w:t>
      </w:r>
      <w:r>
        <w:rPr>
          <w:sz w:val="24"/>
        </w:rPr>
        <w:t>bills</w:t>
      </w:r>
      <w:r>
        <w:rPr>
          <w:spacing w:val="-10"/>
          <w:sz w:val="24"/>
        </w:rPr>
        <w:t xml:space="preserve"> </w:t>
      </w:r>
      <w:r>
        <w:rPr>
          <w:sz w:val="24"/>
        </w:rPr>
        <w:t>or</w:t>
      </w:r>
      <w:r>
        <w:rPr>
          <w:spacing w:val="-9"/>
          <w:sz w:val="24"/>
        </w:rPr>
        <w:t xml:space="preserve"> </w:t>
      </w:r>
      <w:r>
        <w:rPr>
          <w:sz w:val="24"/>
        </w:rPr>
        <w:t>any</w:t>
      </w:r>
      <w:r>
        <w:rPr>
          <w:spacing w:val="-11"/>
          <w:sz w:val="24"/>
        </w:rPr>
        <w:t xml:space="preserve"> </w:t>
      </w:r>
      <w:r>
        <w:rPr>
          <w:sz w:val="24"/>
        </w:rPr>
        <w:t>other</w:t>
      </w:r>
      <w:r>
        <w:rPr>
          <w:spacing w:val="-9"/>
          <w:sz w:val="24"/>
        </w:rPr>
        <w:t xml:space="preserve"> </w:t>
      </w:r>
      <w:r>
        <w:rPr>
          <w:sz w:val="24"/>
        </w:rPr>
        <w:t>data</w:t>
      </w:r>
      <w:r>
        <w:rPr>
          <w:spacing w:val="-9"/>
          <w:sz w:val="24"/>
        </w:rPr>
        <w:t xml:space="preserve"> </w:t>
      </w:r>
      <w:r>
        <w:rPr>
          <w:sz w:val="24"/>
        </w:rPr>
        <w:t>required</w:t>
      </w:r>
      <w:r>
        <w:rPr>
          <w:spacing w:val="-8"/>
          <w:sz w:val="24"/>
        </w:rPr>
        <w:t xml:space="preserve"> </w:t>
      </w:r>
      <w:r>
        <w:rPr>
          <w:sz w:val="24"/>
        </w:rPr>
        <w:t>by the Commissioner.</w:t>
      </w:r>
    </w:p>
    <w:p w14:paraId="683BABD9" w14:textId="77777777" w:rsidR="00D87EBC" w:rsidRDefault="00D87EBC">
      <w:pPr>
        <w:pStyle w:val="BodyText"/>
      </w:pPr>
    </w:p>
    <w:p w14:paraId="543C8F81" w14:textId="77777777" w:rsidR="00D87EBC" w:rsidRDefault="009D2CBE">
      <w:pPr>
        <w:pStyle w:val="ListParagraph"/>
        <w:numPr>
          <w:ilvl w:val="2"/>
          <w:numId w:val="28"/>
        </w:numPr>
        <w:tabs>
          <w:tab w:val="left" w:pos="1563"/>
        </w:tabs>
        <w:spacing w:before="1"/>
        <w:ind w:right="119" w:firstLine="720"/>
        <w:rPr>
          <w:sz w:val="24"/>
        </w:rPr>
      </w:pPr>
      <w:r>
        <w:rPr>
          <w:sz w:val="24"/>
          <w:u w:val="single"/>
        </w:rPr>
        <w:t>Satisfactory</w:t>
      </w:r>
      <w:r>
        <w:rPr>
          <w:spacing w:val="-14"/>
          <w:sz w:val="24"/>
          <w:u w:val="single"/>
        </w:rPr>
        <w:t xml:space="preserve"> </w:t>
      </w:r>
      <w:r>
        <w:rPr>
          <w:sz w:val="24"/>
          <w:u w:val="single"/>
        </w:rPr>
        <w:t>Progress</w:t>
      </w:r>
      <w:r>
        <w:rPr>
          <w:sz w:val="24"/>
        </w:rPr>
        <w:t>:</w:t>
      </w:r>
      <w:r>
        <w:rPr>
          <w:spacing w:val="34"/>
          <w:sz w:val="24"/>
        </w:rPr>
        <w:t xml:space="preserve"> </w:t>
      </w:r>
      <w:r>
        <w:rPr>
          <w:sz w:val="24"/>
        </w:rPr>
        <w:t>All</w:t>
      </w:r>
      <w:r>
        <w:rPr>
          <w:spacing w:val="-14"/>
          <w:sz w:val="24"/>
        </w:rPr>
        <w:t xml:space="preserve"> </w:t>
      </w:r>
      <w:r>
        <w:rPr>
          <w:sz w:val="24"/>
        </w:rPr>
        <w:t>payments</w:t>
      </w:r>
      <w:r>
        <w:rPr>
          <w:spacing w:val="-14"/>
          <w:sz w:val="24"/>
        </w:rPr>
        <w:t xml:space="preserve"> </w:t>
      </w:r>
      <w:r>
        <w:rPr>
          <w:sz w:val="24"/>
        </w:rPr>
        <w:t>hereunder</w:t>
      </w:r>
      <w:r>
        <w:rPr>
          <w:spacing w:val="-14"/>
          <w:sz w:val="24"/>
        </w:rPr>
        <w:t xml:space="preserve"> </w:t>
      </w:r>
      <w:r>
        <w:rPr>
          <w:sz w:val="24"/>
        </w:rPr>
        <w:t>are</w:t>
      </w:r>
      <w:r>
        <w:rPr>
          <w:spacing w:val="-13"/>
          <w:sz w:val="24"/>
        </w:rPr>
        <w:t xml:space="preserve"> </w:t>
      </w:r>
      <w:r>
        <w:rPr>
          <w:sz w:val="24"/>
        </w:rPr>
        <w:t>contingent</w:t>
      </w:r>
      <w:r>
        <w:rPr>
          <w:spacing w:val="-14"/>
          <w:sz w:val="24"/>
        </w:rPr>
        <w:t xml:space="preserve"> </w:t>
      </w:r>
      <w:r>
        <w:rPr>
          <w:sz w:val="24"/>
        </w:rPr>
        <w:t>upon</w:t>
      </w:r>
      <w:r>
        <w:rPr>
          <w:spacing w:val="-14"/>
          <w:sz w:val="24"/>
        </w:rPr>
        <w:t xml:space="preserve"> </w:t>
      </w:r>
      <w:r>
        <w:rPr>
          <w:sz w:val="24"/>
        </w:rPr>
        <w:t>the</w:t>
      </w:r>
      <w:r>
        <w:rPr>
          <w:spacing w:val="-14"/>
          <w:sz w:val="24"/>
        </w:rPr>
        <w:t xml:space="preserve"> </w:t>
      </w:r>
      <w:r>
        <w:rPr>
          <w:sz w:val="24"/>
        </w:rPr>
        <w:t>Consultant’s satisfactory performance of the required services.</w:t>
      </w:r>
      <w:r>
        <w:rPr>
          <w:spacing w:val="40"/>
          <w:sz w:val="24"/>
        </w:rPr>
        <w:t xml:space="preserve"> </w:t>
      </w:r>
      <w:r>
        <w:rPr>
          <w:sz w:val="24"/>
        </w:rPr>
        <w:t>The Commissioner is authorized to make deductions</w:t>
      </w:r>
      <w:r>
        <w:rPr>
          <w:spacing w:val="-3"/>
          <w:sz w:val="24"/>
        </w:rPr>
        <w:t xml:space="preserve"> </w:t>
      </w:r>
      <w:r>
        <w:rPr>
          <w:sz w:val="24"/>
        </w:rPr>
        <w:t>for</w:t>
      </w:r>
      <w:r>
        <w:rPr>
          <w:spacing w:val="-2"/>
          <w:sz w:val="24"/>
        </w:rPr>
        <w:t xml:space="preserve"> </w:t>
      </w:r>
      <w:r>
        <w:rPr>
          <w:sz w:val="24"/>
        </w:rPr>
        <w:t>any</w:t>
      </w:r>
      <w:r>
        <w:rPr>
          <w:spacing w:val="-3"/>
          <w:sz w:val="24"/>
        </w:rPr>
        <w:t xml:space="preserve"> </w:t>
      </w:r>
      <w:r>
        <w:rPr>
          <w:sz w:val="24"/>
        </w:rPr>
        <w:t>services</w:t>
      </w:r>
      <w:r>
        <w:rPr>
          <w:spacing w:val="-3"/>
          <w:sz w:val="24"/>
        </w:rPr>
        <w:t xml:space="preserve"> </w:t>
      </w:r>
      <w:r>
        <w:rPr>
          <w:sz w:val="24"/>
        </w:rPr>
        <w:t>performed</w:t>
      </w:r>
      <w:r>
        <w:rPr>
          <w:spacing w:val="-3"/>
          <w:sz w:val="24"/>
        </w:rPr>
        <w:t xml:space="preserve"> </w:t>
      </w:r>
      <w:r>
        <w:rPr>
          <w:sz w:val="24"/>
        </w:rPr>
        <w:t>hereunder which</w:t>
      </w:r>
      <w:r>
        <w:rPr>
          <w:spacing w:val="-3"/>
          <w:sz w:val="24"/>
        </w:rPr>
        <w:t xml:space="preserve"> </w:t>
      </w:r>
      <w:r>
        <w:rPr>
          <w:sz w:val="24"/>
        </w:rPr>
        <w:t>he/she</w:t>
      </w:r>
      <w:r>
        <w:rPr>
          <w:spacing w:val="-2"/>
          <w:sz w:val="24"/>
        </w:rPr>
        <w:t xml:space="preserve"> </w:t>
      </w:r>
      <w:r>
        <w:rPr>
          <w:sz w:val="24"/>
        </w:rPr>
        <w:t>determines to</w:t>
      </w:r>
      <w:r>
        <w:rPr>
          <w:spacing w:val="-3"/>
          <w:sz w:val="24"/>
        </w:rPr>
        <w:t xml:space="preserve"> </w:t>
      </w:r>
      <w:r>
        <w:rPr>
          <w:sz w:val="24"/>
        </w:rPr>
        <w:t>be</w:t>
      </w:r>
      <w:r>
        <w:rPr>
          <w:spacing w:val="-4"/>
          <w:sz w:val="24"/>
        </w:rPr>
        <w:t xml:space="preserve"> </w:t>
      </w:r>
      <w:r>
        <w:rPr>
          <w:sz w:val="24"/>
        </w:rPr>
        <w:t>unsatisfactory.</w:t>
      </w:r>
      <w:r>
        <w:rPr>
          <w:spacing w:val="40"/>
          <w:sz w:val="24"/>
        </w:rPr>
        <w:t xml:space="preserve"> </w:t>
      </w:r>
      <w:r>
        <w:rPr>
          <w:sz w:val="24"/>
        </w:rPr>
        <w:t>In the</w:t>
      </w:r>
      <w:r>
        <w:rPr>
          <w:spacing w:val="-9"/>
          <w:sz w:val="24"/>
        </w:rPr>
        <w:t xml:space="preserve"> </w:t>
      </w:r>
      <w:r>
        <w:rPr>
          <w:sz w:val="24"/>
        </w:rPr>
        <w:t>event</w:t>
      </w:r>
      <w:r>
        <w:rPr>
          <w:spacing w:val="-8"/>
          <w:sz w:val="24"/>
        </w:rPr>
        <w:t xml:space="preserve"> </w:t>
      </w:r>
      <w:r>
        <w:rPr>
          <w:sz w:val="24"/>
        </w:rPr>
        <w:t>payment</w:t>
      </w:r>
      <w:r>
        <w:rPr>
          <w:spacing w:val="-8"/>
          <w:sz w:val="24"/>
        </w:rPr>
        <w:t xml:space="preserve"> </w:t>
      </w:r>
      <w:r>
        <w:rPr>
          <w:sz w:val="24"/>
        </w:rPr>
        <w:t>is</w:t>
      </w:r>
      <w:r>
        <w:rPr>
          <w:spacing w:val="-8"/>
          <w:sz w:val="24"/>
        </w:rPr>
        <w:t xml:space="preserve"> </w:t>
      </w:r>
      <w:r>
        <w:rPr>
          <w:sz w:val="24"/>
        </w:rPr>
        <w:t>made</w:t>
      </w:r>
      <w:r>
        <w:rPr>
          <w:spacing w:val="-9"/>
          <w:sz w:val="24"/>
        </w:rPr>
        <w:t xml:space="preserve"> </w:t>
      </w:r>
      <w:r>
        <w:rPr>
          <w:sz w:val="24"/>
        </w:rPr>
        <w:t>for</w:t>
      </w:r>
      <w:r>
        <w:rPr>
          <w:spacing w:val="-9"/>
          <w:sz w:val="24"/>
        </w:rPr>
        <w:t xml:space="preserve"> </w:t>
      </w:r>
      <w:r>
        <w:rPr>
          <w:sz w:val="24"/>
        </w:rPr>
        <w:t>services</w:t>
      </w:r>
      <w:r>
        <w:rPr>
          <w:spacing w:val="-8"/>
          <w:sz w:val="24"/>
        </w:rPr>
        <w:t xml:space="preserve"> </w:t>
      </w:r>
      <w:r>
        <w:rPr>
          <w:sz w:val="24"/>
        </w:rPr>
        <w:t>which</w:t>
      </w:r>
      <w:r>
        <w:rPr>
          <w:spacing w:val="-8"/>
          <w:sz w:val="24"/>
        </w:rPr>
        <w:t xml:space="preserve"> </w:t>
      </w:r>
      <w:r>
        <w:rPr>
          <w:sz w:val="24"/>
        </w:rPr>
        <w:t>are</w:t>
      </w:r>
      <w:r>
        <w:rPr>
          <w:spacing w:val="-9"/>
          <w:sz w:val="24"/>
        </w:rPr>
        <w:t xml:space="preserve"> </w:t>
      </w:r>
      <w:r>
        <w:rPr>
          <w:sz w:val="24"/>
        </w:rPr>
        <w:t>subsequently</w:t>
      </w:r>
      <w:r>
        <w:rPr>
          <w:spacing w:val="-8"/>
          <w:sz w:val="24"/>
        </w:rPr>
        <w:t xml:space="preserve"> </w:t>
      </w:r>
      <w:r>
        <w:rPr>
          <w:sz w:val="24"/>
        </w:rPr>
        <w:t>determined</w:t>
      </w:r>
      <w:r>
        <w:rPr>
          <w:spacing w:val="-8"/>
          <w:sz w:val="24"/>
        </w:rPr>
        <w:t xml:space="preserve"> </w:t>
      </w:r>
      <w:r>
        <w:rPr>
          <w:sz w:val="24"/>
        </w:rPr>
        <w:t>to</w:t>
      </w:r>
      <w:r>
        <w:rPr>
          <w:spacing w:val="-8"/>
          <w:sz w:val="24"/>
        </w:rPr>
        <w:t xml:space="preserve"> </w:t>
      </w:r>
      <w:r>
        <w:rPr>
          <w:sz w:val="24"/>
        </w:rPr>
        <w:t>be</w:t>
      </w:r>
      <w:r>
        <w:rPr>
          <w:spacing w:val="-9"/>
          <w:sz w:val="24"/>
        </w:rPr>
        <w:t xml:space="preserve"> </w:t>
      </w:r>
      <w:r>
        <w:rPr>
          <w:sz w:val="24"/>
        </w:rPr>
        <w:t>unsatisfactory,</w:t>
      </w:r>
      <w:r>
        <w:rPr>
          <w:spacing w:val="-8"/>
          <w:sz w:val="24"/>
        </w:rPr>
        <w:t xml:space="preserve"> </w:t>
      </w:r>
      <w:r>
        <w:rPr>
          <w:sz w:val="24"/>
        </w:rPr>
        <w:t>the Consultant shall be obligated to perform corrective services.</w:t>
      </w:r>
      <w:r>
        <w:rPr>
          <w:spacing w:val="40"/>
          <w:sz w:val="24"/>
        </w:rPr>
        <w:t xml:space="preserve"> </w:t>
      </w:r>
      <w:r>
        <w:rPr>
          <w:sz w:val="24"/>
        </w:rPr>
        <w:t>The Consultant shall not be entitled to any compensation whatsoever for the performance of corrective services.</w:t>
      </w:r>
    </w:p>
    <w:p w14:paraId="325A2261" w14:textId="77777777" w:rsidR="00D87EBC" w:rsidRDefault="00D87EBC">
      <w:pPr>
        <w:pStyle w:val="ListParagraph"/>
        <w:rPr>
          <w:sz w:val="24"/>
        </w:rPr>
        <w:sectPr w:rsidR="00D87EBC">
          <w:pgSz w:w="12260" w:h="15860"/>
          <w:pgMar w:top="1240" w:right="1133" w:bottom="1040" w:left="1417" w:header="0" w:footer="849" w:gutter="0"/>
          <w:cols w:space="720"/>
        </w:sectPr>
      </w:pPr>
    </w:p>
    <w:p w14:paraId="46E5A6E6" w14:textId="77777777" w:rsidR="00D87EBC" w:rsidRDefault="009D2CBE">
      <w:pPr>
        <w:spacing w:before="61"/>
        <w:ind w:left="749" w:right="750"/>
        <w:jc w:val="center"/>
        <w:rPr>
          <w:b/>
          <w:sz w:val="20"/>
        </w:rPr>
      </w:pPr>
      <w:bookmarkStart w:id="10" w:name="EXHIBIT_A"/>
      <w:bookmarkEnd w:id="10"/>
      <w:r>
        <w:rPr>
          <w:b/>
          <w:sz w:val="20"/>
          <w:u w:val="single"/>
        </w:rPr>
        <w:lastRenderedPageBreak/>
        <w:t>EXHIBIT</w:t>
      </w:r>
      <w:r>
        <w:rPr>
          <w:b/>
          <w:spacing w:val="-9"/>
          <w:sz w:val="20"/>
          <w:u w:val="single"/>
        </w:rPr>
        <w:t xml:space="preserve"> </w:t>
      </w:r>
      <w:r>
        <w:rPr>
          <w:b/>
          <w:spacing w:val="-10"/>
          <w:sz w:val="20"/>
          <w:u w:val="single"/>
        </w:rPr>
        <w:t>A</w:t>
      </w:r>
    </w:p>
    <w:p w14:paraId="7340A037" w14:textId="77777777" w:rsidR="00D87EBC" w:rsidRDefault="00D87EBC">
      <w:pPr>
        <w:pStyle w:val="BodyText"/>
        <w:spacing w:before="10"/>
        <w:rPr>
          <w:b/>
          <w:sz w:val="20"/>
        </w:rPr>
      </w:pPr>
    </w:p>
    <w:p w14:paraId="114F55F2" w14:textId="77777777" w:rsidR="00D87EBC" w:rsidRDefault="009D2CBE">
      <w:pPr>
        <w:ind w:left="749" w:right="749"/>
        <w:jc w:val="center"/>
        <w:rPr>
          <w:b/>
          <w:sz w:val="20"/>
        </w:rPr>
      </w:pPr>
      <w:bookmarkStart w:id="11" w:name="CONTRACT_INFORMATION"/>
      <w:bookmarkEnd w:id="11"/>
      <w:r>
        <w:rPr>
          <w:b/>
          <w:sz w:val="20"/>
        </w:rPr>
        <w:t>CONTRACT</w:t>
      </w:r>
      <w:r>
        <w:rPr>
          <w:b/>
          <w:spacing w:val="-11"/>
          <w:sz w:val="20"/>
        </w:rPr>
        <w:t xml:space="preserve"> </w:t>
      </w:r>
      <w:r>
        <w:rPr>
          <w:b/>
          <w:spacing w:val="-2"/>
          <w:sz w:val="20"/>
        </w:rPr>
        <w:t>INFORMATION</w:t>
      </w:r>
    </w:p>
    <w:p w14:paraId="2BA0D10C" w14:textId="77777777" w:rsidR="00D87EBC" w:rsidRDefault="009D2CBE">
      <w:pPr>
        <w:pStyle w:val="ListParagraph"/>
        <w:numPr>
          <w:ilvl w:val="0"/>
          <w:numId w:val="18"/>
        </w:numPr>
        <w:tabs>
          <w:tab w:val="left" w:pos="483"/>
          <w:tab w:val="left" w:pos="2283"/>
          <w:tab w:val="left" w:pos="7985"/>
        </w:tabs>
        <w:spacing w:before="229"/>
        <w:jc w:val="left"/>
        <w:rPr>
          <w:sz w:val="20"/>
        </w:rPr>
      </w:pPr>
      <w:r>
        <w:rPr>
          <w:spacing w:val="-2"/>
          <w:sz w:val="20"/>
          <w:u w:val="single"/>
        </w:rPr>
        <w:t>Project</w:t>
      </w:r>
      <w:r>
        <w:rPr>
          <w:spacing w:val="-2"/>
          <w:sz w:val="20"/>
        </w:rPr>
        <w:t>:</w:t>
      </w:r>
      <w:r>
        <w:rPr>
          <w:sz w:val="20"/>
        </w:rPr>
        <w:tab/>
      </w:r>
      <w:r>
        <w:rPr>
          <w:sz w:val="20"/>
          <w:u w:val="single"/>
        </w:rPr>
        <w:tab/>
      </w:r>
    </w:p>
    <w:p w14:paraId="538092AC" w14:textId="77777777" w:rsidR="00D87EBC" w:rsidRDefault="00D87EBC">
      <w:pPr>
        <w:pStyle w:val="BodyText"/>
        <w:rPr>
          <w:sz w:val="20"/>
        </w:rPr>
      </w:pPr>
    </w:p>
    <w:p w14:paraId="0687BE1C" w14:textId="158A938F" w:rsidR="00D87EBC" w:rsidRDefault="009D2CBE">
      <w:pPr>
        <w:pStyle w:val="ListParagraph"/>
        <w:numPr>
          <w:ilvl w:val="0"/>
          <w:numId w:val="18"/>
        </w:numPr>
        <w:tabs>
          <w:tab w:val="left" w:pos="483"/>
          <w:tab w:val="left" w:pos="5163"/>
          <w:tab w:val="left" w:pos="7815"/>
        </w:tabs>
        <w:ind w:right="1891"/>
        <w:jc w:val="left"/>
        <w:rPr>
          <w:sz w:val="20"/>
        </w:rPr>
      </w:pPr>
      <w:r>
        <w:rPr>
          <w:sz w:val="20"/>
          <w:u w:val="single"/>
        </w:rPr>
        <w:t>Total Not to Exceed Amount</w:t>
      </w:r>
      <w:r>
        <w:rPr>
          <w:sz w:val="20"/>
        </w:rPr>
        <w:t>:</w:t>
      </w:r>
      <w:r>
        <w:rPr>
          <w:sz w:val="20"/>
        </w:rPr>
        <w:tab/>
      </w:r>
      <w:r>
        <w:rPr>
          <w:spacing w:val="-2"/>
          <w:sz w:val="20"/>
        </w:rPr>
        <w:t>$</w:t>
      </w:r>
      <w:r>
        <w:rPr>
          <w:sz w:val="20"/>
          <w:u w:val="single"/>
        </w:rPr>
        <w:tab/>
      </w:r>
      <w:r>
        <w:rPr>
          <w:sz w:val="20"/>
        </w:rPr>
        <w:t xml:space="preserve"> (Total of the Allowances listed below)</w:t>
      </w:r>
    </w:p>
    <w:p w14:paraId="2094E1AF" w14:textId="77777777" w:rsidR="00D87EBC" w:rsidRDefault="009D2CBE">
      <w:pPr>
        <w:pStyle w:val="ListParagraph"/>
        <w:numPr>
          <w:ilvl w:val="1"/>
          <w:numId w:val="18"/>
        </w:numPr>
        <w:tabs>
          <w:tab w:val="left" w:pos="843"/>
          <w:tab w:val="left" w:pos="5163"/>
          <w:tab w:val="left" w:pos="7865"/>
        </w:tabs>
        <w:spacing w:before="228"/>
        <w:jc w:val="left"/>
        <w:rPr>
          <w:sz w:val="20"/>
        </w:rPr>
      </w:pPr>
      <w:r>
        <w:rPr>
          <w:sz w:val="20"/>
        </w:rPr>
        <w:t>Allowance</w:t>
      </w:r>
      <w:r>
        <w:rPr>
          <w:spacing w:val="-5"/>
          <w:sz w:val="20"/>
        </w:rPr>
        <w:t xml:space="preserve"> </w:t>
      </w:r>
      <w:r>
        <w:rPr>
          <w:sz w:val="20"/>
        </w:rPr>
        <w:t>for</w:t>
      </w:r>
      <w:r>
        <w:rPr>
          <w:spacing w:val="-4"/>
          <w:sz w:val="20"/>
        </w:rPr>
        <w:t xml:space="preserve"> </w:t>
      </w:r>
      <w:r>
        <w:rPr>
          <w:sz w:val="20"/>
        </w:rPr>
        <w:t>Services</w:t>
      </w:r>
      <w:r>
        <w:rPr>
          <w:spacing w:val="-6"/>
          <w:sz w:val="20"/>
        </w:rPr>
        <w:t xml:space="preserve"> </w:t>
      </w:r>
      <w:r>
        <w:rPr>
          <w:sz w:val="20"/>
        </w:rPr>
        <w:t>on</w:t>
      </w:r>
      <w:r>
        <w:rPr>
          <w:spacing w:val="-4"/>
          <w:sz w:val="20"/>
        </w:rPr>
        <w:t xml:space="preserve"> </w:t>
      </w:r>
      <w:r>
        <w:rPr>
          <w:sz w:val="20"/>
        </w:rPr>
        <w:t>a</w:t>
      </w:r>
      <w:r>
        <w:rPr>
          <w:spacing w:val="-5"/>
          <w:sz w:val="20"/>
        </w:rPr>
        <w:t xml:space="preserve"> </w:t>
      </w:r>
      <w:r>
        <w:rPr>
          <w:sz w:val="20"/>
        </w:rPr>
        <w:t>Time</w:t>
      </w:r>
      <w:r>
        <w:rPr>
          <w:spacing w:val="-4"/>
          <w:sz w:val="20"/>
        </w:rPr>
        <w:t xml:space="preserve"> </w:t>
      </w:r>
      <w:r>
        <w:rPr>
          <w:sz w:val="20"/>
        </w:rPr>
        <w:t>Card</w:t>
      </w:r>
      <w:r>
        <w:rPr>
          <w:spacing w:val="-4"/>
          <w:sz w:val="20"/>
        </w:rPr>
        <w:t xml:space="preserve"> </w:t>
      </w:r>
      <w:r>
        <w:rPr>
          <w:spacing w:val="-2"/>
          <w:sz w:val="20"/>
        </w:rPr>
        <w:t>Basis:</w:t>
      </w:r>
      <w:r>
        <w:rPr>
          <w:sz w:val="20"/>
        </w:rPr>
        <w:tab/>
      </w:r>
      <w:r>
        <w:rPr>
          <w:spacing w:val="-10"/>
          <w:sz w:val="20"/>
        </w:rPr>
        <w:t>$</w:t>
      </w:r>
      <w:r>
        <w:rPr>
          <w:sz w:val="20"/>
          <w:u w:val="single"/>
        </w:rPr>
        <w:tab/>
      </w:r>
    </w:p>
    <w:p w14:paraId="0AA2C22E" w14:textId="77777777" w:rsidR="00D87EBC" w:rsidRDefault="00D87EBC">
      <w:pPr>
        <w:pStyle w:val="BodyText"/>
        <w:rPr>
          <w:sz w:val="20"/>
        </w:rPr>
      </w:pPr>
    </w:p>
    <w:p w14:paraId="21001CC1" w14:textId="77777777" w:rsidR="00D87EBC" w:rsidRDefault="00D87EBC">
      <w:pPr>
        <w:pStyle w:val="BodyText"/>
        <w:spacing w:before="1"/>
        <w:rPr>
          <w:sz w:val="20"/>
        </w:rPr>
      </w:pPr>
    </w:p>
    <w:p w14:paraId="1C5BDAE0" w14:textId="77777777" w:rsidR="00D87EBC" w:rsidRDefault="009D2CBE">
      <w:pPr>
        <w:pStyle w:val="ListParagraph"/>
        <w:numPr>
          <w:ilvl w:val="1"/>
          <w:numId w:val="18"/>
        </w:numPr>
        <w:tabs>
          <w:tab w:val="left" w:pos="843"/>
          <w:tab w:val="left" w:pos="5163"/>
          <w:tab w:val="left" w:pos="7865"/>
        </w:tabs>
        <w:jc w:val="left"/>
        <w:rPr>
          <w:sz w:val="20"/>
        </w:rPr>
      </w:pPr>
      <w:r>
        <w:rPr>
          <w:sz w:val="20"/>
        </w:rPr>
        <w:t>Allowance</w:t>
      </w:r>
      <w:r>
        <w:rPr>
          <w:spacing w:val="-5"/>
          <w:sz w:val="20"/>
        </w:rPr>
        <w:t xml:space="preserve"> </w:t>
      </w:r>
      <w:r>
        <w:rPr>
          <w:sz w:val="20"/>
        </w:rPr>
        <w:t>for</w:t>
      </w:r>
      <w:r>
        <w:rPr>
          <w:spacing w:val="-4"/>
          <w:sz w:val="20"/>
        </w:rPr>
        <w:t xml:space="preserve"> </w:t>
      </w:r>
      <w:r>
        <w:rPr>
          <w:sz w:val="20"/>
        </w:rPr>
        <w:t>Services</w:t>
      </w:r>
      <w:r>
        <w:rPr>
          <w:spacing w:val="-5"/>
          <w:sz w:val="20"/>
        </w:rPr>
        <w:t xml:space="preserve"> </w:t>
      </w:r>
      <w:r>
        <w:rPr>
          <w:sz w:val="20"/>
        </w:rPr>
        <w:t>on</w:t>
      </w:r>
      <w:r>
        <w:rPr>
          <w:spacing w:val="-4"/>
          <w:sz w:val="20"/>
        </w:rPr>
        <w:t xml:space="preserve"> </w:t>
      </w:r>
      <w:r>
        <w:rPr>
          <w:sz w:val="20"/>
        </w:rPr>
        <w:t>a</w:t>
      </w:r>
      <w:r>
        <w:rPr>
          <w:spacing w:val="-7"/>
          <w:sz w:val="20"/>
        </w:rPr>
        <w:t xml:space="preserve"> </w:t>
      </w:r>
      <w:r>
        <w:rPr>
          <w:sz w:val="20"/>
        </w:rPr>
        <w:t>Unit</w:t>
      </w:r>
      <w:r>
        <w:rPr>
          <w:spacing w:val="-4"/>
          <w:sz w:val="20"/>
        </w:rPr>
        <w:t xml:space="preserve"> </w:t>
      </w:r>
      <w:r>
        <w:rPr>
          <w:sz w:val="20"/>
        </w:rPr>
        <w:t>Price</w:t>
      </w:r>
      <w:r>
        <w:rPr>
          <w:spacing w:val="-5"/>
          <w:sz w:val="20"/>
        </w:rPr>
        <w:t xml:space="preserve"> </w:t>
      </w:r>
      <w:r>
        <w:rPr>
          <w:spacing w:val="-2"/>
          <w:sz w:val="20"/>
        </w:rPr>
        <w:t>Basis:</w:t>
      </w:r>
      <w:r>
        <w:rPr>
          <w:sz w:val="20"/>
        </w:rPr>
        <w:tab/>
      </w:r>
      <w:r>
        <w:rPr>
          <w:spacing w:val="-10"/>
          <w:sz w:val="20"/>
        </w:rPr>
        <w:t>$</w:t>
      </w:r>
      <w:r>
        <w:rPr>
          <w:sz w:val="20"/>
          <w:u w:val="single"/>
        </w:rPr>
        <w:tab/>
      </w:r>
    </w:p>
    <w:p w14:paraId="0AE89726" w14:textId="77777777" w:rsidR="00D87EBC" w:rsidRDefault="00D87EBC">
      <w:pPr>
        <w:pStyle w:val="BodyText"/>
        <w:spacing w:before="228"/>
        <w:rPr>
          <w:sz w:val="20"/>
        </w:rPr>
      </w:pPr>
    </w:p>
    <w:p w14:paraId="17FB4321" w14:textId="77777777" w:rsidR="00D87EBC" w:rsidRDefault="009D2CBE">
      <w:pPr>
        <w:pStyle w:val="ListParagraph"/>
        <w:numPr>
          <w:ilvl w:val="1"/>
          <w:numId w:val="18"/>
        </w:numPr>
        <w:tabs>
          <w:tab w:val="left" w:pos="843"/>
          <w:tab w:val="left" w:pos="5163"/>
          <w:tab w:val="left" w:pos="7865"/>
        </w:tabs>
        <w:spacing w:before="1"/>
        <w:jc w:val="left"/>
        <w:rPr>
          <w:sz w:val="20"/>
        </w:rPr>
      </w:pPr>
      <w:r>
        <w:rPr>
          <w:sz w:val="20"/>
        </w:rPr>
        <w:t>Allowance</w:t>
      </w:r>
      <w:r>
        <w:rPr>
          <w:spacing w:val="-8"/>
          <w:sz w:val="20"/>
        </w:rPr>
        <w:t xml:space="preserve"> </w:t>
      </w:r>
      <w:r>
        <w:rPr>
          <w:sz w:val="20"/>
        </w:rPr>
        <w:t>for</w:t>
      </w:r>
      <w:r>
        <w:rPr>
          <w:spacing w:val="-8"/>
          <w:sz w:val="20"/>
        </w:rPr>
        <w:t xml:space="preserve"> </w:t>
      </w:r>
      <w:r>
        <w:rPr>
          <w:sz w:val="20"/>
        </w:rPr>
        <w:t>Reimbursable</w:t>
      </w:r>
      <w:r>
        <w:rPr>
          <w:spacing w:val="-8"/>
          <w:sz w:val="20"/>
        </w:rPr>
        <w:t xml:space="preserve"> </w:t>
      </w:r>
      <w:r>
        <w:rPr>
          <w:spacing w:val="-2"/>
          <w:sz w:val="20"/>
        </w:rPr>
        <w:t>Services:</w:t>
      </w:r>
      <w:r>
        <w:rPr>
          <w:sz w:val="20"/>
        </w:rPr>
        <w:tab/>
      </w:r>
      <w:r>
        <w:rPr>
          <w:spacing w:val="-10"/>
          <w:sz w:val="20"/>
        </w:rPr>
        <w:t>$</w:t>
      </w:r>
      <w:r>
        <w:rPr>
          <w:sz w:val="20"/>
          <w:u w:val="single"/>
        </w:rPr>
        <w:tab/>
      </w:r>
    </w:p>
    <w:p w14:paraId="1D4B16EB" w14:textId="77777777" w:rsidR="00D87EBC" w:rsidRDefault="00D87EBC">
      <w:pPr>
        <w:pStyle w:val="BodyText"/>
        <w:rPr>
          <w:sz w:val="20"/>
        </w:rPr>
      </w:pPr>
    </w:p>
    <w:p w14:paraId="64BAE540" w14:textId="77777777" w:rsidR="00D87EBC" w:rsidRDefault="00D87EBC">
      <w:pPr>
        <w:pStyle w:val="BodyText"/>
        <w:rPr>
          <w:sz w:val="20"/>
        </w:rPr>
      </w:pPr>
    </w:p>
    <w:p w14:paraId="70F9A4B5" w14:textId="77777777" w:rsidR="00D87EBC" w:rsidRDefault="009D2CBE">
      <w:pPr>
        <w:pStyle w:val="ListParagraph"/>
        <w:numPr>
          <w:ilvl w:val="0"/>
          <w:numId w:val="18"/>
        </w:numPr>
        <w:tabs>
          <w:tab w:val="left" w:pos="483"/>
          <w:tab w:val="left" w:pos="4158"/>
        </w:tabs>
        <w:jc w:val="left"/>
        <w:rPr>
          <w:sz w:val="20"/>
        </w:rPr>
      </w:pPr>
      <w:r>
        <w:rPr>
          <w:sz w:val="20"/>
          <w:u w:val="single"/>
        </w:rPr>
        <w:t>Multiplier</w:t>
      </w:r>
      <w:r>
        <w:rPr>
          <w:spacing w:val="-3"/>
          <w:sz w:val="20"/>
          <w:u w:val="single"/>
        </w:rPr>
        <w:t xml:space="preserve"> </w:t>
      </w:r>
      <w:r>
        <w:rPr>
          <w:sz w:val="20"/>
          <w:u w:val="single"/>
        </w:rPr>
        <w:t>for</w:t>
      </w:r>
      <w:r>
        <w:rPr>
          <w:spacing w:val="-3"/>
          <w:sz w:val="20"/>
          <w:u w:val="single"/>
        </w:rPr>
        <w:t xml:space="preserve"> </w:t>
      </w:r>
      <w:r>
        <w:rPr>
          <w:sz w:val="20"/>
          <w:u w:val="single"/>
        </w:rPr>
        <w:t>Overhead</w:t>
      </w:r>
      <w:r>
        <w:rPr>
          <w:spacing w:val="-3"/>
          <w:sz w:val="20"/>
          <w:u w:val="single"/>
        </w:rPr>
        <w:t xml:space="preserve"> </w:t>
      </w:r>
      <w:r>
        <w:rPr>
          <w:sz w:val="20"/>
          <w:u w:val="single"/>
        </w:rPr>
        <w:t>and</w:t>
      </w:r>
      <w:r>
        <w:rPr>
          <w:spacing w:val="-3"/>
          <w:sz w:val="20"/>
          <w:u w:val="single"/>
        </w:rPr>
        <w:t xml:space="preserve"> </w:t>
      </w:r>
      <w:r>
        <w:rPr>
          <w:sz w:val="20"/>
          <w:u w:val="single"/>
        </w:rPr>
        <w:t>Profit</w:t>
      </w:r>
      <w:r>
        <w:rPr>
          <w:sz w:val="20"/>
        </w:rPr>
        <w:t>:</w:t>
      </w:r>
      <w:r>
        <w:rPr>
          <w:spacing w:val="-4"/>
          <w:sz w:val="20"/>
        </w:rPr>
        <w:t xml:space="preserve"> </w:t>
      </w:r>
      <w:r>
        <w:rPr>
          <w:sz w:val="20"/>
          <w:u w:val="single"/>
        </w:rPr>
        <w:tab/>
      </w:r>
    </w:p>
    <w:p w14:paraId="3430B981" w14:textId="77777777" w:rsidR="00D87EBC" w:rsidRDefault="00D87EBC">
      <w:pPr>
        <w:pStyle w:val="BodyText"/>
        <w:rPr>
          <w:sz w:val="20"/>
        </w:rPr>
      </w:pPr>
    </w:p>
    <w:p w14:paraId="4C49462E" w14:textId="77777777" w:rsidR="00D87EBC" w:rsidRDefault="00D87EBC">
      <w:pPr>
        <w:pStyle w:val="BodyText"/>
        <w:spacing w:before="43"/>
        <w:rPr>
          <w:sz w:val="20"/>
        </w:rPr>
      </w:pPr>
    </w:p>
    <w:p w14:paraId="32163505" w14:textId="77777777" w:rsidR="00D87EBC" w:rsidRDefault="009D2CBE">
      <w:pPr>
        <w:pStyle w:val="ListParagraph"/>
        <w:numPr>
          <w:ilvl w:val="0"/>
          <w:numId w:val="18"/>
        </w:numPr>
        <w:tabs>
          <w:tab w:val="left" w:pos="483"/>
        </w:tabs>
        <w:spacing w:before="1"/>
        <w:ind w:right="123"/>
        <w:rPr>
          <w:sz w:val="20"/>
        </w:rPr>
      </w:pPr>
      <w:r>
        <w:rPr>
          <w:sz w:val="20"/>
          <w:u w:val="single"/>
        </w:rPr>
        <w:t>Term</w:t>
      </w:r>
      <w:r>
        <w:rPr>
          <w:spacing w:val="-1"/>
          <w:sz w:val="20"/>
          <w:u w:val="single"/>
        </w:rPr>
        <w:t xml:space="preserve"> </w:t>
      </w:r>
      <w:r>
        <w:rPr>
          <w:sz w:val="20"/>
          <w:u w:val="single"/>
        </w:rPr>
        <w:t>of</w:t>
      </w:r>
      <w:r>
        <w:rPr>
          <w:spacing w:val="-1"/>
          <w:sz w:val="20"/>
          <w:u w:val="single"/>
        </w:rPr>
        <w:t xml:space="preserve"> </w:t>
      </w:r>
      <w:r>
        <w:rPr>
          <w:sz w:val="20"/>
          <w:u w:val="single"/>
        </w:rPr>
        <w:t>Contract</w:t>
      </w:r>
      <w:r>
        <w:rPr>
          <w:sz w:val="20"/>
        </w:rPr>
        <w:t>:</w:t>
      </w:r>
      <w:r>
        <w:rPr>
          <w:spacing w:val="40"/>
          <w:sz w:val="20"/>
        </w:rPr>
        <w:t xml:space="preserve"> </w:t>
      </w:r>
      <w:r>
        <w:rPr>
          <w:sz w:val="20"/>
        </w:rPr>
        <w:t>The</w:t>
      </w:r>
      <w:r>
        <w:rPr>
          <w:spacing w:val="-4"/>
          <w:sz w:val="20"/>
        </w:rPr>
        <w:t xml:space="preserve"> </w:t>
      </w:r>
      <w:r>
        <w:rPr>
          <w:sz w:val="20"/>
        </w:rPr>
        <w:t>Contract</w:t>
      </w:r>
      <w:r>
        <w:rPr>
          <w:spacing w:val="-2"/>
          <w:sz w:val="20"/>
        </w:rPr>
        <w:t xml:space="preserve"> </w:t>
      </w:r>
      <w:r>
        <w:rPr>
          <w:sz w:val="20"/>
        </w:rPr>
        <w:t>shall</w:t>
      </w:r>
      <w:r>
        <w:rPr>
          <w:spacing w:val="-2"/>
          <w:sz w:val="20"/>
        </w:rPr>
        <w:t xml:space="preserve"> </w:t>
      </w:r>
      <w:r>
        <w:rPr>
          <w:sz w:val="20"/>
        </w:rPr>
        <w:t>commence</w:t>
      </w:r>
      <w:r>
        <w:rPr>
          <w:spacing w:val="-4"/>
          <w:sz w:val="20"/>
        </w:rPr>
        <w:t xml:space="preserve"> </w:t>
      </w:r>
      <w:r>
        <w:rPr>
          <w:sz w:val="20"/>
        </w:rPr>
        <w:t>as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date</w:t>
      </w:r>
      <w:r>
        <w:rPr>
          <w:spacing w:val="-2"/>
          <w:sz w:val="20"/>
        </w:rPr>
        <w:t xml:space="preserve"> </w:t>
      </w:r>
      <w:r>
        <w:rPr>
          <w:sz w:val="20"/>
        </w:rPr>
        <w:t>set</w:t>
      </w:r>
      <w:r>
        <w:rPr>
          <w:spacing w:val="-2"/>
          <w:sz w:val="20"/>
        </w:rPr>
        <w:t xml:space="preserve"> </w:t>
      </w:r>
      <w:r>
        <w:rPr>
          <w:sz w:val="20"/>
        </w:rPr>
        <w:t>forth</w:t>
      </w:r>
      <w:r>
        <w:rPr>
          <w:spacing w:val="-3"/>
          <w:sz w:val="20"/>
        </w:rPr>
        <w:t xml:space="preserve"> </w:t>
      </w:r>
      <w:r>
        <w:rPr>
          <w:sz w:val="20"/>
        </w:rPr>
        <w:t>in</w:t>
      </w:r>
      <w:r>
        <w:rPr>
          <w:spacing w:val="-1"/>
          <w:sz w:val="20"/>
        </w:rPr>
        <w:t xml:space="preserve"> </w:t>
      </w:r>
      <w:r>
        <w:rPr>
          <w:sz w:val="20"/>
        </w:rPr>
        <w:t>the</w:t>
      </w:r>
      <w:r>
        <w:rPr>
          <w:spacing w:val="-4"/>
          <w:sz w:val="20"/>
        </w:rPr>
        <w:t xml:space="preserve"> </w:t>
      </w:r>
      <w:r>
        <w:rPr>
          <w:sz w:val="20"/>
        </w:rPr>
        <w:t>Notice</w:t>
      </w:r>
      <w:r>
        <w:rPr>
          <w:spacing w:val="-2"/>
          <w:sz w:val="20"/>
        </w:rPr>
        <w:t xml:space="preserve"> </w:t>
      </w:r>
      <w:r>
        <w:rPr>
          <w:sz w:val="20"/>
        </w:rPr>
        <w:t>to</w:t>
      </w:r>
      <w:r>
        <w:rPr>
          <w:spacing w:val="-3"/>
          <w:sz w:val="20"/>
        </w:rPr>
        <w:t xml:space="preserve"> </w:t>
      </w:r>
      <w:r>
        <w:rPr>
          <w:sz w:val="20"/>
        </w:rPr>
        <w:t>Proceed</w:t>
      </w:r>
      <w:r>
        <w:rPr>
          <w:spacing w:val="-1"/>
          <w:sz w:val="20"/>
        </w:rPr>
        <w:t xml:space="preserve"> </w:t>
      </w:r>
      <w:r>
        <w:rPr>
          <w:sz w:val="20"/>
        </w:rPr>
        <w:t>and</w:t>
      </w:r>
      <w:r>
        <w:rPr>
          <w:spacing w:val="-1"/>
          <w:sz w:val="20"/>
        </w:rPr>
        <w:t xml:space="preserve"> </w:t>
      </w:r>
      <w:r>
        <w:rPr>
          <w:sz w:val="20"/>
        </w:rPr>
        <w:t>shall</w:t>
      </w:r>
      <w:r>
        <w:rPr>
          <w:spacing w:val="-5"/>
          <w:sz w:val="20"/>
        </w:rPr>
        <w:t xml:space="preserve"> </w:t>
      </w:r>
      <w:r>
        <w:rPr>
          <w:sz w:val="20"/>
        </w:rPr>
        <w:t>remain in effect until Final Acceptance of all required construction work for the Project and completion of all required services hereunder.</w:t>
      </w:r>
    </w:p>
    <w:p w14:paraId="18FCC049" w14:textId="77777777" w:rsidR="00D87EBC" w:rsidRDefault="00D87EBC">
      <w:pPr>
        <w:pStyle w:val="BodyText"/>
        <w:spacing w:before="14"/>
        <w:rPr>
          <w:sz w:val="20"/>
        </w:rPr>
      </w:pPr>
    </w:p>
    <w:p w14:paraId="33695E3A" w14:textId="77777777" w:rsidR="00D87EBC" w:rsidRDefault="009D2CBE">
      <w:pPr>
        <w:pStyle w:val="ListParagraph"/>
        <w:numPr>
          <w:ilvl w:val="0"/>
          <w:numId w:val="17"/>
        </w:numPr>
        <w:tabs>
          <w:tab w:val="left" w:pos="1561"/>
          <w:tab w:val="left" w:pos="1563"/>
          <w:tab w:val="left" w:pos="5377"/>
        </w:tabs>
        <w:spacing w:line="220" w:lineRule="auto"/>
        <w:ind w:right="121" w:hanging="361"/>
        <w:jc w:val="left"/>
        <w:rPr>
          <w:sz w:val="20"/>
        </w:rPr>
      </w:pPr>
      <w:r>
        <w:rPr>
          <w:sz w:val="20"/>
        </w:rPr>
        <w:t>Approximate</w:t>
      </w:r>
      <w:r>
        <w:rPr>
          <w:spacing w:val="26"/>
          <w:sz w:val="20"/>
        </w:rPr>
        <w:t xml:space="preserve"> </w:t>
      </w:r>
      <w:r>
        <w:rPr>
          <w:sz w:val="20"/>
        </w:rPr>
        <w:t>time</w:t>
      </w:r>
      <w:r>
        <w:rPr>
          <w:spacing w:val="29"/>
          <w:sz w:val="20"/>
        </w:rPr>
        <w:t xml:space="preserve"> </w:t>
      </w:r>
      <w:r>
        <w:rPr>
          <w:sz w:val="20"/>
        </w:rPr>
        <w:t>frame</w:t>
      </w:r>
      <w:r>
        <w:rPr>
          <w:spacing w:val="26"/>
          <w:sz w:val="20"/>
        </w:rPr>
        <w:t xml:space="preserve"> </w:t>
      </w:r>
      <w:r>
        <w:rPr>
          <w:sz w:val="20"/>
        </w:rPr>
        <w:t>for</w:t>
      </w:r>
      <w:r>
        <w:rPr>
          <w:spacing w:val="24"/>
          <w:sz w:val="20"/>
        </w:rPr>
        <w:t xml:space="preserve"> </w:t>
      </w:r>
      <w:r>
        <w:rPr>
          <w:sz w:val="20"/>
        </w:rPr>
        <w:t>Final</w:t>
      </w:r>
      <w:r>
        <w:rPr>
          <w:spacing w:val="28"/>
          <w:sz w:val="20"/>
        </w:rPr>
        <w:t xml:space="preserve"> </w:t>
      </w:r>
      <w:r>
        <w:rPr>
          <w:sz w:val="20"/>
        </w:rPr>
        <w:t>Acceptance</w:t>
      </w:r>
      <w:r>
        <w:rPr>
          <w:spacing w:val="29"/>
          <w:sz w:val="20"/>
        </w:rPr>
        <w:t xml:space="preserve"> </w:t>
      </w:r>
      <w:r>
        <w:rPr>
          <w:sz w:val="20"/>
        </w:rPr>
        <w:t>of</w:t>
      </w:r>
      <w:r>
        <w:rPr>
          <w:spacing w:val="29"/>
          <w:sz w:val="20"/>
        </w:rPr>
        <w:t xml:space="preserve"> </w:t>
      </w:r>
      <w:r>
        <w:rPr>
          <w:sz w:val="20"/>
        </w:rPr>
        <w:t>all</w:t>
      </w:r>
      <w:r>
        <w:rPr>
          <w:spacing w:val="26"/>
          <w:sz w:val="20"/>
        </w:rPr>
        <w:t xml:space="preserve"> </w:t>
      </w:r>
      <w:r>
        <w:rPr>
          <w:sz w:val="20"/>
        </w:rPr>
        <w:t>required</w:t>
      </w:r>
      <w:r>
        <w:rPr>
          <w:spacing w:val="29"/>
          <w:sz w:val="20"/>
        </w:rPr>
        <w:t xml:space="preserve"> </w:t>
      </w:r>
      <w:r>
        <w:rPr>
          <w:sz w:val="20"/>
        </w:rPr>
        <w:t>construction</w:t>
      </w:r>
      <w:r>
        <w:rPr>
          <w:spacing w:val="27"/>
          <w:sz w:val="20"/>
        </w:rPr>
        <w:t xml:space="preserve"> </w:t>
      </w:r>
      <w:r>
        <w:rPr>
          <w:sz w:val="20"/>
        </w:rPr>
        <w:t>work</w:t>
      </w:r>
      <w:r>
        <w:rPr>
          <w:spacing w:val="27"/>
          <w:sz w:val="20"/>
        </w:rPr>
        <w:t xml:space="preserve"> </w:t>
      </w:r>
      <w:r>
        <w:rPr>
          <w:sz w:val="20"/>
        </w:rPr>
        <w:t>for</w:t>
      </w:r>
      <w:r>
        <w:rPr>
          <w:spacing w:val="29"/>
          <w:sz w:val="20"/>
        </w:rPr>
        <w:t xml:space="preserve"> </w:t>
      </w:r>
      <w:r>
        <w:rPr>
          <w:sz w:val="20"/>
        </w:rPr>
        <w:t>Project</w:t>
      </w:r>
      <w:r>
        <w:rPr>
          <w:spacing w:val="27"/>
          <w:sz w:val="20"/>
        </w:rPr>
        <w:t xml:space="preserve"> </w:t>
      </w:r>
      <w:r>
        <w:rPr>
          <w:sz w:val="20"/>
        </w:rPr>
        <w:t xml:space="preserve">and completion of all required services is </w:t>
      </w:r>
      <w:r>
        <w:rPr>
          <w:sz w:val="20"/>
          <w:u w:val="single"/>
        </w:rPr>
        <w:tab/>
      </w:r>
      <w:r>
        <w:rPr>
          <w:sz w:val="20"/>
        </w:rPr>
        <w:t xml:space="preserve"> consecutive calendar days (CCDs)</w:t>
      </w:r>
    </w:p>
    <w:p w14:paraId="6C50A944" w14:textId="77777777" w:rsidR="00D87EBC" w:rsidRDefault="00D87EBC">
      <w:pPr>
        <w:pStyle w:val="BodyText"/>
        <w:rPr>
          <w:sz w:val="20"/>
        </w:rPr>
      </w:pPr>
    </w:p>
    <w:p w14:paraId="6D7A7981" w14:textId="77777777" w:rsidR="00D87EBC" w:rsidRDefault="00D87EBC">
      <w:pPr>
        <w:pStyle w:val="BodyText"/>
        <w:spacing w:before="6"/>
        <w:rPr>
          <w:sz w:val="20"/>
        </w:rPr>
      </w:pPr>
    </w:p>
    <w:p w14:paraId="0E9447F9" w14:textId="77777777" w:rsidR="00D87EBC" w:rsidRDefault="009D2CBE">
      <w:pPr>
        <w:pStyle w:val="ListParagraph"/>
        <w:numPr>
          <w:ilvl w:val="0"/>
          <w:numId w:val="18"/>
        </w:numPr>
        <w:tabs>
          <w:tab w:val="left" w:pos="483"/>
        </w:tabs>
        <w:ind w:right="120"/>
        <w:rPr>
          <w:sz w:val="20"/>
        </w:rPr>
      </w:pPr>
      <w:r>
        <w:rPr>
          <w:sz w:val="20"/>
          <w:u w:val="single"/>
        </w:rPr>
        <w:t>Insurance Requirements</w:t>
      </w:r>
      <w:r>
        <w:rPr>
          <w:sz w:val="20"/>
        </w:rPr>
        <w:t>:</w:t>
      </w:r>
      <w:r>
        <w:rPr>
          <w:spacing w:val="40"/>
          <w:sz w:val="20"/>
        </w:rPr>
        <w:t xml:space="preserve"> </w:t>
      </w:r>
      <w:r>
        <w:rPr>
          <w:sz w:val="20"/>
        </w:rPr>
        <w:t>The amounts of insurance required, subject to Article 7 of Appendix A, are set forth below in Schedule A. General Provisions governing the Contract, including insurance coverage the CM and its Subconsultants</w:t>
      </w:r>
      <w:r>
        <w:rPr>
          <w:spacing w:val="-13"/>
          <w:sz w:val="20"/>
        </w:rPr>
        <w:t xml:space="preserve"> </w:t>
      </w:r>
      <w:r>
        <w:rPr>
          <w:sz w:val="20"/>
        </w:rPr>
        <w:t>are</w:t>
      </w:r>
      <w:r>
        <w:rPr>
          <w:spacing w:val="-11"/>
          <w:sz w:val="20"/>
        </w:rPr>
        <w:t xml:space="preserve"> </w:t>
      </w:r>
      <w:r>
        <w:rPr>
          <w:sz w:val="20"/>
        </w:rPr>
        <w:t>required</w:t>
      </w:r>
      <w:r>
        <w:rPr>
          <w:spacing w:val="-10"/>
          <w:sz w:val="20"/>
        </w:rPr>
        <w:t xml:space="preserve"> </w:t>
      </w:r>
      <w:r>
        <w:rPr>
          <w:sz w:val="20"/>
        </w:rPr>
        <w:t>to</w:t>
      </w:r>
      <w:r>
        <w:rPr>
          <w:spacing w:val="-13"/>
          <w:sz w:val="20"/>
        </w:rPr>
        <w:t xml:space="preserve"> </w:t>
      </w:r>
      <w:r>
        <w:rPr>
          <w:sz w:val="20"/>
        </w:rPr>
        <w:t>provide,</w:t>
      </w:r>
      <w:r>
        <w:rPr>
          <w:spacing w:val="-11"/>
          <w:sz w:val="20"/>
        </w:rPr>
        <w:t xml:space="preserve"> </w:t>
      </w:r>
      <w:r>
        <w:rPr>
          <w:sz w:val="20"/>
        </w:rPr>
        <w:t>are</w:t>
      </w:r>
      <w:r>
        <w:rPr>
          <w:spacing w:val="-11"/>
          <w:sz w:val="20"/>
        </w:rPr>
        <w:t xml:space="preserve"> </w:t>
      </w:r>
      <w:r>
        <w:rPr>
          <w:sz w:val="20"/>
        </w:rPr>
        <w:t>set</w:t>
      </w:r>
      <w:r>
        <w:rPr>
          <w:spacing w:val="-12"/>
          <w:sz w:val="20"/>
        </w:rPr>
        <w:t xml:space="preserve"> </w:t>
      </w:r>
      <w:r>
        <w:rPr>
          <w:sz w:val="20"/>
        </w:rPr>
        <w:t>forth</w:t>
      </w:r>
      <w:r>
        <w:rPr>
          <w:spacing w:val="-10"/>
          <w:sz w:val="20"/>
        </w:rPr>
        <w:t xml:space="preserve"> </w:t>
      </w:r>
      <w:r>
        <w:rPr>
          <w:sz w:val="20"/>
        </w:rPr>
        <w:t>in</w:t>
      </w:r>
      <w:r>
        <w:rPr>
          <w:spacing w:val="-10"/>
          <w:sz w:val="20"/>
        </w:rPr>
        <w:t xml:space="preserve"> </w:t>
      </w:r>
      <w:r>
        <w:rPr>
          <w:sz w:val="20"/>
        </w:rPr>
        <w:t>Appendix</w:t>
      </w:r>
      <w:r>
        <w:rPr>
          <w:spacing w:val="-10"/>
          <w:sz w:val="20"/>
        </w:rPr>
        <w:t xml:space="preserve"> </w:t>
      </w:r>
      <w:r>
        <w:rPr>
          <w:sz w:val="20"/>
        </w:rPr>
        <w:t>A,</w:t>
      </w:r>
      <w:r>
        <w:rPr>
          <w:spacing w:val="-11"/>
          <w:sz w:val="20"/>
        </w:rPr>
        <w:t xml:space="preserve"> </w:t>
      </w:r>
      <w:r>
        <w:rPr>
          <w:sz w:val="20"/>
        </w:rPr>
        <w:t>which</w:t>
      </w:r>
      <w:r>
        <w:rPr>
          <w:spacing w:val="-10"/>
          <w:sz w:val="20"/>
        </w:rPr>
        <w:t xml:space="preserve"> </w:t>
      </w:r>
      <w:r>
        <w:rPr>
          <w:sz w:val="20"/>
        </w:rPr>
        <w:t>is</w:t>
      </w:r>
      <w:r>
        <w:rPr>
          <w:spacing w:val="-12"/>
          <w:sz w:val="20"/>
        </w:rPr>
        <w:t xml:space="preserve"> </w:t>
      </w:r>
      <w:r>
        <w:rPr>
          <w:sz w:val="20"/>
        </w:rPr>
        <w:t>included</w:t>
      </w:r>
      <w:r>
        <w:rPr>
          <w:spacing w:val="-10"/>
          <w:sz w:val="20"/>
        </w:rPr>
        <w:t xml:space="preserve"> </w:t>
      </w:r>
      <w:r>
        <w:rPr>
          <w:sz w:val="20"/>
        </w:rPr>
        <w:t>as</w:t>
      </w:r>
      <w:r>
        <w:rPr>
          <w:spacing w:val="-12"/>
          <w:sz w:val="20"/>
        </w:rPr>
        <w:t xml:space="preserve"> </w:t>
      </w:r>
      <w:r>
        <w:rPr>
          <w:sz w:val="20"/>
        </w:rPr>
        <w:t>an</w:t>
      </w:r>
      <w:r>
        <w:rPr>
          <w:spacing w:val="-13"/>
          <w:sz w:val="20"/>
        </w:rPr>
        <w:t xml:space="preserve"> </w:t>
      </w:r>
      <w:r>
        <w:rPr>
          <w:sz w:val="20"/>
        </w:rPr>
        <w:t>Exhibit</w:t>
      </w:r>
      <w:r>
        <w:rPr>
          <w:spacing w:val="-12"/>
          <w:sz w:val="20"/>
        </w:rPr>
        <w:t xml:space="preserve"> </w:t>
      </w:r>
      <w:r>
        <w:rPr>
          <w:sz w:val="20"/>
        </w:rPr>
        <w:t>to</w:t>
      </w:r>
      <w:r>
        <w:rPr>
          <w:spacing w:val="-10"/>
          <w:sz w:val="20"/>
        </w:rPr>
        <w:t xml:space="preserve"> </w:t>
      </w:r>
      <w:r>
        <w:rPr>
          <w:sz w:val="20"/>
        </w:rPr>
        <w:t>the</w:t>
      </w:r>
      <w:r>
        <w:rPr>
          <w:spacing w:val="-11"/>
          <w:sz w:val="20"/>
        </w:rPr>
        <w:t xml:space="preserve"> </w:t>
      </w:r>
      <w:r>
        <w:rPr>
          <w:sz w:val="20"/>
        </w:rPr>
        <w:t>Contract. Insurance Requirements are set forth in Article 7 of Appendix A.</w:t>
      </w:r>
    </w:p>
    <w:p w14:paraId="6999C38B" w14:textId="77777777" w:rsidR="00D87EBC" w:rsidRDefault="009D2CBE">
      <w:pPr>
        <w:pStyle w:val="ListParagraph"/>
        <w:numPr>
          <w:ilvl w:val="0"/>
          <w:numId w:val="18"/>
        </w:numPr>
        <w:tabs>
          <w:tab w:val="left" w:pos="483"/>
          <w:tab w:val="left" w:pos="5535"/>
        </w:tabs>
        <w:spacing w:before="229"/>
        <w:jc w:val="left"/>
        <w:rPr>
          <w:sz w:val="20"/>
        </w:rPr>
      </w:pPr>
      <w:r>
        <w:rPr>
          <w:spacing w:val="-2"/>
          <w:sz w:val="20"/>
          <w:u w:val="single"/>
        </w:rPr>
        <w:t>Subconsultant(s):</w:t>
      </w:r>
      <w:r>
        <w:rPr>
          <w:sz w:val="20"/>
          <w:u w:val="single"/>
        </w:rPr>
        <w:tab/>
      </w:r>
    </w:p>
    <w:p w14:paraId="4AEF8C27" w14:textId="77777777" w:rsidR="00D87EBC" w:rsidRDefault="00D87EBC">
      <w:pPr>
        <w:pStyle w:val="BodyText"/>
        <w:rPr>
          <w:sz w:val="20"/>
        </w:rPr>
      </w:pPr>
    </w:p>
    <w:p w14:paraId="62E09A25" w14:textId="77777777" w:rsidR="00D87EBC" w:rsidRDefault="009D2CBE">
      <w:pPr>
        <w:pStyle w:val="ListParagraph"/>
        <w:numPr>
          <w:ilvl w:val="0"/>
          <w:numId w:val="18"/>
        </w:numPr>
        <w:tabs>
          <w:tab w:val="left" w:pos="483"/>
          <w:tab w:val="left" w:pos="5827"/>
        </w:tabs>
        <w:jc w:val="left"/>
        <w:rPr>
          <w:sz w:val="20"/>
        </w:rPr>
      </w:pPr>
      <w:r>
        <w:rPr>
          <w:sz w:val="20"/>
          <w:u w:val="single"/>
        </w:rPr>
        <w:t>Testing Laboratory</w:t>
      </w:r>
      <w:r>
        <w:rPr>
          <w:sz w:val="20"/>
        </w:rPr>
        <w:t xml:space="preserve">: </w:t>
      </w:r>
      <w:r>
        <w:rPr>
          <w:sz w:val="20"/>
          <w:u w:val="single"/>
        </w:rPr>
        <w:tab/>
      </w:r>
    </w:p>
    <w:p w14:paraId="5D865F72" w14:textId="77777777" w:rsidR="00D87EBC" w:rsidRDefault="00D87EBC">
      <w:pPr>
        <w:pStyle w:val="ListParagraph"/>
        <w:jc w:val="left"/>
        <w:rPr>
          <w:sz w:val="20"/>
        </w:rPr>
        <w:sectPr w:rsidR="00D87EBC">
          <w:footerReference w:type="default" r:id="rId8"/>
          <w:pgSz w:w="12260" w:h="15860"/>
          <w:pgMar w:top="1240" w:right="1133" w:bottom="1040" w:left="1417" w:header="0" w:footer="849" w:gutter="0"/>
          <w:cols w:space="720"/>
        </w:sectPr>
      </w:pPr>
    </w:p>
    <w:p w14:paraId="070888BC" w14:textId="77777777" w:rsidR="00D87EBC" w:rsidRDefault="009D2CBE">
      <w:pPr>
        <w:spacing w:before="61"/>
        <w:ind w:left="749" w:right="750"/>
        <w:jc w:val="center"/>
        <w:rPr>
          <w:b/>
          <w:sz w:val="20"/>
        </w:rPr>
      </w:pPr>
      <w:bookmarkStart w:id="12" w:name="SCHEDULE_A"/>
      <w:bookmarkEnd w:id="12"/>
      <w:r>
        <w:rPr>
          <w:b/>
          <w:sz w:val="20"/>
          <w:u w:val="single"/>
        </w:rPr>
        <w:lastRenderedPageBreak/>
        <w:t>SCHEDULE</w:t>
      </w:r>
      <w:r>
        <w:rPr>
          <w:b/>
          <w:spacing w:val="-11"/>
          <w:sz w:val="20"/>
          <w:u w:val="single"/>
        </w:rPr>
        <w:t xml:space="preserve"> </w:t>
      </w:r>
      <w:r>
        <w:rPr>
          <w:b/>
          <w:spacing w:val="-12"/>
          <w:sz w:val="20"/>
          <w:u w:val="single"/>
        </w:rPr>
        <w:t>A</w:t>
      </w:r>
    </w:p>
    <w:p w14:paraId="6D72527C" w14:textId="77777777" w:rsidR="00D87EBC" w:rsidRDefault="00D87EBC">
      <w:pPr>
        <w:pStyle w:val="BodyText"/>
        <w:spacing w:before="10"/>
        <w:rPr>
          <w:b/>
          <w:sz w:val="20"/>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3"/>
        <w:gridCol w:w="4719"/>
      </w:tblGrid>
      <w:tr w:rsidR="00D87EBC" w14:paraId="279B3BC7" w14:textId="77777777">
        <w:trPr>
          <w:trHeight w:val="229"/>
        </w:trPr>
        <w:tc>
          <w:tcPr>
            <w:tcW w:w="9452" w:type="dxa"/>
            <w:gridSpan w:val="2"/>
            <w:shd w:val="clear" w:color="auto" w:fill="D9D9D9"/>
          </w:tcPr>
          <w:p w14:paraId="55D3561B" w14:textId="77777777" w:rsidR="00D87EBC" w:rsidRDefault="009D2CBE">
            <w:pPr>
              <w:pStyle w:val="TableParagraph"/>
              <w:spacing w:line="210" w:lineRule="exact"/>
              <w:ind w:left="9" w:right="3"/>
              <w:jc w:val="center"/>
              <w:rPr>
                <w:b/>
                <w:sz w:val="20"/>
              </w:rPr>
            </w:pPr>
            <w:r>
              <w:rPr>
                <w:b/>
                <w:sz w:val="20"/>
              </w:rPr>
              <w:t>Article</w:t>
            </w:r>
            <w:r>
              <w:rPr>
                <w:b/>
                <w:spacing w:val="-4"/>
                <w:sz w:val="20"/>
              </w:rPr>
              <w:t xml:space="preserve"> </w:t>
            </w:r>
            <w:r>
              <w:rPr>
                <w:b/>
                <w:sz w:val="20"/>
              </w:rPr>
              <w:t>7</w:t>
            </w:r>
            <w:r>
              <w:rPr>
                <w:b/>
                <w:spacing w:val="-2"/>
                <w:sz w:val="20"/>
              </w:rPr>
              <w:t xml:space="preserve"> </w:t>
            </w:r>
            <w:r>
              <w:rPr>
                <w:b/>
                <w:sz w:val="20"/>
              </w:rPr>
              <w:t>--</w:t>
            </w:r>
            <w:r>
              <w:rPr>
                <w:b/>
                <w:spacing w:val="-3"/>
                <w:sz w:val="20"/>
              </w:rPr>
              <w:t xml:space="preserve"> </w:t>
            </w:r>
            <w:r>
              <w:rPr>
                <w:b/>
                <w:spacing w:val="-2"/>
                <w:sz w:val="20"/>
              </w:rPr>
              <w:t>Insurance</w:t>
            </w:r>
            <w:hyperlink w:anchor="_bookmark0" w:history="1">
              <w:r w:rsidR="00D87EBC">
                <w:rPr>
                  <w:b/>
                  <w:spacing w:val="-2"/>
                  <w:sz w:val="20"/>
                  <w:vertAlign w:val="superscript"/>
                </w:rPr>
                <w:t>1</w:t>
              </w:r>
            </w:hyperlink>
          </w:p>
        </w:tc>
      </w:tr>
      <w:tr w:rsidR="00D87EBC" w14:paraId="679E058E" w14:textId="77777777">
        <w:trPr>
          <w:trHeight w:val="688"/>
        </w:trPr>
        <w:tc>
          <w:tcPr>
            <w:tcW w:w="4733" w:type="dxa"/>
          </w:tcPr>
          <w:p w14:paraId="0950FF56" w14:textId="77777777" w:rsidR="00D87EBC" w:rsidRDefault="009D2CBE">
            <w:pPr>
              <w:pStyle w:val="TableParagraph"/>
              <w:ind w:left="63" w:right="59"/>
              <w:jc w:val="center"/>
              <w:rPr>
                <w:b/>
                <w:sz w:val="20"/>
              </w:rPr>
            </w:pPr>
            <w:r>
              <w:rPr>
                <w:b/>
                <w:sz w:val="20"/>
              </w:rPr>
              <w:t>Types</w:t>
            </w:r>
            <w:r>
              <w:rPr>
                <w:b/>
                <w:spacing w:val="-5"/>
                <w:sz w:val="20"/>
              </w:rPr>
              <w:t xml:space="preserve"> </w:t>
            </w:r>
            <w:r>
              <w:rPr>
                <w:b/>
                <w:sz w:val="20"/>
              </w:rPr>
              <w:t>of</w:t>
            </w:r>
            <w:r>
              <w:rPr>
                <w:b/>
                <w:spacing w:val="-2"/>
                <w:sz w:val="20"/>
              </w:rPr>
              <w:t xml:space="preserve"> Insurance</w:t>
            </w:r>
          </w:p>
          <w:p w14:paraId="03604902" w14:textId="77777777" w:rsidR="00D87EBC" w:rsidRDefault="009D2CBE">
            <w:pPr>
              <w:pStyle w:val="TableParagraph"/>
              <w:spacing w:line="228" w:lineRule="exact"/>
              <w:ind w:left="63" w:right="52"/>
              <w:jc w:val="center"/>
              <w:rPr>
                <w:b/>
                <w:sz w:val="20"/>
              </w:rPr>
            </w:pPr>
            <w:r>
              <w:rPr>
                <w:b/>
                <w:sz w:val="20"/>
              </w:rPr>
              <w:t>(per</w:t>
            </w:r>
            <w:r>
              <w:rPr>
                <w:b/>
                <w:spacing w:val="-6"/>
                <w:sz w:val="20"/>
              </w:rPr>
              <w:t xml:space="preserve"> </w:t>
            </w:r>
            <w:r>
              <w:rPr>
                <w:b/>
                <w:sz w:val="20"/>
              </w:rPr>
              <w:t>Article</w:t>
            </w:r>
            <w:r>
              <w:rPr>
                <w:b/>
                <w:spacing w:val="-6"/>
                <w:sz w:val="20"/>
              </w:rPr>
              <w:t xml:space="preserve"> </w:t>
            </w:r>
            <w:r>
              <w:rPr>
                <w:b/>
                <w:sz w:val="20"/>
              </w:rPr>
              <w:t>7</w:t>
            </w:r>
            <w:r>
              <w:rPr>
                <w:b/>
                <w:spacing w:val="-5"/>
                <w:sz w:val="20"/>
              </w:rPr>
              <w:t xml:space="preserve"> </w:t>
            </w:r>
            <w:r>
              <w:rPr>
                <w:b/>
                <w:sz w:val="20"/>
              </w:rPr>
              <w:t>in</w:t>
            </w:r>
            <w:r>
              <w:rPr>
                <w:b/>
                <w:spacing w:val="-6"/>
                <w:sz w:val="20"/>
              </w:rPr>
              <w:t xml:space="preserve"> </w:t>
            </w:r>
            <w:r>
              <w:rPr>
                <w:b/>
                <w:sz w:val="20"/>
              </w:rPr>
              <w:t>its</w:t>
            </w:r>
            <w:r>
              <w:rPr>
                <w:b/>
                <w:spacing w:val="-7"/>
                <w:sz w:val="20"/>
              </w:rPr>
              <w:t xml:space="preserve"> </w:t>
            </w:r>
            <w:r>
              <w:rPr>
                <w:b/>
                <w:sz w:val="20"/>
              </w:rPr>
              <w:t>entirety,</w:t>
            </w:r>
            <w:r>
              <w:rPr>
                <w:b/>
                <w:spacing w:val="-8"/>
                <w:sz w:val="20"/>
              </w:rPr>
              <w:t xml:space="preserve"> </w:t>
            </w:r>
            <w:r>
              <w:rPr>
                <w:b/>
                <w:sz w:val="20"/>
              </w:rPr>
              <w:t>including</w:t>
            </w:r>
            <w:r>
              <w:rPr>
                <w:b/>
                <w:spacing w:val="-5"/>
                <w:sz w:val="20"/>
              </w:rPr>
              <w:t xml:space="preserve"> </w:t>
            </w:r>
            <w:r>
              <w:rPr>
                <w:b/>
                <w:sz w:val="20"/>
              </w:rPr>
              <w:t xml:space="preserve">listed </w:t>
            </w:r>
            <w:r>
              <w:rPr>
                <w:b/>
                <w:spacing w:val="-2"/>
                <w:sz w:val="20"/>
              </w:rPr>
              <w:t>paragraph)</w:t>
            </w:r>
          </w:p>
        </w:tc>
        <w:tc>
          <w:tcPr>
            <w:tcW w:w="4719" w:type="dxa"/>
          </w:tcPr>
          <w:p w14:paraId="1FDD7F23" w14:textId="77777777" w:rsidR="00D87EBC" w:rsidRDefault="00D87EBC">
            <w:pPr>
              <w:pStyle w:val="TableParagraph"/>
              <w:ind w:left="0"/>
              <w:rPr>
                <w:b/>
                <w:sz w:val="20"/>
              </w:rPr>
            </w:pPr>
          </w:p>
          <w:p w14:paraId="0F63180B" w14:textId="77777777" w:rsidR="00D87EBC" w:rsidRDefault="009D2CBE">
            <w:pPr>
              <w:pStyle w:val="TableParagraph"/>
              <w:ind w:left="618"/>
              <w:rPr>
                <w:b/>
                <w:sz w:val="20"/>
              </w:rPr>
            </w:pPr>
            <w:r>
              <w:rPr>
                <w:b/>
                <w:sz w:val="20"/>
              </w:rPr>
              <w:t>Minimum</w:t>
            </w:r>
            <w:r>
              <w:rPr>
                <w:b/>
                <w:spacing w:val="-5"/>
                <w:sz w:val="20"/>
              </w:rPr>
              <w:t xml:space="preserve"> </w:t>
            </w:r>
            <w:r>
              <w:rPr>
                <w:b/>
                <w:sz w:val="20"/>
              </w:rPr>
              <w:t>Limits</w:t>
            </w:r>
            <w:r>
              <w:rPr>
                <w:b/>
                <w:spacing w:val="-8"/>
                <w:sz w:val="20"/>
              </w:rPr>
              <w:t xml:space="preserve"> </w:t>
            </w:r>
            <w:r>
              <w:rPr>
                <w:b/>
                <w:sz w:val="20"/>
              </w:rPr>
              <w:t>and</w:t>
            </w:r>
            <w:r>
              <w:rPr>
                <w:b/>
                <w:spacing w:val="-7"/>
                <w:sz w:val="20"/>
              </w:rPr>
              <w:t xml:space="preserve"> </w:t>
            </w:r>
            <w:r>
              <w:rPr>
                <w:b/>
                <w:sz w:val="20"/>
              </w:rPr>
              <w:t>Special</w:t>
            </w:r>
            <w:r>
              <w:rPr>
                <w:b/>
                <w:spacing w:val="-7"/>
                <w:sz w:val="20"/>
              </w:rPr>
              <w:t xml:space="preserve"> </w:t>
            </w:r>
            <w:r>
              <w:rPr>
                <w:b/>
                <w:spacing w:val="-2"/>
                <w:sz w:val="20"/>
              </w:rPr>
              <w:t>Conditions</w:t>
            </w:r>
          </w:p>
        </w:tc>
      </w:tr>
      <w:tr w:rsidR="00D87EBC" w14:paraId="466EB494" w14:textId="77777777">
        <w:trPr>
          <w:trHeight w:val="921"/>
        </w:trPr>
        <w:tc>
          <w:tcPr>
            <w:tcW w:w="4733" w:type="dxa"/>
          </w:tcPr>
          <w:p w14:paraId="34481531" w14:textId="77777777" w:rsidR="00D87EBC" w:rsidRDefault="009D2CBE">
            <w:pPr>
              <w:pStyle w:val="TableParagraph"/>
              <w:numPr>
                <w:ilvl w:val="0"/>
                <w:numId w:val="16"/>
              </w:numPr>
              <w:tabs>
                <w:tab w:val="left" w:pos="277"/>
                <w:tab w:val="left" w:pos="2790"/>
              </w:tabs>
              <w:ind w:left="277" w:hanging="170"/>
              <w:rPr>
                <w:sz w:val="20"/>
              </w:rPr>
            </w:pPr>
            <w:r>
              <w:rPr>
                <w:sz w:val="20"/>
              </w:rPr>
              <w:t>Workers’</w:t>
            </w:r>
            <w:r>
              <w:rPr>
                <w:spacing w:val="-7"/>
                <w:sz w:val="20"/>
              </w:rPr>
              <w:t xml:space="preserve"> </w:t>
            </w:r>
            <w:r>
              <w:rPr>
                <w:spacing w:val="-2"/>
                <w:sz w:val="20"/>
              </w:rPr>
              <w:t>Compensation</w:t>
            </w:r>
            <w:r>
              <w:rPr>
                <w:sz w:val="20"/>
              </w:rPr>
              <w:tab/>
            </w:r>
            <w:r>
              <w:rPr>
                <w:spacing w:val="-4"/>
                <w:sz w:val="20"/>
              </w:rPr>
              <w:t>§7.02</w:t>
            </w:r>
          </w:p>
          <w:p w14:paraId="4C61D543" w14:textId="77777777" w:rsidR="00D87EBC" w:rsidRDefault="009D2CBE">
            <w:pPr>
              <w:pStyle w:val="TableParagraph"/>
              <w:numPr>
                <w:ilvl w:val="0"/>
                <w:numId w:val="16"/>
              </w:numPr>
              <w:tabs>
                <w:tab w:val="left" w:pos="277"/>
                <w:tab w:val="left" w:pos="2963"/>
              </w:tabs>
              <w:ind w:left="277" w:hanging="170"/>
              <w:rPr>
                <w:sz w:val="20"/>
              </w:rPr>
            </w:pPr>
            <w:r>
              <w:rPr>
                <w:sz w:val="20"/>
              </w:rPr>
              <w:t>Disability</w:t>
            </w:r>
            <w:r>
              <w:rPr>
                <w:spacing w:val="-10"/>
                <w:sz w:val="20"/>
              </w:rPr>
              <w:t xml:space="preserve"> </w:t>
            </w:r>
            <w:r>
              <w:rPr>
                <w:sz w:val="20"/>
              </w:rPr>
              <w:t>Benefits</w:t>
            </w:r>
            <w:r>
              <w:rPr>
                <w:spacing w:val="-12"/>
                <w:sz w:val="20"/>
              </w:rPr>
              <w:t xml:space="preserve"> </w:t>
            </w:r>
            <w:r>
              <w:rPr>
                <w:spacing w:val="-2"/>
                <w:sz w:val="20"/>
              </w:rPr>
              <w:t>Insurance</w:t>
            </w:r>
            <w:r>
              <w:rPr>
                <w:sz w:val="20"/>
              </w:rPr>
              <w:tab/>
            </w:r>
            <w:r>
              <w:rPr>
                <w:spacing w:val="-4"/>
                <w:sz w:val="20"/>
              </w:rPr>
              <w:t>§7.02</w:t>
            </w:r>
          </w:p>
          <w:p w14:paraId="603F4AB9" w14:textId="77777777" w:rsidR="00D87EBC" w:rsidRDefault="009D2CBE">
            <w:pPr>
              <w:pStyle w:val="TableParagraph"/>
              <w:numPr>
                <w:ilvl w:val="0"/>
                <w:numId w:val="16"/>
              </w:numPr>
              <w:tabs>
                <w:tab w:val="left" w:pos="277"/>
                <w:tab w:val="left" w:pos="2651"/>
              </w:tabs>
              <w:spacing w:before="1"/>
              <w:ind w:left="277" w:hanging="170"/>
              <w:rPr>
                <w:sz w:val="20"/>
              </w:rPr>
            </w:pPr>
            <w:r>
              <w:rPr>
                <w:sz w:val="20"/>
              </w:rPr>
              <w:t>Employers’</w:t>
            </w:r>
            <w:r>
              <w:rPr>
                <w:spacing w:val="-7"/>
                <w:sz w:val="20"/>
              </w:rPr>
              <w:t xml:space="preserve"> </w:t>
            </w:r>
            <w:r>
              <w:rPr>
                <w:spacing w:val="-2"/>
                <w:sz w:val="20"/>
              </w:rPr>
              <w:t>Liability</w:t>
            </w:r>
            <w:r>
              <w:rPr>
                <w:sz w:val="20"/>
              </w:rPr>
              <w:tab/>
            </w:r>
            <w:r>
              <w:rPr>
                <w:spacing w:val="-4"/>
                <w:sz w:val="20"/>
              </w:rPr>
              <w:t>§7.02</w:t>
            </w:r>
          </w:p>
        </w:tc>
        <w:tc>
          <w:tcPr>
            <w:tcW w:w="4719" w:type="dxa"/>
          </w:tcPr>
          <w:p w14:paraId="77227DCF" w14:textId="77777777" w:rsidR="00D87EBC" w:rsidRDefault="00D87EBC">
            <w:pPr>
              <w:pStyle w:val="TableParagraph"/>
              <w:ind w:left="0"/>
              <w:rPr>
                <w:b/>
                <w:sz w:val="20"/>
              </w:rPr>
            </w:pPr>
          </w:p>
          <w:p w14:paraId="01416FE7" w14:textId="77777777" w:rsidR="00D87EBC" w:rsidRDefault="009D2CBE">
            <w:pPr>
              <w:pStyle w:val="TableParagraph"/>
              <w:rPr>
                <w:sz w:val="20"/>
              </w:rPr>
            </w:pPr>
            <w:r>
              <w:rPr>
                <w:sz w:val="20"/>
              </w:rPr>
              <w:t>Statutory</w:t>
            </w:r>
            <w:r>
              <w:rPr>
                <w:spacing w:val="-9"/>
                <w:sz w:val="20"/>
              </w:rPr>
              <w:t xml:space="preserve"> </w:t>
            </w:r>
            <w:r>
              <w:rPr>
                <w:spacing w:val="-2"/>
                <w:sz w:val="20"/>
              </w:rPr>
              <w:t>amounts.</w:t>
            </w:r>
          </w:p>
        </w:tc>
      </w:tr>
      <w:tr w:rsidR="00D87EBC" w14:paraId="19FF4325" w14:textId="77777777">
        <w:trPr>
          <w:trHeight w:val="3678"/>
        </w:trPr>
        <w:tc>
          <w:tcPr>
            <w:tcW w:w="4733" w:type="dxa"/>
          </w:tcPr>
          <w:p w14:paraId="20126C6F" w14:textId="77777777" w:rsidR="00D87EBC" w:rsidRDefault="009D2CBE">
            <w:pPr>
              <w:pStyle w:val="TableParagraph"/>
              <w:numPr>
                <w:ilvl w:val="0"/>
                <w:numId w:val="15"/>
              </w:numPr>
              <w:tabs>
                <w:tab w:val="left" w:pos="277"/>
                <w:tab w:val="left" w:pos="2891"/>
              </w:tabs>
              <w:ind w:left="277" w:hanging="170"/>
              <w:rPr>
                <w:sz w:val="20"/>
              </w:rPr>
            </w:pPr>
            <w:r>
              <w:rPr>
                <w:sz w:val="20"/>
              </w:rPr>
              <w:t>Commercial</w:t>
            </w:r>
            <w:r>
              <w:rPr>
                <w:spacing w:val="-8"/>
                <w:sz w:val="20"/>
              </w:rPr>
              <w:t xml:space="preserve"> </w:t>
            </w:r>
            <w:r>
              <w:rPr>
                <w:sz w:val="20"/>
              </w:rPr>
              <w:t>General</w:t>
            </w:r>
            <w:r>
              <w:rPr>
                <w:spacing w:val="-7"/>
                <w:sz w:val="20"/>
              </w:rPr>
              <w:t xml:space="preserve"> </w:t>
            </w:r>
            <w:r>
              <w:rPr>
                <w:spacing w:val="-2"/>
                <w:sz w:val="20"/>
              </w:rPr>
              <w:t>Liability</w:t>
            </w:r>
            <w:r>
              <w:rPr>
                <w:sz w:val="20"/>
              </w:rPr>
              <w:tab/>
            </w:r>
            <w:r>
              <w:rPr>
                <w:spacing w:val="-2"/>
                <w:sz w:val="20"/>
              </w:rPr>
              <w:t>§7.03(A)</w:t>
            </w:r>
          </w:p>
        </w:tc>
        <w:tc>
          <w:tcPr>
            <w:tcW w:w="4719" w:type="dxa"/>
          </w:tcPr>
          <w:p w14:paraId="7DD69505" w14:textId="77777777" w:rsidR="00D87EBC" w:rsidRDefault="00D87EBC">
            <w:pPr>
              <w:pStyle w:val="TableParagraph"/>
              <w:ind w:left="0"/>
              <w:rPr>
                <w:b/>
                <w:sz w:val="20"/>
              </w:rPr>
            </w:pPr>
          </w:p>
          <w:p w14:paraId="2C1FD196" w14:textId="77777777" w:rsidR="00D87EBC" w:rsidRDefault="009D2CBE">
            <w:pPr>
              <w:pStyle w:val="TableParagraph"/>
              <w:rPr>
                <w:sz w:val="20"/>
              </w:rPr>
            </w:pPr>
            <w:r>
              <w:rPr>
                <w:sz w:val="20"/>
              </w:rPr>
              <w:t>$</w:t>
            </w:r>
            <w:r>
              <w:rPr>
                <w:sz w:val="20"/>
                <w:u w:val="single"/>
              </w:rPr>
              <w:t>1,000,000.00</w:t>
            </w:r>
            <w:r>
              <w:rPr>
                <w:spacing w:val="-7"/>
                <w:sz w:val="20"/>
              </w:rPr>
              <w:t xml:space="preserve"> </w:t>
            </w:r>
            <w:r>
              <w:rPr>
                <w:sz w:val="20"/>
              </w:rPr>
              <w:t>per</w:t>
            </w:r>
            <w:r>
              <w:rPr>
                <w:spacing w:val="-7"/>
                <w:sz w:val="20"/>
              </w:rPr>
              <w:t xml:space="preserve"> </w:t>
            </w:r>
            <w:r>
              <w:rPr>
                <w:spacing w:val="-2"/>
                <w:sz w:val="20"/>
              </w:rPr>
              <w:t>occurrence</w:t>
            </w:r>
          </w:p>
          <w:p w14:paraId="5BB82934" w14:textId="77777777" w:rsidR="00D87EBC" w:rsidRDefault="009D2CBE">
            <w:pPr>
              <w:pStyle w:val="TableParagraph"/>
              <w:spacing w:before="229"/>
              <w:rPr>
                <w:sz w:val="20"/>
              </w:rPr>
            </w:pPr>
            <w:r>
              <w:rPr>
                <w:sz w:val="20"/>
              </w:rPr>
              <w:t>$</w:t>
            </w:r>
            <w:r>
              <w:rPr>
                <w:sz w:val="20"/>
                <w:u w:val="single"/>
              </w:rPr>
              <w:t>1,000,000.00</w:t>
            </w:r>
            <w:r>
              <w:rPr>
                <w:spacing w:val="-7"/>
                <w:sz w:val="20"/>
              </w:rPr>
              <w:t xml:space="preserve"> </w:t>
            </w:r>
            <w:r>
              <w:rPr>
                <w:sz w:val="20"/>
              </w:rPr>
              <w:t>personal</w:t>
            </w:r>
            <w:r>
              <w:rPr>
                <w:spacing w:val="-8"/>
                <w:sz w:val="20"/>
              </w:rPr>
              <w:t xml:space="preserve"> </w:t>
            </w:r>
            <w:r>
              <w:rPr>
                <w:sz w:val="20"/>
              </w:rPr>
              <w:t>&amp;</w:t>
            </w:r>
            <w:r>
              <w:rPr>
                <w:spacing w:val="-7"/>
                <w:sz w:val="20"/>
              </w:rPr>
              <w:t xml:space="preserve"> </w:t>
            </w:r>
            <w:r>
              <w:rPr>
                <w:sz w:val="20"/>
              </w:rPr>
              <w:t>advertising</w:t>
            </w:r>
            <w:r>
              <w:rPr>
                <w:spacing w:val="-7"/>
                <w:sz w:val="20"/>
              </w:rPr>
              <w:t xml:space="preserve"> </w:t>
            </w:r>
            <w:r>
              <w:rPr>
                <w:sz w:val="20"/>
              </w:rPr>
              <w:t>injury</w:t>
            </w:r>
            <w:r>
              <w:rPr>
                <w:spacing w:val="-9"/>
                <w:sz w:val="20"/>
              </w:rPr>
              <w:t xml:space="preserve"> </w:t>
            </w:r>
            <w:r>
              <w:rPr>
                <w:sz w:val="20"/>
              </w:rPr>
              <w:t>(unless waived in writing by the Department)</w:t>
            </w:r>
          </w:p>
          <w:p w14:paraId="43119532" w14:textId="77777777" w:rsidR="00D87EBC" w:rsidRDefault="00D87EBC">
            <w:pPr>
              <w:pStyle w:val="TableParagraph"/>
              <w:spacing w:before="1"/>
              <w:ind w:left="0"/>
              <w:rPr>
                <w:b/>
                <w:sz w:val="20"/>
              </w:rPr>
            </w:pPr>
          </w:p>
          <w:p w14:paraId="149568D2" w14:textId="0B19B29E" w:rsidR="00D87EBC" w:rsidRDefault="009D2CBE">
            <w:pPr>
              <w:pStyle w:val="TableParagraph"/>
              <w:rPr>
                <w:sz w:val="20"/>
              </w:rPr>
            </w:pPr>
            <w:r>
              <w:rPr>
                <w:sz w:val="20"/>
              </w:rPr>
              <w:t>$</w:t>
            </w:r>
            <w:r w:rsidR="00D8579B">
              <w:rPr>
                <w:sz w:val="20"/>
                <w:u w:val="single"/>
              </w:rPr>
              <w:t>2</w:t>
            </w:r>
            <w:r>
              <w:rPr>
                <w:sz w:val="20"/>
                <w:u w:val="single"/>
              </w:rPr>
              <w:t>,000,000.00</w:t>
            </w:r>
            <w:r>
              <w:rPr>
                <w:spacing w:val="-11"/>
                <w:sz w:val="20"/>
              </w:rPr>
              <w:t xml:space="preserve"> </w:t>
            </w:r>
            <w:r>
              <w:rPr>
                <w:spacing w:val="-2"/>
                <w:sz w:val="20"/>
              </w:rPr>
              <w:t>aggregate</w:t>
            </w:r>
          </w:p>
          <w:p w14:paraId="42E308F8" w14:textId="77777777" w:rsidR="00D87EBC" w:rsidRDefault="009D2CBE">
            <w:pPr>
              <w:pStyle w:val="TableParagraph"/>
              <w:spacing w:before="1" w:line="460" w:lineRule="atLeast"/>
              <w:ind w:right="1081"/>
              <w:rPr>
                <w:sz w:val="20"/>
              </w:rPr>
            </w:pPr>
            <w:r>
              <w:rPr>
                <w:noProof/>
                <w:sz w:val="20"/>
              </w:rPr>
              <mc:AlternateContent>
                <mc:Choice Requires="wpg">
                  <w:drawing>
                    <wp:anchor distT="0" distB="0" distL="0" distR="0" simplePos="0" relativeHeight="251658244" behindDoc="1" locked="0" layoutInCell="1" allowOverlap="1" wp14:anchorId="1CEAB102" wp14:editId="72956780">
                      <wp:simplePos x="0" y="0"/>
                      <wp:positionH relativeFrom="column">
                        <wp:posOffset>132581</wp:posOffset>
                      </wp:positionH>
                      <wp:positionV relativeFrom="paragraph">
                        <wp:posOffset>278979</wp:posOffset>
                      </wp:positionV>
                      <wp:extent cx="64135" cy="635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6350"/>
                                <a:chOff x="0" y="0"/>
                                <a:chExt cx="64135" cy="6350"/>
                              </a:xfrm>
                            </wpg:grpSpPr>
                            <wps:wsp>
                              <wps:cNvPr id="15" name="Graphic 15"/>
                              <wps:cNvSpPr/>
                              <wps:spPr>
                                <a:xfrm>
                                  <a:off x="0" y="0"/>
                                  <a:ext cx="64135" cy="6350"/>
                                </a:xfrm>
                                <a:custGeom>
                                  <a:avLst/>
                                  <a:gdLst/>
                                  <a:ahLst/>
                                  <a:cxnLst/>
                                  <a:rect l="l" t="t" r="r" b="b"/>
                                  <a:pathLst>
                                    <a:path w="64135" h="6350">
                                      <a:moveTo>
                                        <a:pt x="64008" y="0"/>
                                      </a:moveTo>
                                      <a:lnTo>
                                        <a:pt x="0" y="0"/>
                                      </a:lnTo>
                                      <a:lnTo>
                                        <a:pt x="0" y="6096"/>
                                      </a:lnTo>
                                      <a:lnTo>
                                        <a:pt x="64008" y="6096"/>
                                      </a:lnTo>
                                      <a:lnTo>
                                        <a:pt x="640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xmlns:a="http://schemas.openxmlformats.org/drawingml/2006/main" xmlns:arto="http://schemas.microsoft.com/office/word/2006/arto">
                  <w:pict w14:anchorId="5836F27A">
                    <v:group id="Group 14" style="position:absolute;margin-left:10.45pt;margin-top:21.95pt;width:5.05pt;height:.5pt;z-index:-16394240;mso-wrap-distance-left:0;mso-wrap-distance-right:0" coordsize="64135,6350" o:spid="_x0000_s1026" w14:anchorId="4237C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UFbwIAAOMFAAAOAAAAZHJzL2Uyb0RvYy54bWykVE1v2zAMvQ/YfxB0X+1+BZtRpxjaNRhQ&#10;bAXaYWdFlj8wWdQoJU7//SjZcowWO6zzwabMJ4p8fOLV9aHXbK/QdWBKfnqSc6aMhKozTcl/PN19&#10;+MiZ88JUQoNRJX9Wjl+v37+7GmyhzqAFXSlkFMS4YrAlb723RZY52apeuBOwypCzBuyFpyU2WYVi&#10;oOi9zs7yfJUNgJVFkMo5+ns7Ovk6xq9rJf33unbKM11yys3HN8b3Nryz9ZUoGhS27eSUhnhDFr3o&#10;DB06h7oVXrAddq9C9Z1EcFD7Ewl9BnXdSRVroGpO8xfVbBB2NtbSFENjZ5qI2hc8vTms/LbfoH20&#10;DzhmT+Y9yF+OeMkG2xRLf1g3R/Chxj5soiLYITL6PDOqDp5J+rm6OD2/5EySZ3V+OdEtW+rJqy2y&#10;/fL3TZkoxuNiUnMSgyXVuCMx7v+IeWyFVZFvFwp/QNZVJGoqwIiexLuZdEJ/iJ9wOKECd9PKTTS+&#10;kZm5SFHInfMbBZFfsb93ftRplSzRJkseTDKR1B50rqPOPWekc+SMdL4ddW6FD/tC04LJhrlB7dSf&#10;4Ophr54ggnzo0uoiz+kWp+ZSlkeENkskXbAFKvnS18ZoI2aVf1qFnChYcqfvCDse+g/QqK9FSKnB&#10;qfGUUG88buaAcEuWHeiuuuu0DoU7bLY3GtlehLERnynbBYyk6Iqx5cHaQvVMihlIIyV3v3cCFWf6&#10;qyFNhsGTDEzGNhno9Q3E8RQ5R+efDj8FWmbJLLmnu/QNkjRFkeRA+QfAiA07DXzeeai7oJWY25jR&#10;tKBrEq04SSIT09QLo2q5jqjjbF7/AQAA//8DAFBLAwQUAAYACAAAACEAf9dJLd0AAAAHAQAADwAA&#10;AGRycy9kb3ducmV2LnhtbEyPQUvDQBCF74L/YRnBm92kqWJjNqUU9VSEtoJ4mybTJDQ7G7LbJP33&#10;jic9DY/3ePO9bDXZVg3U+8axgXgWgSIuXNlwZeDz8PbwDMoH5BJbx2TgSh5W+e1NhmnpRt7RsA+V&#10;khL2KRqoQ+hSrX1Rk0U/cx2xeCfXWwwi+0qXPY5Sbls9j6InbbFh+VBjR5uaivP+Yg28jziuk/h1&#10;2J5Pm+v34fHjaxuTMfd30/oFVKAp/IXhF1/QIRemo7tw6VVrYB4tJWlgkcgVP4ll2lH0Ygk6z/R/&#10;/vwHAAD//wMAUEsBAi0AFAAGAAgAAAAhALaDOJL+AAAA4QEAABMAAAAAAAAAAAAAAAAAAAAAAFtD&#10;b250ZW50X1R5cGVzXS54bWxQSwECLQAUAAYACAAAACEAOP0h/9YAAACUAQAACwAAAAAAAAAAAAAA&#10;AAAvAQAAX3JlbHMvLnJlbHNQSwECLQAUAAYACAAAACEANov1BW8CAADjBQAADgAAAAAAAAAAAAAA&#10;AAAuAgAAZHJzL2Uyb0RvYy54bWxQSwECLQAUAAYACAAAACEAf9dJLd0AAAAHAQAADwAAAAAAAAAA&#10;AAAAAADJBAAAZHJzL2Rvd25yZXYueG1sUEsFBgAAAAAEAAQA8wAAANMFAAAAAA==&#10;">
                      <v:shape id="Graphic 15" style="position:absolute;width:64135;height:6350;visibility:visible;mso-wrap-style:square;v-text-anchor:top" coordsize="64135,6350" o:spid="_x0000_s1027" fillcolor="black" stroked="f" path="m64008,l,,,6096r64008,l640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51vwwAAANsAAAAPAAAAZHJzL2Rvd25yZXYueG1sRE9LS8NA&#10;EL4L/Q/LCN7sRkGR2G3pSylFD30cehyy02xodjZkp2n013cFobf5+J4zmvS+Vh21sQps4GmYgSIu&#10;gq24NLDffTy+gYqCbLEOTAZ+KMJkPLgbYW7DhTfUbaVUKYRjjgacSJNrHQtHHuMwNMSJO4bWoyTY&#10;ltq2eEnhvtbPWfaqPVacGhw2NHdUnLZnb2C9s7+dO6yy76WffS42czl/LcWYh/t++g5KqJeb+N+9&#10;smn+C/z9kg7Q4ysAAAD//wMAUEsBAi0AFAAGAAgAAAAhANvh9svuAAAAhQEAABMAAAAAAAAAAAAA&#10;AAAAAAAAAFtDb250ZW50X1R5cGVzXS54bWxQSwECLQAUAAYACAAAACEAWvQsW78AAAAVAQAACwAA&#10;AAAAAAAAAAAAAAAfAQAAX3JlbHMvLnJlbHNQSwECLQAUAAYACAAAACEAEh+db8MAAADbAAAADwAA&#10;AAAAAAAAAAAAAAAHAgAAZHJzL2Rvd25yZXYueG1sUEsFBgAAAAADAAMAtwAAAPcCAAAAAA==&#10;">
                        <v:path arrowok="t"/>
                      </v:shape>
                    </v:group>
                  </w:pict>
                </mc:Fallback>
              </mc:AlternateContent>
            </w:r>
            <w:r>
              <w:rPr>
                <w:sz w:val="20"/>
              </w:rPr>
              <w:t>$0</w:t>
            </w:r>
            <w:r>
              <w:rPr>
                <w:spacing w:val="-13"/>
                <w:sz w:val="20"/>
              </w:rPr>
              <w:t xml:space="preserve"> </w:t>
            </w:r>
            <w:r>
              <w:rPr>
                <w:sz w:val="20"/>
              </w:rPr>
              <w:t>products/completed</w:t>
            </w:r>
            <w:r>
              <w:rPr>
                <w:spacing w:val="-12"/>
                <w:sz w:val="20"/>
              </w:rPr>
              <w:t xml:space="preserve"> </w:t>
            </w:r>
            <w:r>
              <w:rPr>
                <w:sz w:val="20"/>
              </w:rPr>
              <w:t>operations Additional Insureds:</w:t>
            </w:r>
          </w:p>
          <w:p w14:paraId="1ADBF347" w14:textId="77777777" w:rsidR="00D87EBC" w:rsidRDefault="009D2CBE">
            <w:pPr>
              <w:pStyle w:val="TableParagraph"/>
              <w:numPr>
                <w:ilvl w:val="0"/>
                <w:numId w:val="14"/>
              </w:numPr>
              <w:tabs>
                <w:tab w:val="left" w:pos="308"/>
              </w:tabs>
              <w:ind w:right="809" w:firstLine="0"/>
              <w:rPr>
                <w:sz w:val="20"/>
              </w:rPr>
            </w:pPr>
            <w:r>
              <w:rPr>
                <w:sz w:val="20"/>
              </w:rPr>
              <w:t>City</w:t>
            </w:r>
            <w:r>
              <w:rPr>
                <w:spacing w:val="-5"/>
                <w:sz w:val="20"/>
              </w:rPr>
              <w:t xml:space="preserve"> </w:t>
            </w:r>
            <w:r>
              <w:rPr>
                <w:sz w:val="20"/>
              </w:rPr>
              <w:t>of</w:t>
            </w:r>
            <w:r>
              <w:rPr>
                <w:spacing w:val="-5"/>
                <w:sz w:val="20"/>
              </w:rPr>
              <w:t xml:space="preserve"> </w:t>
            </w:r>
            <w:r>
              <w:rPr>
                <w:sz w:val="20"/>
              </w:rPr>
              <w:t>New</w:t>
            </w:r>
            <w:r>
              <w:rPr>
                <w:spacing w:val="-6"/>
                <w:sz w:val="20"/>
              </w:rPr>
              <w:t xml:space="preserve"> </w:t>
            </w:r>
            <w:r>
              <w:rPr>
                <w:sz w:val="20"/>
              </w:rPr>
              <w:t>York,</w:t>
            </w:r>
            <w:r>
              <w:rPr>
                <w:spacing w:val="-5"/>
                <w:sz w:val="20"/>
              </w:rPr>
              <w:t xml:space="preserve"> </w:t>
            </w:r>
            <w:r>
              <w:rPr>
                <w:sz w:val="20"/>
              </w:rPr>
              <w:t>including</w:t>
            </w:r>
            <w:r>
              <w:rPr>
                <w:spacing w:val="-5"/>
                <w:sz w:val="20"/>
              </w:rPr>
              <w:t xml:space="preserve"> </w:t>
            </w:r>
            <w:r>
              <w:rPr>
                <w:sz w:val="20"/>
              </w:rPr>
              <w:t>its</w:t>
            </w:r>
            <w:r>
              <w:rPr>
                <w:spacing w:val="-7"/>
                <w:sz w:val="20"/>
              </w:rPr>
              <w:t xml:space="preserve"> </w:t>
            </w:r>
            <w:r>
              <w:rPr>
                <w:sz w:val="20"/>
              </w:rPr>
              <w:t>officials</w:t>
            </w:r>
            <w:r>
              <w:rPr>
                <w:spacing w:val="-7"/>
                <w:sz w:val="20"/>
              </w:rPr>
              <w:t xml:space="preserve"> </w:t>
            </w:r>
            <w:r>
              <w:rPr>
                <w:sz w:val="20"/>
              </w:rPr>
              <w:t>and employees, and</w:t>
            </w:r>
          </w:p>
          <w:p w14:paraId="0310B4D3" w14:textId="77777777" w:rsidR="00D87EBC" w:rsidRDefault="00D87EBC">
            <w:pPr>
              <w:pStyle w:val="TableParagraph"/>
              <w:numPr>
                <w:ilvl w:val="0"/>
                <w:numId w:val="14"/>
              </w:numPr>
              <w:tabs>
                <w:tab w:val="left" w:pos="258"/>
              </w:tabs>
              <w:spacing w:line="229" w:lineRule="exact"/>
              <w:ind w:left="258" w:hanging="151"/>
              <w:rPr>
                <w:sz w:val="20"/>
              </w:rPr>
            </w:pPr>
          </w:p>
          <w:p w14:paraId="32F5C7D0" w14:textId="77777777" w:rsidR="00D87EBC" w:rsidRDefault="009D2CBE">
            <w:pPr>
              <w:pStyle w:val="TableParagraph"/>
              <w:numPr>
                <w:ilvl w:val="0"/>
                <w:numId w:val="14"/>
              </w:numPr>
              <w:tabs>
                <w:tab w:val="left" w:pos="308"/>
                <w:tab w:val="left" w:pos="3709"/>
              </w:tabs>
              <w:spacing w:line="229" w:lineRule="exact"/>
              <w:ind w:left="308" w:hanging="201"/>
              <w:rPr>
                <w:sz w:val="20"/>
              </w:rPr>
            </w:pPr>
            <w:r>
              <w:rPr>
                <w:noProof/>
                <w:sz w:val="20"/>
              </w:rPr>
              <mc:AlternateContent>
                <mc:Choice Requires="wpg">
                  <w:drawing>
                    <wp:anchor distT="0" distB="0" distL="0" distR="0" simplePos="0" relativeHeight="251658245" behindDoc="1" locked="0" layoutInCell="1" allowOverlap="1" wp14:anchorId="68B0882B" wp14:editId="5764BE66">
                      <wp:simplePos x="0" y="0"/>
                      <wp:positionH relativeFrom="column">
                        <wp:posOffset>196596</wp:posOffset>
                      </wp:positionH>
                      <wp:positionV relativeFrom="paragraph">
                        <wp:posOffset>-4606</wp:posOffset>
                      </wp:positionV>
                      <wp:extent cx="2094864" cy="508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4864" cy="5080"/>
                                <a:chOff x="0" y="0"/>
                                <a:chExt cx="2094864" cy="5080"/>
                              </a:xfrm>
                            </wpg:grpSpPr>
                            <wps:wsp>
                              <wps:cNvPr id="17" name="Graphic 17"/>
                              <wps:cNvSpPr/>
                              <wps:spPr>
                                <a:xfrm>
                                  <a:off x="0" y="2529"/>
                                  <a:ext cx="2094864" cy="1270"/>
                                </a:xfrm>
                                <a:custGeom>
                                  <a:avLst/>
                                  <a:gdLst/>
                                  <a:ahLst/>
                                  <a:cxnLst/>
                                  <a:rect l="l" t="t" r="r" b="b"/>
                                  <a:pathLst>
                                    <a:path w="2094864">
                                      <a:moveTo>
                                        <a:pt x="0" y="0"/>
                                      </a:moveTo>
                                      <a:lnTo>
                                        <a:pt x="2094669" y="0"/>
                                      </a:lnTo>
                                    </a:path>
                                  </a:pathLst>
                                </a:custGeom>
                                <a:ln w="505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a="http://schemas.openxmlformats.org/drawingml/2006/main" xmlns:arto="http://schemas.microsoft.com/office/word/2006/arto">
                  <w:pict w14:anchorId="0862F8FD">
                    <v:group id="Group 16" style="position:absolute;margin-left:15.5pt;margin-top:-.35pt;width:164.95pt;height:.4pt;z-index:-16393728;mso-wrap-distance-left:0;mso-wrap-distance-right:0" coordsize="20948,50" o:spid="_x0000_s1026" w14:anchorId="238892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0ERbwIAAJIFAAAOAAAAZHJzL2Uyb0RvYy54bWykVF1v2jAUfZ+0/2D5fSREhUJEqKayoklV&#10;V6lMezaO86E5tndtCPz7XTsJUFrtoctDdOx7fT/OPfbi7tBIshdga60yOh7FlAjFdV6rMqM/Nw9f&#10;ZpRYx1TOpFYio0dh6d3y86dFa1KR6ErLXADBIMqmrclo5ZxJo8jySjTMjrQRCo2FhoY5XEIZ5cBa&#10;jN7IKInjadRqyA1oLqzF3VVnpMsQvygEdz+KwgpHZEaxNhf+EP5b/4+WC5aWwExV874M9oEqGlYr&#10;THoKtWKOkR3Ub0I1NQdtdeFGXDeRLoqai9ADdjOOr7pZg96Z0EuZtqU50YTUXvH04bD8ab8G82Ke&#10;oase4aPmvy3yErWmTC/tfl2enQ8FNP4QNkEOgdHjiVFxcITjZhLPb2bTG0o42ibxrCecVziVN4d4&#10;9e1fxyKWdilDYadCWoPKsWdy7P+R81IxIwLn1jf/DKTOUdi3lCjWoIDXvVZwBznyydHL89evbE/l&#10;u+wkk2TeSe5dgsbJbSDo1ClL+c66tdCBaLZ/tK4TbD4gVg2IH9QAAWXvBS+D4B0lKHigBAW/7bIb&#10;5vw5Pz0PSXuelN9r9F5sdLC6qylhaWerVJdeftbT6ZySQQbo23kg8GlQUh0IqRFfNieVr2IST+bh&#10;Hlkt6/yhltJXYaHc3ksge+Zvcfh8HxjhlZsB61bMVp1fMPVuUgU527Sbjp/aVudHHG6L48yo/bNj&#10;ICiR3xXKx78TA4ABbAcATt7r8JoEgjDn5vCLgSE+fUYdTvZJDypi6TA03/rJ159U+uvO6aL2E0VF&#10;DxX1C1R0QOHiI3r1slyug9f5KV3+BQAA//8DAFBLAwQUAAYACAAAACEApBxDaN0AAAAFAQAADwAA&#10;AGRycy9kb3ducmV2LnhtbEyPzWrDMBCE74W8g9hCb4nsmCatazmE0PYUCvmB0tvG2tgm1spYiu28&#10;fZVTexxmmPkmW42mET11rrasIJ5FIIgLq2suFRwPH9MXEM4ja2wsk4IbOVjlk4cMU20H3lG/96UI&#10;JexSVFB536ZSuqIig25mW+LgnW1n0AfZlVJ3OIRy08h5FC2kwZrDQoUtbSoqLvurUfA54LBO4vd+&#10;ezlvbj+H56/vbUxKPT2O6zcQnkb/F4Y7fkCHPDCd7JW1E42CJA5XvILpEkSwk0X0CuJ0z8k8k//p&#10;818AAAD//wMAUEsBAi0AFAAGAAgAAAAhALaDOJL+AAAA4QEAABMAAAAAAAAAAAAAAAAAAAAAAFtD&#10;b250ZW50X1R5cGVzXS54bWxQSwECLQAUAAYACAAAACEAOP0h/9YAAACUAQAACwAAAAAAAAAAAAAA&#10;AAAvAQAAX3JlbHMvLnJlbHNQSwECLQAUAAYACAAAACEAaz9BEW8CAACSBQAADgAAAAAAAAAAAAAA&#10;AAAuAgAAZHJzL2Uyb0RvYy54bWxQSwECLQAUAAYACAAAACEApBxDaN0AAAAFAQAADwAAAAAAAAAA&#10;AAAAAADJBAAAZHJzL2Rvd25yZXYueG1sUEsFBgAAAAAEAAQA8wAAANMFAAAAAA==&#10;">
                      <v:shape id="Graphic 17" style="position:absolute;top:25;width:20948;height:12;visibility:visible;mso-wrap-style:square;v-text-anchor:top" coordsize="2094864,1270" o:spid="_x0000_s1027" filled="f" strokeweight=".14053mm" path="m,l209466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ec3wQAAANsAAAAPAAAAZHJzL2Rvd25yZXYueG1sRE/bisIw&#10;EH0X/Icwgm82VWTVrlFWUVTQhVU/YGhm27rNpDRR699vBMG3OZzrTOeNKcWNaldYVtCPYhDEqdUF&#10;ZwrOp3VvDMJ5ZI2lZVLwIAfzWbs1xUTbO//Q7egzEULYJagg975KpHRpTgZdZCviwP3a2qAPsM6k&#10;rvEewk0pB3H8IQ0WHBpyrGiZU/p3vBoFY7vbHPTle8GTs1sN9GL42C+3SnU7zdcnCE+Nf4tf7q0O&#10;80fw/CUcIGf/AAAA//8DAFBLAQItABQABgAIAAAAIQDb4fbL7gAAAIUBAAATAAAAAAAAAAAAAAAA&#10;AAAAAABbQ29udGVudF9UeXBlc10ueG1sUEsBAi0AFAAGAAgAAAAhAFr0LFu/AAAAFQEAAAsAAAAA&#10;AAAAAAAAAAAAHwEAAF9yZWxzLy5yZWxzUEsBAi0AFAAGAAgAAAAhAAvV5zfBAAAA2wAAAA8AAAAA&#10;AAAAAAAAAAAABwIAAGRycy9kb3ducmV2LnhtbFBLBQYAAAAAAwADALcAAAD1AgAAAAA=&#10;">
                        <v:path arrowok="t"/>
                      </v:shape>
                    </v:group>
                  </w:pict>
                </mc:Fallback>
              </mc:AlternateContent>
            </w:r>
            <w:r>
              <w:rPr>
                <w:w w:val="99"/>
                <w:sz w:val="20"/>
                <w:u w:val="single"/>
              </w:rPr>
              <w:t xml:space="preserve"> </w:t>
            </w:r>
            <w:r>
              <w:rPr>
                <w:sz w:val="20"/>
                <w:u w:val="single"/>
              </w:rPr>
              <w:tab/>
            </w:r>
          </w:p>
        </w:tc>
      </w:tr>
      <w:tr w:rsidR="00D87EBC" w14:paraId="0D3B8D19" w14:textId="77777777">
        <w:trPr>
          <w:trHeight w:val="1391"/>
        </w:trPr>
        <w:tc>
          <w:tcPr>
            <w:tcW w:w="4733" w:type="dxa"/>
          </w:tcPr>
          <w:p w14:paraId="70BF9EFB" w14:textId="77777777" w:rsidR="00D87EBC" w:rsidRDefault="009D2CBE">
            <w:pPr>
              <w:pStyle w:val="TableParagraph"/>
              <w:numPr>
                <w:ilvl w:val="0"/>
                <w:numId w:val="13"/>
              </w:numPr>
              <w:tabs>
                <w:tab w:val="left" w:pos="277"/>
                <w:tab w:val="left" w:pos="2757"/>
              </w:tabs>
              <w:ind w:left="277" w:hanging="170"/>
              <w:rPr>
                <w:sz w:val="20"/>
              </w:rPr>
            </w:pPr>
            <w:r>
              <w:rPr>
                <w:sz w:val="20"/>
              </w:rPr>
              <w:t>Commercial</w:t>
            </w:r>
            <w:r>
              <w:rPr>
                <w:spacing w:val="-7"/>
                <w:sz w:val="20"/>
              </w:rPr>
              <w:t xml:space="preserve"> </w:t>
            </w:r>
            <w:r>
              <w:rPr>
                <w:sz w:val="20"/>
              </w:rPr>
              <w:t>Auto</w:t>
            </w:r>
            <w:r>
              <w:rPr>
                <w:spacing w:val="-5"/>
                <w:sz w:val="20"/>
              </w:rPr>
              <w:t xml:space="preserve"> </w:t>
            </w:r>
            <w:r>
              <w:rPr>
                <w:spacing w:val="-2"/>
                <w:sz w:val="20"/>
              </w:rPr>
              <w:t>Liability</w:t>
            </w:r>
            <w:r>
              <w:rPr>
                <w:sz w:val="20"/>
              </w:rPr>
              <w:tab/>
            </w:r>
            <w:r>
              <w:rPr>
                <w:spacing w:val="-2"/>
                <w:sz w:val="20"/>
              </w:rPr>
              <w:t>§7.03(B)</w:t>
            </w:r>
          </w:p>
          <w:p w14:paraId="0242FA66" w14:textId="77777777" w:rsidR="00D87EBC" w:rsidRDefault="009D2CBE">
            <w:pPr>
              <w:pStyle w:val="TableParagraph"/>
              <w:ind w:right="113"/>
              <w:rPr>
                <w:sz w:val="20"/>
              </w:rPr>
            </w:pPr>
            <w:r>
              <w:rPr>
                <w:sz w:val="20"/>
              </w:rPr>
              <w:t>If</w:t>
            </w:r>
            <w:r>
              <w:rPr>
                <w:spacing w:val="-3"/>
                <w:sz w:val="20"/>
              </w:rPr>
              <w:t xml:space="preserve"> </w:t>
            </w:r>
            <w:r>
              <w:rPr>
                <w:sz w:val="20"/>
              </w:rPr>
              <w:t>vehicles</w:t>
            </w:r>
            <w:r>
              <w:rPr>
                <w:spacing w:val="-5"/>
                <w:sz w:val="20"/>
              </w:rPr>
              <w:t xml:space="preserve"> </w:t>
            </w:r>
            <w:r>
              <w:rPr>
                <w:sz w:val="20"/>
              </w:rPr>
              <w:t>are</w:t>
            </w:r>
            <w:r>
              <w:rPr>
                <w:spacing w:val="-6"/>
                <w:sz w:val="20"/>
              </w:rPr>
              <w:t xml:space="preserve"> </w:t>
            </w:r>
            <w:r>
              <w:rPr>
                <w:sz w:val="20"/>
              </w:rPr>
              <w:t>used</w:t>
            </w:r>
            <w:r>
              <w:rPr>
                <w:spacing w:val="-3"/>
                <w:sz w:val="20"/>
              </w:rPr>
              <w:t xml:space="preserve"> </w:t>
            </w:r>
            <w:r>
              <w:rPr>
                <w:sz w:val="20"/>
              </w:rPr>
              <w:t>in</w:t>
            </w:r>
            <w:r>
              <w:rPr>
                <w:spacing w:val="-3"/>
                <w:sz w:val="20"/>
              </w:rPr>
              <w:t xml:space="preserve"> </w:t>
            </w:r>
            <w:r>
              <w:rPr>
                <w:sz w:val="20"/>
              </w:rPr>
              <w:t>the</w:t>
            </w:r>
            <w:r>
              <w:rPr>
                <w:spacing w:val="-6"/>
                <w:sz w:val="20"/>
              </w:rPr>
              <w:t xml:space="preserve"> </w:t>
            </w:r>
            <w:r>
              <w:rPr>
                <w:sz w:val="20"/>
              </w:rPr>
              <w:t>provision</w:t>
            </w:r>
            <w:r>
              <w:rPr>
                <w:spacing w:val="-3"/>
                <w:sz w:val="20"/>
              </w:rPr>
              <w:t xml:space="preserve"> </w:t>
            </w:r>
            <w:r>
              <w:rPr>
                <w:sz w:val="20"/>
              </w:rPr>
              <w:t>of</w:t>
            </w:r>
            <w:r>
              <w:rPr>
                <w:spacing w:val="-3"/>
                <w:sz w:val="20"/>
              </w:rPr>
              <w:t xml:space="preserve"> </w:t>
            </w:r>
            <w:r>
              <w:rPr>
                <w:sz w:val="20"/>
              </w:rPr>
              <w:t>services</w:t>
            </w:r>
            <w:r>
              <w:rPr>
                <w:spacing w:val="-5"/>
                <w:sz w:val="20"/>
              </w:rPr>
              <w:t xml:space="preserve"> </w:t>
            </w:r>
            <w:r>
              <w:rPr>
                <w:sz w:val="20"/>
              </w:rPr>
              <w:t>under this Agreement, then the Consultant shall maintain Commercial Automobile Liability insurance in the amount specified.</w:t>
            </w:r>
          </w:p>
        </w:tc>
        <w:tc>
          <w:tcPr>
            <w:tcW w:w="4719" w:type="dxa"/>
          </w:tcPr>
          <w:p w14:paraId="5E8CCE3B" w14:textId="77777777" w:rsidR="00D87EBC" w:rsidRDefault="009D2CBE">
            <w:pPr>
              <w:pStyle w:val="TableParagraph"/>
              <w:rPr>
                <w:sz w:val="20"/>
              </w:rPr>
            </w:pPr>
            <w:r>
              <w:rPr>
                <w:sz w:val="20"/>
              </w:rPr>
              <w:t>$</w:t>
            </w:r>
            <w:r>
              <w:rPr>
                <w:sz w:val="20"/>
                <w:u w:val="single"/>
              </w:rPr>
              <w:t>1,000,000.00</w:t>
            </w:r>
            <w:r>
              <w:rPr>
                <w:spacing w:val="-7"/>
                <w:sz w:val="20"/>
              </w:rPr>
              <w:t xml:space="preserve"> </w:t>
            </w:r>
            <w:r>
              <w:rPr>
                <w:sz w:val="20"/>
              </w:rPr>
              <w:t>per</w:t>
            </w:r>
            <w:r>
              <w:rPr>
                <w:spacing w:val="-6"/>
                <w:sz w:val="20"/>
              </w:rPr>
              <w:t xml:space="preserve"> </w:t>
            </w:r>
            <w:r>
              <w:rPr>
                <w:sz w:val="20"/>
              </w:rPr>
              <w:t>accident</w:t>
            </w:r>
            <w:r>
              <w:rPr>
                <w:spacing w:val="-7"/>
                <w:sz w:val="20"/>
              </w:rPr>
              <w:t xml:space="preserve"> </w:t>
            </w:r>
            <w:r>
              <w:rPr>
                <w:sz w:val="20"/>
              </w:rPr>
              <w:t>combined</w:t>
            </w:r>
            <w:r>
              <w:rPr>
                <w:spacing w:val="-7"/>
                <w:sz w:val="20"/>
              </w:rPr>
              <w:t xml:space="preserve"> </w:t>
            </w:r>
            <w:r>
              <w:rPr>
                <w:sz w:val="20"/>
              </w:rPr>
              <w:t>single</w:t>
            </w:r>
            <w:r>
              <w:rPr>
                <w:spacing w:val="-7"/>
                <w:sz w:val="20"/>
              </w:rPr>
              <w:t xml:space="preserve"> </w:t>
            </w:r>
            <w:r>
              <w:rPr>
                <w:spacing w:val="-4"/>
                <w:sz w:val="20"/>
              </w:rPr>
              <w:t>limit</w:t>
            </w:r>
          </w:p>
          <w:p w14:paraId="5AD08999" w14:textId="77777777" w:rsidR="00D87EBC" w:rsidRDefault="009D2CBE">
            <w:pPr>
              <w:pStyle w:val="TableParagraph"/>
              <w:spacing w:before="221" w:line="230" w:lineRule="exact"/>
              <w:ind w:right="363"/>
              <w:rPr>
                <w:sz w:val="20"/>
              </w:rPr>
            </w:pPr>
            <w:r>
              <w:rPr>
                <w:sz w:val="20"/>
              </w:rPr>
              <w:t>If vehicles are used for transporting hazardous materials, the Contractor shall provide pollution liability broadened coverage for covered vehicles (endorsement</w:t>
            </w:r>
            <w:r>
              <w:rPr>
                <w:spacing w:val="-4"/>
                <w:sz w:val="20"/>
              </w:rPr>
              <w:t xml:space="preserve"> </w:t>
            </w:r>
            <w:r>
              <w:rPr>
                <w:sz w:val="20"/>
              </w:rPr>
              <w:t>CA</w:t>
            </w:r>
            <w:r>
              <w:rPr>
                <w:spacing w:val="-4"/>
                <w:sz w:val="20"/>
              </w:rPr>
              <w:t xml:space="preserve"> </w:t>
            </w:r>
            <w:r>
              <w:rPr>
                <w:sz w:val="20"/>
              </w:rPr>
              <w:t>99</w:t>
            </w:r>
            <w:r>
              <w:rPr>
                <w:spacing w:val="-3"/>
                <w:sz w:val="20"/>
              </w:rPr>
              <w:t xml:space="preserve"> </w:t>
            </w:r>
            <w:r>
              <w:rPr>
                <w:sz w:val="20"/>
              </w:rPr>
              <w:t>48)</w:t>
            </w:r>
            <w:r>
              <w:rPr>
                <w:spacing w:val="-3"/>
                <w:sz w:val="20"/>
              </w:rPr>
              <w:t xml:space="preserve"> </w:t>
            </w:r>
            <w:r>
              <w:rPr>
                <w:sz w:val="20"/>
              </w:rPr>
              <w:t>as</w:t>
            </w:r>
            <w:r>
              <w:rPr>
                <w:spacing w:val="-5"/>
                <w:sz w:val="20"/>
              </w:rPr>
              <w:t xml:space="preserve"> </w:t>
            </w:r>
            <w:r>
              <w:rPr>
                <w:sz w:val="20"/>
              </w:rPr>
              <w:t>well</w:t>
            </w:r>
            <w:r>
              <w:rPr>
                <w:spacing w:val="-4"/>
                <w:sz w:val="20"/>
              </w:rPr>
              <w:t xml:space="preserve"> </w:t>
            </w:r>
            <w:r>
              <w:rPr>
                <w:sz w:val="20"/>
              </w:rPr>
              <w:t>as</w:t>
            </w:r>
            <w:r>
              <w:rPr>
                <w:spacing w:val="-5"/>
                <w:sz w:val="20"/>
              </w:rPr>
              <w:t xml:space="preserve"> </w:t>
            </w:r>
            <w:r>
              <w:rPr>
                <w:sz w:val="20"/>
              </w:rPr>
              <w:t>proof</w:t>
            </w:r>
            <w:r>
              <w:rPr>
                <w:spacing w:val="-6"/>
                <w:sz w:val="20"/>
              </w:rPr>
              <w:t xml:space="preserve"> </w:t>
            </w:r>
            <w:r>
              <w:rPr>
                <w:sz w:val="20"/>
              </w:rPr>
              <w:t>of</w:t>
            </w:r>
            <w:r>
              <w:rPr>
                <w:spacing w:val="-3"/>
                <w:sz w:val="20"/>
              </w:rPr>
              <w:t xml:space="preserve"> </w:t>
            </w:r>
            <w:r>
              <w:rPr>
                <w:sz w:val="20"/>
              </w:rPr>
              <w:t>MCS</w:t>
            </w:r>
            <w:r>
              <w:rPr>
                <w:spacing w:val="-4"/>
                <w:sz w:val="20"/>
              </w:rPr>
              <w:t xml:space="preserve"> </w:t>
            </w:r>
            <w:r>
              <w:rPr>
                <w:sz w:val="20"/>
              </w:rPr>
              <w:t>90</w:t>
            </w:r>
          </w:p>
        </w:tc>
      </w:tr>
      <w:tr w:rsidR="00D87EBC" w14:paraId="08BE2B8A" w14:textId="77777777">
        <w:trPr>
          <w:trHeight w:val="688"/>
        </w:trPr>
        <w:tc>
          <w:tcPr>
            <w:tcW w:w="4733" w:type="dxa"/>
          </w:tcPr>
          <w:p w14:paraId="40A0BBBE" w14:textId="77777777" w:rsidR="00D87EBC" w:rsidRDefault="009D2CBE">
            <w:pPr>
              <w:pStyle w:val="TableParagraph"/>
              <w:numPr>
                <w:ilvl w:val="0"/>
                <w:numId w:val="12"/>
              </w:numPr>
              <w:tabs>
                <w:tab w:val="left" w:pos="277"/>
              </w:tabs>
              <w:ind w:left="277" w:hanging="170"/>
              <w:rPr>
                <w:sz w:val="20"/>
              </w:rPr>
            </w:pPr>
            <w:r>
              <w:rPr>
                <w:sz w:val="20"/>
              </w:rPr>
              <w:t>Professional</w:t>
            </w:r>
            <w:r>
              <w:rPr>
                <w:spacing w:val="-7"/>
                <w:sz w:val="20"/>
              </w:rPr>
              <w:t xml:space="preserve"> </w:t>
            </w:r>
            <w:r>
              <w:rPr>
                <w:sz w:val="20"/>
              </w:rPr>
              <w:t>Liability/Errors</w:t>
            </w:r>
            <w:r>
              <w:rPr>
                <w:spacing w:val="-9"/>
                <w:sz w:val="20"/>
              </w:rPr>
              <w:t xml:space="preserve"> </w:t>
            </w:r>
            <w:r>
              <w:rPr>
                <w:sz w:val="20"/>
              </w:rPr>
              <w:t>&amp;</w:t>
            </w:r>
            <w:r>
              <w:rPr>
                <w:spacing w:val="-5"/>
                <w:sz w:val="20"/>
              </w:rPr>
              <w:t xml:space="preserve"> </w:t>
            </w:r>
            <w:r>
              <w:rPr>
                <w:sz w:val="20"/>
              </w:rPr>
              <w:t>Omissions</w:t>
            </w:r>
            <w:r>
              <w:rPr>
                <w:spacing w:val="56"/>
                <w:w w:val="150"/>
                <w:sz w:val="20"/>
              </w:rPr>
              <w:t xml:space="preserve"> </w:t>
            </w:r>
            <w:r>
              <w:rPr>
                <w:spacing w:val="-2"/>
                <w:sz w:val="20"/>
              </w:rPr>
              <w:t>§7.03(C)</w:t>
            </w:r>
          </w:p>
        </w:tc>
        <w:tc>
          <w:tcPr>
            <w:tcW w:w="4719" w:type="dxa"/>
          </w:tcPr>
          <w:p w14:paraId="714F42AF" w14:textId="77777777" w:rsidR="00D87EBC" w:rsidRDefault="009D2CBE">
            <w:pPr>
              <w:pStyle w:val="TableParagraph"/>
              <w:rPr>
                <w:sz w:val="20"/>
              </w:rPr>
            </w:pPr>
            <w:r>
              <w:rPr>
                <w:sz w:val="20"/>
              </w:rPr>
              <w:t>$</w:t>
            </w:r>
            <w:r>
              <w:rPr>
                <w:sz w:val="20"/>
                <w:u w:val="single"/>
              </w:rPr>
              <w:t>1,000,000.00</w:t>
            </w:r>
            <w:r>
              <w:rPr>
                <w:spacing w:val="-7"/>
                <w:sz w:val="20"/>
              </w:rPr>
              <w:t xml:space="preserve"> </w:t>
            </w:r>
            <w:r>
              <w:rPr>
                <w:sz w:val="20"/>
              </w:rPr>
              <w:t>per</w:t>
            </w:r>
            <w:r>
              <w:rPr>
                <w:spacing w:val="-7"/>
                <w:sz w:val="20"/>
              </w:rPr>
              <w:t xml:space="preserve"> </w:t>
            </w:r>
            <w:r>
              <w:rPr>
                <w:spacing w:val="-4"/>
                <w:sz w:val="20"/>
              </w:rPr>
              <w:t>claim</w:t>
            </w:r>
          </w:p>
        </w:tc>
      </w:tr>
      <w:tr w:rsidR="00D87EBC" w14:paraId="7FC3B203" w14:textId="77777777">
        <w:trPr>
          <w:trHeight w:val="4370"/>
        </w:trPr>
        <w:tc>
          <w:tcPr>
            <w:tcW w:w="4733" w:type="dxa"/>
          </w:tcPr>
          <w:p w14:paraId="0298F945" w14:textId="77777777" w:rsidR="00D87EBC" w:rsidRDefault="009D2CBE">
            <w:pPr>
              <w:pStyle w:val="TableParagraph"/>
              <w:tabs>
                <w:tab w:val="left" w:pos="2308"/>
              </w:tabs>
              <w:rPr>
                <w:sz w:val="20"/>
              </w:rPr>
            </w:pPr>
            <w:r>
              <w:rPr>
                <w:b/>
                <w:sz w:val="20"/>
              </w:rPr>
              <w:t>□</w:t>
            </w:r>
            <w:r>
              <w:rPr>
                <w:b/>
                <w:spacing w:val="-4"/>
                <w:sz w:val="20"/>
              </w:rPr>
              <w:t xml:space="preserve"> </w:t>
            </w:r>
            <w:r>
              <w:rPr>
                <w:sz w:val="20"/>
              </w:rPr>
              <w:t>Crime</w:t>
            </w:r>
            <w:r>
              <w:rPr>
                <w:spacing w:val="-4"/>
                <w:sz w:val="20"/>
              </w:rPr>
              <w:t xml:space="preserve"> </w:t>
            </w:r>
            <w:r>
              <w:rPr>
                <w:spacing w:val="-2"/>
                <w:sz w:val="20"/>
              </w:rPr>
              <w:t>Insurance</w:t>
            </w:r>
            <w:r>
              <w:rPr>
                <w:sz w:val="20"/>
              </w:rPr>
              <w:tab/>
            </w:r>
            <w:r>
              <w:rPr>
                <w:spacing w:val="-2"/>
                <w:sz w:val="20"/>
              </w:rPr>
              <w:t>§7.03(D)</w:t>
            </w:r>
          </w:p>
        </w:tc>
        <w:tc>
          <w:tcPr>
            <w:tcW w:w="4719" w:type="dxa"/>
          </w:tcPr>
          <w:p w14:paraId="419F7F05" w14:textId="77777777" w:rsidR="00D87EBC" w:rsidRDefault="009D2CBE">
            <w:pPr>
              <w:pStyle w:val="TableParagraph"/>
              <w:rPr>
                <w:sz w:val="20"/>
              </w:rPr>
            </w:pPr>
            <w:r>
              <w:rPr>
                <w:spacing w:val="-5"/>
                <w:sz w:val="20"/>
              </w:rPr>
              <w:t>NA</w:t>
            </w:r>
          </w:p>
          <w:p w14:paraId="1ED8AA14" w14:textId="77777777" w:rsidR="00D87EBC" w:rsidRDefault="009D2CBE">
            <w:pPr>
              <w:pStyle w:val="TableParagraph"/>
              <w:tabs>
                <w:tab w:val="left" w:pos="1410"/>
              </w:tabs>
              <w:rPr>
                <w:sz w:val="20"/>
              </w:rPr>
            </w:pPr>
            <w:r>
              <w:rPr>
                <w:spacing w:val="-10"/>
                <w:sz w:val="20"/>
              </w:rPr>
              <w:t>$</w:t>
            </w:r>
            <w:r>
              <w:rPr>
                <w:sz w:val="20"/>
                <w:u w:val="single"/>
              </w:rPr>
              <w:tab/>
            </w:r>
            <w:r>
              <w:rPr>
                <w:spacing w:val="-3"/>
                <w:sz w:val="20"/>
              </w:rPr>
              <w:t xml:space="preserve"> </w:t>
            </w:r>
            <w:r>
              <w:rPr>
                <w:sz w:val="20"/>
              </w:rPr>
              <w:t>Employee</w:t>
            </w:r>
            <w:r>
              <w:rPr>
                <w:spacing w:val="-1"/>
                <w:sz w:val="20"/>
              </w:rPr>
              <w:t xml:space="preserve"> </w:t>
            </w:r>
            <w:r>
              <w:rPr>
                <w:sz w:val="20"/>
              </w:rPr>
              <w:t>Theft/Dishonesty</w:t>
            </w:r>
          </w:p>
          <w:p w14:paraId="790181C7" w14:textId="77777777" w:rsidR="00D87EBC" w:rsidRDefault="00D87EBC">
            <w:pPr>
              <w:pStyle w:val="TableParagraph"/>
              <w:spacing w:before="1"/>
              <w:ind w:left="0"/>
              <w:rPr>
                <w:b/>
                <w:sz w:val="20"/>
              </w:rPr>
            </w:pPr>
          </w:p>
          <w:p w14:paraId="49DC9831" w14:textId="77777777" w:rsidR="00D87EBC" w:rsidRDefault="009D2CBE">
            <w:pPr>
              <w:pStyle w:val="TableParagraph"/>
              <w:tabs>
                <w:tab w:val="left" w:pos="1410"/>
              </w:tabs>
              <w:rPr>
                <w:sz w:val="20"/>
              </w:rPr>
            </w:pPr>
            <w:r>
              <w:rPr>
                <w:spacing w:val="-10"/>
                <w:sz w:val="20"/>
              </w:rPr>
              <w:t>$</w:t>
            </w:r>
            <w:r>
              <w:rPr>
                <w:sz w:val="20"/>
                <w:u w:val="single"/>
              </w:rPr>
              <w:tab/>
            </w:r>
            <w:r>
              <w:rPr>
                <w:sz w:val="20"/>
              </w:rPr>
              <w:t xml:space="preserve"> Computer Fraud</w:t>
            </w:r>
          </w:p>
          <w:p w14:paraId="2EC77508" w14:textId="77777777" w:rsidR="00D87EBC" w:rsidRDefault="009D2CBE">
            <w:pPr>
              <w:pStyle w:val="TableParagraph"/>
              <w:tabs>
                <w:tab w:val="left" w:pos="1410"/>
              </w:tabs>
              <w:spacing w:before="229"/>
              <w:rPr>
                <w:sz w:val="20"/>
              </w:rPr>
            </w:pPr>
            <w:r>
              <w:rPr>
                <w:spacing w:val="-10"/>
                <w:sz w:val="20"/>
              </w:rPr>
              <w:t>$</w:t>
            </w:r>
            <w:r>
              <w:rPr>
                <w:sz w:val="20"/>
                <w:u w:val="single"/>
              </w:rPr>
              <w:tab/>
            </w:r>
            <w:r>
              <w:rPr>
                <w:spacing w:val="-2"/>
                <w:sz w:val="20"/>
              </w:rPr>
              <w:t xml:space="preserve"> </w:t>
            </w:r>
            <w:r>
              <w:rPr>
                <w:sz w:val="20"/>
              </w:rPr>
              <w:t>Funds</w:t>
            </w:r>
            <w:r>
              <w:rPr>
                <w:spacing w:val="-3"/>
                <w:sz w:val="20"/>
              </w:rPr>
              <w:t xml:space="preserve"> </w:t>
            </w:r>
            <w:r>
              <w:rPr>
                <w:sz w:val="20"/>
              </w:rPr>
              <w:t>Transfer</w:t>
            </w:r>
            <w:r>
              <w:rPr>
                <w:spacing w:val="-1"/>
                <w:sz w:val="20"/>
              </w:rPr>
              <w:t xml:space="preserve"> </w:t>
            </w:r>
            <w:r>
              <w:rPr>
                <w:sz w:val="20"/>
              </w:rPr>
              <w:t>Fraud</w:t>
            </w:r>
          </w:p>
          <w:p w14:paraId="34E17698" w14:textId="77777777" w:rsidR="00D87EBC" w:rsidRDefault="00D87EBC">
            <w:pPr>
              <w:pStyle w:val="TableParagraph"/>
              <w:spacing w:before="1"/>
              <w:ind w:left="0"/>
              <w:rPr>
                <w:b/>
                <w:sz w:val="20"/>
              </w:rPr>
            </w:pPr>
          </w:p>
          <w:p w14:paraId="488F7205" w14:textId="77777777" w:rsidR="00D87EBC" w:rsidRDefault="009D2CBE">
            <w:pPr>
              <w:pStyle w:val="TableParagraph"/>
              <w:tabs>
                <w:tab w:val="left" w:pos="1410"/>
              </w:tabs>
              <w:rPr>
                <w:sz w:val="20"/>
              </w:rPr>
            </w:pPr>
            <w:r>
              <w:rPr>
                <w:spacing w:val="-10"/>
                <w:sz w:val="20"/>
              </w:rPr>
              <w:t>$</w:t>
            </w:r>
            <w:r>
              <w:rPr>
                <w:sz w:val="20"/>
                <w:u w:val="single"/>
              </w:rPr>
              <w:tab/>
            </w:r>
            <w:r>
              <w:rPr>
                <w:sz w:val="20"/>
              </w:rPr>
              <w:t xml:space="preserve"> Client Coverage</w:t>
            </w:r>
          </w:p>
          <w:p w14:paraId="42160AA0" w14:textId="77777777" w:rsidR="00D87EBC" w:rsidRDefault="00D87EBC">
            <w:pPr>
              <w:pStyle w:val="TableParagraph"/>
              <w:spacing w:before="1"/>
              <w:ind w:left="0"/>
              <w:rPr>
                <w:b/>
                <w:sz w:val="20"/>
              </w:rPr>
            </w:pPr>
          </w:p>
          <w:p w14:paraId="62A269AD" w14:textId="77777777" w:rsidR="00D87EBC" w:rsidRDefault="009D2CBE">
            <w:pPr>
              <w:pStyle w:val="TableParagraph"/>
              <w:tabs>
                <w:tab w:val="left" w:pos="1410"/>
              </w:tabs>
              <w:rPr>
                <w:sz w:val="20"/>
              </w:rPr>
            </w:pPr>
            <w:r>
              <w:rPr>
                <w:spacing w:val="-10"/>
                <w:sz w:val="20"/>
              </w:rPr>
              <w:t>$</w:t>
            </w:r>
            <w:r>
              <w:rPr>
                <w:sz w:val="20"/>
                <w:u w:val="single"/>
              </w:rPr>
              <w:tab/>
            </w:r>
            <w:r>
              <w:rPr>
                <w:sz w:val="20"/>
              </w:rPr>
              <w:t>Forgery</w:t>
            </w:r>
            <w:r>
              <w:rPr>
                <w:spacing w:val="-6"/>
                <w:sz w:val="20"/>
              </w:rPr>
              <w:t xml:space="preserve"> </w:t>
            </w:r>
            <w:r>
              <w:rPr>
                <w:sz w:val="20"/>
              </w:rPr>
              <w:t>or</w:t>
            </w:r>
            <w:r>
              <w:rPr>
                <w:spacing w:val="-3"/>
                <w:sz w:val="20"/>
              </w:rPr>
              <w:t xml:space="preserve"> </w:t>
            </w:r>
            <w:r>
              <w:rPr>
                <w:spacing w:val="-2"/>
                <w:sz w:val="20"/>
              </w:rPr>
              <w:t>Alteration</w:t>
            </w:r>
          </w:p>
          <w:p w14:paraId="0BBCEB9E" w14:textId="77777777" w:rsidR="00D87EBC" w:rsidRDefault="009D2CBE">
            <w:pPr>
              <w:pStyle w:val="TableParagraph"/>
              <w:tabs>
                <w:tab w:val="left" w:pos="1408"/>
              </w:tabs>
              <w:spacing w:before="229"/>
              <w:ind w:right="110"/>
              <w:rPr>
                <w:sz w:val="20"/>
              </w:rPr>
            </w:pPr>
            <w:r>
              <w:rPr>
                <w:spacing w:val="-10"/>
                <w:sz w:val="20"/>
              </w:rPr>
              <w:t>$</w:t>
            </w:r>
            <w:r>
              <w:rPr>
                <w:sz w:val="20"/>
                <w:u w:val="single"/>
              </w:rPr>
              <w:tab/>
            </w:r>
            <w:r>
              <w:rPr>
                <w:sz w:val="20"/>
              </w:rPr>
              <w:t>Inside</w:t>
            </w:r>
            <w:r>
              <w:rPr>
                <w:spacing w:val="-7"/>
                <w:sz w:val="20"/>
              </w:rPr>
              <w:t xml:space="preserve"> </w:t>
            </w:r>
            <w:r>
              <w:rPr>
                <w:sz w:val="20"/>
              </w:rPr>
              <w:t>the</w:t>
            </w:r>
            <w:r>
              <w:rPr>
                <w:spacing w:val="-7"/>
                <w:sz w:val="20"/>
              </w:rPr>
              <w:t xml:space="preserve"> </w:t>
            </w:r>
            <w:r>
              <w:rPr>
                <w:sz w:val="20"/>
              </w:rPr>
              <w:t>Premises</w:t>
            </w:r>
            <w:r>
              <w:rPr>
                <w:spacing w:val="-8"/>
                <w:sz w:val="20"/>
              </w:rPr>
              <w:t xml:space="preserve"> </w:t>
            </w:r>
            <w:r>
              <w:rPr>
                <w:sz w:val="20"/>
              </w:rPr>
              <w:t>(theft</w:t>
            </w:r>
            <w:r>
              <w:rPr>
                <w:spacing w:val="-7"/>
                <w:sz w:val="20"/>
              </w:rPr>
              <w:t xml:space="preserve"> </w:t>
            </w:r>
            <w:r>
              <w:rPr>
                <w:sz w:val="20"/>
              </w:rPr>
              <w:t>of</w:t>
            </w:r>
            <w:r>
              <w:rPr>
                <w:spacing w:val="-6"/>
                <w:sz w:val="20"/>
              </w:rPr>
              <w:t xml:space="preserve"> </w:t>
            </w:r>
            <w:r>
              <w:rPr>
                <w:sz w:val="20"/>
              </w:rPr>
              <w:t>money</w:t>
            </w:r>
            <w:r>
              <w:rPr>
                <w:spacing w:val="-6"/>
                <w:sz w:val="20"/>
              </w:rPr>
              <w:t xml:space="preserve"> </w:t>
            </w:r>
            <w:r>
              <w:rPr>
                <w:sz w:val="20"/>
              </w:rPr>
              <w:t xml:space="preserve">and </w:t>
            </w:r>
            <w:r>
              <w:rPr>
                <w:spacing w:val="-2"/>
                <w:sz w:val="20"/>
              </w:rPr>
              <w:t>securities)</w:t>
            </w:r>
          </w:p>
          <w:p w14:paraId="69A7B0BD" w14:textId="77777777" w:rsidR="00D87EBC" w:rsidRDefault="00D87EBC">
            <w:pPr>
              <w:pStyle w:val="TableParagraph"/>
              <w:spacing w:before="1"/>
              <w:ind w:left="0"/>
              <w:rPr>
                <w:b/>
                <w:sz w:val="20"/>
              </w:rPr>
            </w:pPr>
          </w:p>
          <w:p w14:paraId="6134202B" w14:textId="77777777" w:rsidR="00D87EBC" w:rsidRDefault="009D2CBE">
            <w:pPr>
              <w:pStyle w:val="TableParagraph"/>
              <w:tabs>
                <w:tab w:val="left" w:pos="1410"/>
              </w:tabs>
              <w:ind w:right="363"/>
              <w:rPr>
                <w:sz w:val="20"/>
              </w:rPr>
            </w:pPr>
            <w:r>
              <w:rPr>
                <w:spacing w:val="-10"/>
                <w:sz w:val="20"/>
              </w:rPr>
              <w:t>$</w:t>
            </w:r>
            <w:r>
              <w:rPr>
                <w:sz w:val="20"/>
                <w:u w:val="single"/>
              </w:rPr>
              <w:tab/>
            </w:r>
            <w:r>
              <w:rPr>
                <w:spacing w:val="-8"/>
                <w:sz w:val="20"/>
              </w:rPr>
              <w:t xml:space="preserve"> </w:t>
            </w:r>
            <w:r>
              <w:rPr>
                <w:sz w:val="20"/>
              </w:rPr>
              <w:t>Inside</w:t>
            </w:r>
            <w:r>
              <w:rPr>
                <w:spacing w:val="-6"/>
                <w:sz w:val="20"/>
              </w:rPr>
              <w:t xml:space="preserve"> </w:t>
            </w:r>
            <w:r>
              <w:rPr>
                <w:sz w:val="20"/>
              </w:rPr>
              <w:t>the</w:t>
            </w:r>
            <w:r>
              <w:rPr>
                <w:spacing w:val="-6"/>
                <w:sz w:val="20"/>
              </w:rPr>
              <w:t xml:space="preserve"> </w:t>
            </w:r>
            <w:r>
              <w:rPr>
                <w:sz w:val="20"/>
              </w:rPr>
              <w:t>Premises</w:t>
            </w:r>
            <w:r>
              <w:rPr>
                <w:spacing w:val="-7"/>
                <w:sz w:val="20"/>
              </w:rPr>
              <w:t xml:space="preserve"> </w:t>
            </w:r>
            <w:r>
              <w:rPr>
                <w:sz w:val="20"/>
              </w:rPr>
              <w:t>(robbery</w:t>
            </w:r>
            <w:r>
              <w:rPr>
                <w:spacing w:val="-7"/>
                <w:sz w:val="20"/>
              </w:rPr>
              <w:t xml:space="preserve"> </w:t>
            </w:r>
            <w:r>
              <w:rPr>
                <w:sz w:val="20"/>
              </w:rPr>
              <w:t>or</w:t>
            </w:r>
            <w:r>
              <w:rPr>
                <w:spacing w:val="-5"/>
                <w:sz w:val="20"/>
              </w:rPr>
              <w:t xml:space="preserve"> </w:t>
            </w:r>
            <w:r>
              <w:rPr>
                <w:sz w:val="20"/>
              </w:rPr>
              <w:t>safe burglary of other property)</w:t>
            </w:r>
          </w:p>
          <w:p w14:paraId="27C305D6" w14:textId="77777777" w:rsidR="00D87EBC" w:rsidRDefault="009D2CBE">
            <w:pPr>
              <w:pStyle w:val="TableParagraph"/>
              <w:tabs>
                <w:tab w:val="left" w:pos="1410"/>
              </w:tabs>
              <w:spacing w:before="229"/>
              <w:rPr>
                <w:sz w:val="20"/>
              </w:rPr>
            </w:pPr>
            <w:r>
              <w:rPr>
                <w:spacing w:val="-10"/>
                <w:sz w:val="20"/>
              </w:rPr>
              <w:t>$</w:t>
            </w:r>
            <w:r>
              <w:rPr>
                <w:sz w:val="20"/>
                <w:u w:val="single"/>
              </w:rPr>
              <w:tab/>
            </w:r>
            <w:r>
              <w:rPr>
                <w:spacing w:val="-1"/>
                <w:sz w:val="20"/>
              </w:rPr>
              <w:t xml:space="preserve"> </w:t>
            </w:r>
            <w:r>
              <w:rPr>
                <w:sz w:val="20"/>
              </w:rPr>
              <w:t>Outside</w:t>
            </w:r>
            <w:r>
              <w:rPr>
                <w:spacing w:val="-1"/>
                <w:sz w:val="20"/>
              </w:rPr>
              <w:t xml:space="preserve"> </w:t>
            </w:r>
            <w:r>
              <w:rPr>
                <w:sz w:val="20"/>
              </w:rPr>
              <w:t>the</w:t>
            </w:r>
            <w:r>
              <w:rPr>
                <w:spacing w:val="-1"/>
                <w:sz w:val="20"/>
              </w:rPr>
              <w:t xml:space="preserve"> </w:t>
            </w:r>
            <w:r>
              <w:rPr>
                <w:sz w:val="20"/>
              </w:rPr>
              <w:t>Premises</w:t>
            </w:r>
          </w:p>
        </w:tc>
      </w:tr>
    </w:tbl>
    <w:p w14:paraId="1191240A" w14:textId="77777777" w:rsidR="00D87EBC" w:rsidRDefault="009D2CBE">
      <w:pPr>
        <w:pStyle w:val="BodyText"/>
        <w:spacing w:before="73"/>
        <w:rPr>
          <w:b/>
          <w:sz w:val="20"/>
        </w:rPr>
      </w:pPr>
      <w:r>
        <w:rPr>
          <w:b/>
          <w:noProof/>
          <w:sz w:val="20"/>
        </w:rPr>
        <mc:AlternateContent>
          <mc:Choice Requires="wps">
            <w:drawing>
              <wp:anchor distT="0" distB="0" distL="0" distR="0" simplePos="0" relativeHeight="251658249" behindDoc="1" locked="0" layoutInCell="1" allowOverlap="1" wp14:anchorId="4EE934A8" wp14:editId="6395F68F">
                <wp:simplePos x="0" y="0"/>
                <wp:positionH relativeFrom="page">
                  <wp:posOffset>978408</wp:posOffset>
                </wp:positionH>
                <wp:positionV relativeFrom="paragraph">
                  <wp:posOffset>207645</wp:posOffset>
                </wp:positionV>
                <wp:extent cx="1828800"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11AFE0B">
              <v:shape id="Graphic 18" style="position:absolute;margin-left:77.05pt;margin-top:16.35pt;width:2in;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7620" o:spid="_x0000_s1026" fillcolor="black" stroked="f" path="m1828800,l,,,7620r1828800,l1828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C0w7ZQ3AAAAAkBAAAPAAAAZHJzL2Rvd25yZXYueG1sTI/BTsMwEETvSP0Ha5F6&#10;o07SQGmIUyGknHpq4cDRjZckEK9T223Tv+9yguPMPs3OlJvJDuKMPvSOFKSLBARS40xPrYKP9/rh&#10;GUSImoweHKGCKwbYVLO7UhfGXWiH531sBYdQKLSCLsaxkDI0HVodFm5E4tuX81ZHlr6VxusLh9tB&#10;ZknyJK3uiT90esS3Dpuf/ckqqI9pGmrpzTr4vv287rYr871Van4/vb6AiDjFPxh+63N1qLjTwZ3I&#10;BDGwfsxTRhUssxUIBvI8Y+PAxnINsirl/wXVDQAA//8DAFBLAQItABQABgAIAAAAIQC2gziS/gAA&#10;AOEBAAATAAAAAAAAAAAAAAAAAAAAAABbQ29udGVudF9UeXBlc10ueG1sUEsBAi0AFAAGAAgAAAAh&#10;ADj9If/WAAAAlAEAAAsAAAAAAAAAAAAAAAAALwEAAF9yZWxzLy5yZWxzUEsBAi0AFAAGAAgAAAAh&#10;AMHn4asXAgAAvQQAAA4AAAAAAAAAAAAAAAAALgIAAGRycy9lMm9Eb2MueG1sUEsBAi0AFAAGAAgA&#10;AAAhALTDtlDcAAAACQEAAA8AAAAAAAAAAAAAAAAAcQQAAGRycy9kb3ducmV2LnhtbFBLBQYAAAAA&#10;BAAEAPMAAAB6BQAAAAA=&#10;" w14:anchorId="457915EC">
                <v:path arrowok="t"/>
                <w10:wrap type="topAndBottom" anchorx="page"/>
              </v:shape>
            </w:pict>
          </mc:Fallback>
        </mc:AlternateContent>
      </w:r>
    </w:p>
    <w:p w14:paraId="08204C5B" w14:textId="77777777" w:rsidR="00D87EBC" w:rsidRDefault="009D2CBE">
      <w:pPr>
        <w:spacing w:before="103"/>
        <w:ind w:left="123"/>
        <w:rPr>
          <w:sz w:val="20"/>
        </w:rPr>
      </w:pPr>
      <w:bookmarkStart w:id="13" w:name="_bookmark0"/>
      <w:bookmarkEnd w:id="13"/>
      <w:r>
        <w:rPr>
          <w:sz w:val="20"/>
          <w:vertAlign w:val="superscript"/>
        </w:rPr>
        <w:t>1</w:t>
      </w:r>
      <w:r>
        <w:rPr>
          <w:spacing w:val="-6"/>
          <w:sz w:val="20"/>
        </w:rPr>
        <w:t xml:space="preserve"> </w:t>
      </w:r>
      <w:r>
        <w:rPr>
          <w:sz w:val="20"/>
        </w:rPr>
        <w:t>All</w:t>
      </w:r>
      <w:r>
        <w:rPr>
          <w:spacing w:val="-5"/>
          <w:sz w:val="20"/>
        </w:rPr>
        <w:t xml:space="preserve"> </w:t>
      </w:r>
      <w:r>
        <w:rPr>
          <w:sz w:val="20"/>
        </w:rPr>
        <w:t>section</w:t>
      </w:r>
      <w:r>
        <w:rPr>
          <w:spacing w:val="-4"/>
          <w:sz w:val="20"/>
        </w:rPr>
        <w:t xml:space="preserve"> </w:t>
      </w:r>
      <w:r>
        <w:rPr>
          <w:sz w:val="20"/>
        </w:rPr>
        <w:t>and</w:t>
      </w:r>
      <w:r>
        <w:rPr>
          <w:spacing w:val="-4"/>
          <w:sz w:val="20"/>
        </w:rPr>
        <w:t xml:space="preserve"> </w:t>
      </w:r>
      <w:r>
        <w:rPr>
          <w:sz w:val="20"/>
        </w:rPr>
        <w:t>article</w:t>
      </w:r>
      <w:r>
        <w:rPr>
          <w:spacing w:val="-6"/>
          <w:sz w:val="20"/>
        </w:rPr>
        <w:t xml:space="preserve"> </w:t>
      </w:r>
      <w:r>
        <w:rPr>
          <w:sz w:val="20"/>
        </w:rPr>
        <w:t>references</w:t>
      </w:r>
      <w:r>
        <w:rPr>
          <w:spacing w:val="-6"/>
          <w:sz w:val="20"/>
        </w:rPr>
        <w:t xml:space="preserve"> </w:t>
      </w:r>
      <w:r>
        <w:rPr>
          <w:sz w:val="20"/>
        </w:rPr>
        <w:t>in</w:t>
      </w:r>
      <w:r>
        <w:rPr>
          <w:spacing w:val="-4"/>
          <w:sz w:val="20"/>
        </w:rPr>
        <w:t xml:space="preserve"> </w:t>
      </w:r>
      <w:r>
        <w:rPr>
          <w:sz w:val="20"/>
        </w:rPr>
        <w:t>this</w:t>
      </w:r>
      <w:r>
        <w:rPr>
          <w:spacing w:val="-6"/>
          <w:sz w:val="20"/>
        </w:rPr>
        <w:t xml:space="preserve"> </w:t>
      </w:r>
      <w:r>
        <w:rPr>
          <w:sz w:val="20"/>
        </w:rPr>
        <w:t>Schedule</w:t>
      </w:r>
      <w:r>
        <w:rPr>
          <w:spacing w:val="-5"/>
          <w:sz w:val="20"/>
        </w:rPr>
        <w:t xml:space="preserve"> </w:t>
      </w:r>
      <w:r>
        <w:rPr>
          <w:sz w:val="20"/>
        </w:rPr>
        <w:t>A</w:t>
      </w:r>
      <w:r>
        <w:rPr>
          <w:spacing w:val="-5"/>
          <w:sz w:val="20"/>
        </w:rPr>
        <w:t xml:space="preserve"> </w:t>
      </w:r>
      <w:r>
        <w:rPr>
          <w:sz w:val="20"/>
        </w:rPr>
        <w:t>are</w:t>
      </w:r>
      <w:r>
        <w:rPr>
          <w:spacing w:val="-5"/>
          <w:sz w:val="20"/>
        </w:rPr>
        <w:t xml:space="preserve"> </w:t>
      </w:r>
      <w:r>
        <w:rPr>
          <w:sz w:val="20"/>
        </w:rPr>
        <w:t>to</w:t>
      </w:r>
      <w:r>
        <w:rPr>
          <w:spacing w:val="-5"/>
          <w:sz w:val="20"/>
        </w:rPr>
        <w:t xml:space="preserve"> </w:t>
      </w:r>
      <w:r>
        <w:rPr>
          <w:sz w:val="20"/>
        </w:rPr>
        <w:t>sections</w:t>
      </w:r>
      <w:r>
        <w:rPr>
          <w:spacing w:val="-6"/>
          <w:sz w:val="20"/>
        </w:rPr>
        <w:t xml:space="preserve"> </w:t>
      </w:r>
      <w:r>
        <w:rPr>
          <w:sz w:val="20"/>
        </w:rPr>
        <w:t>and/or</w:t>
      </w:r>
      <w:r>
        <w:rPr>
          <w:spacing w:val="-4"/>
          <w:sz w:val="20"/>
        </w:rPr>
        <w:t xml:space="preserve"> </w:t>
      </w:r>
      <w:r>
        <w:rPr>
          <w:sz w:val="20"/>
        </w:rPr>
        <w:t>articles</w:t>
      </w:r>
      <w:r>
        <w:rPr>
          <w:spacing w:val="-6"/>
          <w:sz w:val="20"/>
        </w:rPr>
        <w:t xml:space="preserve"> </w:t>
      </w:r>
      <w:r>
        <w:rPr>
          <w:sz w:val="20"/>
        </w:rPr>
        <w:t>of</w:t>
      </w:r>
      <w:r>
        <w:rPr>
          <w:spacing w:val="-4"/>
          <w:sz w:val="20"/>
        </w:rPr>
        <w:t xml:space="preserve"> </w:t>
      </w:r>
      <w:r>
        <w:rPr>
          <w:sz w:val="20"/>
        </w:rPr>
        <w:t>Appendix</w:t>
      </w:r>
      <w:r>
        <w:rPr>
          <w:spacing w:val="-5"/>
          <w:sz w:val="20"/>
        </w:rPr>
        <w:t xml:space="preserve"> A.</w:t>
      </w:r>
    </w:p>
    <w:p w14:paraId="5A1E05CA" w14:textId="77777777" w:rsidR="00D87EBC" w:rsidRDefault="00D87EBC">
      <w:pPr>
        <w:rPr>
          <w:sz w:val="20"/>
        </w:rPr>
        <w:sectPr w:rsidR="00D87EBC">
          <w:pgSz w:w="12260" w:h="15860"/>
          <w:pgMar w:top="1240" w:right="1133" w:bottom="1040" w:left="1417" w:header="0" w:footer="849" w:gutter="0"/>
          <w:cols w:space="720"/>
        </w:sect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3"/>
        <w:gridCol w:w="4719"/>
      </w:tblGrid>
      <w:tr w:rsidR="00D87EBC" w14:paraId="19F944CB" w14:textId="77777777">
        <w:trPr>
          <w:trHeight w:val="1149"/>
        </w:trPr>
        <w:tc>
          <w:tcPr>
            <w:tcW w:w="4733" w:type="dxa"/>
          </w:tcPr>
          <w:p w14:paraId="4CD10234" w14:textId="77777777" w:rsidR="00D87EBC" w:rsidRDefault="00D87EBC">
            <w:pPr>
              <w:pStyle w:val="TableParagraph"/>
              <w:ind w:left="0"/>
              <w:rPr>
                <w:sz w:val="18"/>
              </w:rPr>
            </w:pPr>
          </w:p>
        </w:tc>
        <w:tc>
          <w:tcPr>
            <w:tcW w:w="4719" w:type="dxa"/>
          </w:tcPr>
          <w:p w14:paraId="094E6D58" w14:textId="77777777" w:rsidR="00D87EBC" w:rsidRDefault="009D2CBE">
            <w:pPr>
              <w:pStyle w:val="TableParagraph"/>
              <w:tabs>
                <w:tab w:val="left" w:pos="1410"/>
              </w:tabs>
              <w:rPr>
                <w:sz w:val="20"/>
              </w:rPr>
            </w:pPr>
            <w:r>
              <w:rPr>
                <w:spacing w:val="-10"/>
                <w:sz w:val="20"/>
              </w:rPr>
              <w:t>$</w:t>
            </w:r>
            <w:r>
              <w:rPr>
                <w:sz w:val="20"/>
                <w:u w:val="single"/>
              </w:rPr>
              <w:tab/>
            </w:r>
            <w:r>
              <w:rPr>
                <w:spacing w:val="-3"/>
                <w:sz w:val="20"/>
              </w:rPr>
              <w:t xml:space="preserve"> </w:t>
            </w:r>
            <w:r>
              <w:rPr>
                <w:sz w:val="20"/>
              </w:rPr>
              <w:t>Money</w:t>
            </w:r>
            <w:r>
              <w:rPr>
                <w:spacing w:val="-4"/>
                <w:sz w:val="20"/>
              </w:rPr>
              <w:t xml:space="preserve"> </w:t>
            </w:r>
            <w:r>
              <w:rPr>
                <w:sz w:val="20"/>
              </w:rPr>
              <w:t>Orders</w:t>
            </w:r>
            <w:r>
              <w:rPr>
                <w:spacing w:val="-4"/>
                <w:sz w:val="20"/>
              </w:rPr>
              <w:t xml:space="preserve"> </w:t>
            </w:r>
            <w:r>
              <w:rPr>
                <w:sz w:val="20"/>
              </w:rPr>
              <w:t>and</w:t>
            </w:r>
            <w:r>
              <w:rPr>
                <w:spacing w:val="-2"/>
                <w:sz w:val="20"/>
              </w:rPr>
              <w:t xml:space="preserve"> </w:t>
            </w:r>
            <w:r>
              <w:rPr>
                <w:sz w:val="20"/>
              </w:rPr>
              <w:t>Counterfeit</w:t>
            </w:r>
            <w:r>
              <w:rPr>
                <w:spacing w:val="-3"/>
                <w:sz w:val="20"/>
              </w:rPr>
              <w:t xml:space="preserve"> </w:t>
            </w:r>
            <w:r>
              <w:rPr>
                <w:sz w:val="20"/>
              </w:rPr>
              <w:t>Money</w:t>
            </w:r>
          </w:p>
          <w:p w14:paraId="20C58464" w14:textId="77777777" w:rsidR="00D87EBC" w:rsidRDefault="00D87EBC">
            <w:pPr>
              <w:pStyle w:val="TableParagraph"/>
              <w:spacing w:before="1"/>
              <w:ind w:left="0"/>
              <w:rPr>
                <w:sz w:val="20"/>
              </w:rPr>
            </w:pPr>
          </w:p>
          <w:p w14:paraId="5474A560" w14:textId="77777777" w:rsidR="00D87EBC" w:rsidRDefault="009D2CBE">
            <w:pPr>
              <w:pStyle w:val="TableParagraph"/>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4"/>
                <w:sz w:val="20"/>
              </w:rPr>
              <w:t xml:space="preserve"> </w:t>
            </w:r>
            <w:r>
              <w:rPr>
                <w:sz w:val="20"/>
              </w:rPr>
              <w:t>York</w:t>
            </w:r>
            <w:r>
              <w:rPr>
                <w:spacing w:val="-3"/>
                <w:sz w:val="20"/>
              </w:rPr>
              <w:t xml:space="preserve"> </w:t>
            </w:r>
            <w:r>
              <w:rPr>
                <w:sz w:val="20"/>
              </w:rPr>
              <w:t>is</w:t>
            </w:r>
            <w:r>
              <w:rPr>
                <w:spacing w:val="-5"/>
                <w:sz w:val="20"/>
              </w:rPr>
              <w:t xml:space="preserve"> </w:t>
            </w:r>
            <w:r>
              <w:rPr>
                <w:sz w:val="20"/>
              </w:rPr>
              <w:t>a</w:t>
            </w:r>
            <w:r>
              <w:rPr>
                <w:spacing w:val="-4"/>
                <w:sz w:val="20"/>
              </w:rPr>
              <w:t xml:space="preserve"> </w:t>
            </w:r>
            <w:r>
              <w:rPr>
                <w:sz w:val="20"/>
              </w:rPr>
              <w:t>loss</w:t>
            </w:r>
            <w:r>
              <w:rPr>
                <w:spacing w:val="-5"/>
                <w:sz w:val="20"/>
              </w:rPr>
              <w:t xml:space="preserve"> </w:t>
            </w:r>
            <w:r>
              <w:rPr>
                <w:sz w:val="20"/>
              </w:rPr>
              <w:t>payee</w:t>
            </w:r>
            <w:r>
              <w:rPr>
                <w:spacing w:val="-4"/>
                <w:sz w:val="20"/>
              </w:rPr>
              <w:t xml:space="preserve"> </w:t>
            </w:r>
            <w:r>
              <w:rPr>
                <w:sz w:val="20"/>
              </w:rPr>
              <w:t>as</w:t>
            </w:r>
            <w:r>
              <w:rPr>
                <w:spacing w:val="-5"/>
                <w:sz w:val="20"/>
              </w:rPr>
              <w:t xml:space="preserve"> </w:t>
            </w:r>
            <w:r>
              <w:rPr>
                <w:sz w:val="20"/>
              </w:rPr>
              <w:t>its</w:t>
            </w:r>
            <w:r>
              <w:rPr>
                <w:spacing w:val="-5"/>
                <w:sz w:val="20"/>
              </w:rPr>
              <w:t xml:space="preserve"> </w:t>
            </w:r>
            <w:r>
              <w:rPr>
                <w:sz w:val="20"/>
              </w:rPr>
              <w:t>interests</w:t>
            </w:r>
            <w:r>
              <w:rPr>
                <w:spacing w:val="-5"/>
                <w:sz w:val="20"/>
              </w:rPr>
              <w:t xml:space="preserve"> </w:t>
            </w:r>
            <w:r>
              <w:rPr>
                <w:sz w:val="20"/>
              </w:rPr>
              <w:t xml:space="preserve">may </w:t>
            </w:r>
            <w:r>
              <w:rPr>
                <w:spacing w:val="-2"/>
                <w:sz w:val="20"/>
              </w:rPr>
              <w:t>appear</w:t>
            </w:r>
          </w:p>
        </w:tc>
      </w:tr>
      <w:tr w:rsidR="00D87EBC" w14:paraId="3D6796A0" w14:textId="77777777">
        <w:trPr>
          <w:trHeight w:val="460"/>
        </w:trPr>
        <w:tc>
          <w:tcPr>
            <w:tcW w:w="4733" w:type="dxa"/>
          </w:tcPr>
          <w:p w14:paraId="0AD0EF53" w14:textId="77777777" w:rsidR="00D87EBC" w:rsidRDefault="009D2CBE">
            <w:pPr>
              <w:pStyle w:val="TableParagraph"/>
              <w:tabs>
                <w:tab w:val="left" w:pos="2685"/>
              </w:tabs>
              <w:rPr>
                <w:sz w:val="20"/>
              </w:rPr>
            </w:pPr>
            <w:r>
              <w:rPr>
                <w:b/>
                <w:sz w:val="20"/>
              </w:rPr>
              <w:t>□</w:t>
            </w:r>
            <w:r>
              <w:rPr>
                <w:b/>
                <w:spacing w:val="-6"/>
                <w:sz w:val="20"/>
              </w:rPr>
              <w:t xml:space="preserve"> </w:t>
            </w:r>
            <w:r>
              <w:rPr>
                <w:sz w:val="20"/>
              </w:rPr>
              <w:t>Cyber</w:t>
            </w:r>
            <w:r>
              <w:rPr>
                <w:spacing w:val="-4"/>
                <w:sz w:val="20"/>
              </w:rPr>
              <w:t xml:space="preserve"> </w:t>
            </w:r>
            <w:r>
              <w:rPr>
                <w:sz w:val="20"/>
              </w:rPr>
              <w:t>Liability</w:t>
            </w:r>
            <w:r>
              <w:rPr>
                <w:spacing w:val="-4"/>
                <w:sz w:val="20"/>
              </w:rPr>
              <w:t xml:space="preserve"> </w:t>
            </w:r>
            <w:r>
              <w:rPr>
                <w:spacing w:val="-2"/>
                <w:sz w:val="20"/>
              </w:rPr>
              <w:t>Insurance</w:t>
            </w:r>
            <w:r>
              <w:rPr>
                <w:sz w:val="20"/>
              </w:rPr>
              <w:tab/>
            </w:r>
            <w:r>
              <w:rPr>
                <w:spacing w:val="-2"/>
                <w:sz w:val="20"/>
              </w:rPr>
              <w:t>§7.03(E)</w:t>
            </w:r>
          </w:p>
        </w:tc>
        <w:tc>
          <w:tcPr>
            <w:tcW w:w="4719" w:type="dxa"/>
          </w:tcPr>
          <w:p w14:paraId="0C79F2E3" w14:textId="77777777" w:rsidR="00D87EBC" w:rsidRDefault="009D2CBE">
            <w:pPr>
              <w:pStyle w:val="TableParagraph"/>
              <w:rPr>
                <w:i/>
                <w:sz w:val="20"/>
              </w:rPr>
            </w:pPr>
            <w:r>
              <w:rPr>
                <w:i/>
                <w:spacing w:val="-5"/>
                <w:sz w:val="20"/>
              </w:rPr>
              <w:t>NA</w:t>
            </w:r>
          </w:p>
        </w:tc>
      </w:tr>
      <w:tr w:rsidR="00D87EBC" w14:paraId="0B082A9C" w14:textId="77777777">
        <w:trPr>
          <w:trHeight w:val="229"/>
        </w:trPr>
        <w:tc>
          <w:tcPr>
            <w:tcW w:w="9452" w:type="dxa"/>
            <w:gridSpan w:val="2"/>
            <w:shd w:val="clear" w:color="auto" w:fill="D9D9D9"/>
          </w:tcPr>
          <w:p w14:paraId="4A0A5FC0" w14:textId="77777777" w:rsidR="00D87EBC" w:rsidRDefault="009D2CBE">
            <w:pPr>
              <w:pStyle w:val="TableParagraph"/>
              <w:spacing w:line="210" w:lineRule="exact"/>
              <w:ind w:left="9"/>
              <w:jc w:val="center"/>
              <w:rPr>
                <w:b/>
                <w:sz w:val="20"/>
              </w:rPr>
            </w:pPr>
            <w:r>
              <w:rPr>
                <w:b/>
                <w:sz w:val="20"/>
              </w:rPr>
              <w:t>Section</w:t>
            </w:r>
            <w:r>
              <w:rPr>
                <w:b/>
                <w:spacing w:val="-7"/>
                <w:sz w:val="20"/>
              </w:rPr>
              <w:t xml:space="preserve"> </w:t>
            </w:r>
            <w:r>
              <w:rPr>
                <w:b/>
                <w:sz w:val="20"/>
              </w:rPr>
              <w:t>10.07</w:t>
            </w:r>
            <w:r>
              <w:rPr>
                <w:b/>
                <w:spacing w:val="-7"/>
                <w:sz w:val="20"/>
              </w:rPr>
              <w:t xml:space="preserve"> </w:t>
            </w:r>
            <w:r>
              <w:rPr>
                <w:b/>
                <w:sz w:val="20"/>
              </w:rPr>
              <w:t>–</w:t>
            </w:r>
            <w:r>
              <w:rPr>
                <w:b/>
                <w:spacing w:val="-5"/>
                <w:sz w:val="20"/>
              </w:rPr>
              <w:t xml:space="preserve"> </w:t>
            </w:r>
            <w:r>
              <w:rPr>
                <w:b/>
                <w:sz w:val="20"/>
              </w:rPr>
              <w:t>Liquidated</w:t>
            </w:r>
            <w:r>
              <w:rPr>
                <w:b/>
                <w:spacing w:val="-7"/>
                <w:sz w:val="20"/>
              </w:rPr>
              <w:t xml:space="preserve"> </w:t>
            </w:r>
            <w:r>
              <w:rPr>
                <w:b/>
                <w:spacing w:val="-2"/>
                <w:sz w:val="20"/>
              </w:rPr>
              <w:t>Damages</w:t>
            </w:r>
          </w:p>
        </w:tc>
      </w:tr>
      <w:tr w:rsidR="00D87EBC" w14:paraId="1E57C370" w14:textId="77777777">
        <w:trPr>
          <w:trHeight w:val="1168"/>
        </w:trPr>
        <w:tc>
          <w:tcPr>
            <w:tcW w:w="4733" w:type="dxa"/>
            <w:tcBorders>
              <w:bottom w:val="single" w:sz="8" w:space="0" w:color="000000"/>
            </w:tcBorders>
          </w:tcPr>
          <w:p w14:paraId="53575EB0" w14:textId="77777777" w:rsidR="00D87EBC" w:rsidRDefault="009D2CBE">
            <w:pPr>
              <w:pStyle w:val="TableParagraph"/>
              <w:numPr>
                <w:ilvl w:val="0"/>
                <w:numId w:val="11"/>
              </w:numPr>
              <w:tabs>
                <w:tab w:val="left" w:pos="467"/>
              </w:tabs>
              <w:ind w:right="511"/>
              <w:rPr>
                <w:sz w:val="20"/>
              </w:rPr>
            </w:pPr>
            <w:r>
              <w:rPr>
                <w:sz w:val="20"/>
              </w:rPr>
              <w:t>Violation of Section 3.02(H), reporting subcontractors</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City’s</w:t>
            </w:r>
            <w:r>
              <w:rPr>
                <w:spacing w:val="-7"/>
                <w:sz w:val="20"/>
              </w:rPr>
              <w:t xml:space="preserve"> </w:t>
            </w:r>
            <w:r>
              <w:rPr>
                <w:sz w:val="20"/>
              </w:rPr>
              <w:t>Payee</w:t>
            </w:r>
            <w:r>
              <w:rPr>
                <w:spacing w:val="-7"/>
                <w:sz w:val="20"/>
              </w:rPr>
              <w:t xml:space="preserve"> </w:t>
            </w:r>
            <w:r>
              <w:rPr>
                <w:sz w:val="20"/>
              </w:rPr>
              <w:t xml:space="preserve">Information </w:t>
            </w:r>
            <w:r>
              <w:rPr>
                <w:spacing w:val="-2"/>
                <w:sz w:val="20"/>
              </w:rPr>
              <w:t>Portal</w:t>
            </w:r>
          </w:p>
          <w:p w14:paraId="59D872BB" w14:textId="77777777" w:rsidR="00D87EBC" w:rsidRDefault="00D87EBC">
            <w:pPr>
              <w:pStyle w:val="TableParagraph"/>
              <w:numPr>
                <w:ilvl w:val="0"/>
                <w:numId w:val="11"/>
              </w:numPr>
              <w:tabs>
                <w:tab w:val="left" w:pos="198"/>
              </w:tabs>
              <w:spacing w:before="229" w:line="215" w:lineRule="exact"/>
              <w:ind w:left="198" w:hanging="91"/>
              <w:rPr>
                <w:rFonts w:ascii="Symbol" w:hAnsi="Symbol"/>
                <w:sz w:val="20"/>
              </w:rPr>
            </w:pPr>
          </w:p>
        </w:tc>
        <w:tc>
          <w:tcPr>
            <w:tcW w:w="4719" w:type="dxa"/>
          </w:tcPr>
          <w:p w14:paraId="5FB6663E" w14:textId="77777777" w:rsidR="00D87EBC" w:rsidRDefault="009D2CBE">
            <w:pPr>
              <w:pStyle w:val="TableParagraph"/>
              <w:rPr>
                <w:b/>
                <w:sz w:val="20"/>
              </w:rPr>
            </w:pPr>
            <w:r>
              <w:rPr>
                <w:b/>
                <w:sz w:val="20"/>
              </w:rPr>
              <w:t>$100</w:t>
            </w:r>
            <w:r>
              <w:rPr>
                <w:b/>
                <w:spacing w:val="-2"/>
                <w:sz w:val="20"/>
              </w:rPr>
              <w:t xml:space="preserve"> </w:t>
            </w:r>
            <w:r>
              <w:rPr>
                <w:b/>
                <w:sz w:val="20"/>
              </w:rPr>
              <w:t>per</w:t>
            </w:r>
            <w:r>
              <w:rPr>
                <w:b/>
                <w:spacing w:val="-2"/>
                <w:sz w:val="20"/>
              </w:rPr>
              <w:t xml:space="preserve"> </w:t>
            </w:r>
            <w:r>
              <w:rPr>
                <w:b/>
                <w:spacing w:val="-5"/>
                <w:sz w:val="20"/>
              </w:rPr>
              <w:t>day</w:t>
            </w:r>
          </w:p>
          <w:p w14:paraId="737D5174" w14:textId="77777777" w:rsidR="00D87EBC" w:rsidRDefault="00D87EBC">
            <w:pPr>
              <w:pStyle w:val="TableParagraph"/>
              <w:ind w:left="0"/>
              <w:rPr>
                <w:sz w:val="20"/>
              </w:rPr>
            </w:pPr>
          </w:p>
          <w:p w14:paraId="29AAD5CA" w14:textId="77777777" w:rsidR="00D87EBC" w:rsidRDefault="00D87EBC">
            <w:pPr>
              <w:pStyle w:val="TableParagraph"/>
              <w:spacing w:before="229"/>
              <w:ind w:left="0"/>
              <w:rPr>
                <w:sz w:val="20"/>
              </w:rPr>
            </w:pPr>
          </w:p>
          <w:p w14:paraId="19D86999" w14:textId="77777777" w:rsidR="00D87EBC" w:rsidRDefault="009D2CBE">
            <w:pPr>
              <w:pStyle w:val="TableParagraph"/>
              <w:tabs>
                <w:tab w:val="left" w:pos="1207"/>
              </w:tabs>
              <w:spacing w:line="229" w:lineRule="exact"/>
              <w:rPr>
                <w:b/>
                <w:sz w:val="20"/>
              </w:rPr>
            </w:pPr>
            <w:r>
              <w:rPr>
                <w:b/>
                <w:spacing w:val="-10"/>
                <w:sz w:val="20"/>
              </w:rPr>
              <w:t>$</w:t>
            </w:r>
            <w:r>
              <w:rPr>
                <w:b/>
                <w:sz w:val="20"/>
                <w:u w:val="single"/>
              </w:rPr>
              <w:tab/>
            </w:r>
          </w:p>
        </w:tc>
      </w:tr>
      <w:tr w:rsidR="00D87EBC" w14:paraId="7288A77A" w14:textId="77777777">
        <w:trPr>
          <w:trHeight w:val="229"/>
        </w:trPr>
        <w:tc>
          <w:tcPr>
            <w:tcW w:w="9452" w:type="dxa"/>
            <w:gridSpan w:val="2"/>
            <w:tcBorders>
              <w:top w:val="nil"/>
            </w:tcBorders>
            <w:shd w:val="clear" w:color="auto" w:fill="D9D9D9"/>
          </w:tcPr>
          <w:p w14:paraId="27F163A6" w14:textId="77777777" w:rsidR="00D87EBC" w:rsidRDefault="009D2CBE">
            <w:pPr>
              <w:pStyle w:val="TableParagraph"/>
              <w:spacing w:line="209" w:lineRule="exact"/>
              <w:ind w:left="9" w:right="3"/>
              <w:jc w:val="center"/>
              <w:rPr>
                <w:b/>
                <w:sz w:val="20"/>
              </w:rPr>
            </w:pPr>
            <w:r>
              <w:rPr>
                <w:b/>
                <w:sz w:val="20"/>
              </w:rPr>
              <w:t>Section</w:t>
            </w:r>
            <w:r>
              <w:rPr>
                <w:b/>
                <w:spacing w:val="-4"/>
                <w:sz w:val="20"/>
              </w:rPr>
              <w:t xml:space="preserve"> </w:t>
            </w:r>
            <w:r>
              <w:rPr>
                <w:b/>
                <w:sz w:val="20"/>
              </w:rPr>
              <w:t>14.04</w:t>
            </w:r>
            <w:r>
              <w:rPr>
                <w:b/>
                <w:spacing w:val="-4"/>
                <w:sz w:val="20"/>
              </w:rPr>
              <w:t xml:space="preserve"> </w:t>
            </w:r>
            <w:r>
              <w:rPr>
                <w:b/>
                <w:sz w:val="20"/>
              </w:rPr>
              <w:t>–</w:t>
            </w:r>
            <w:r>
              <w:rPr>
                <w:b/>
                <w:spacing w:val="-2"/>
                <w:sz w:val="20"/>
              </w:rPr>
              <w:t xml:space="preserve"> Notice</w:t>
            </w:r>
          </w:p>
        </w:tc>
      </w:tr>
      <w:tr w:rsidR="00D87EBC" w14:paraId="0A303136" w14:textId="77777777">
        <w:trPr>
          <w:trHeight w:val="921"/>
        </w:trPr>
        <w:tc>
          <w:tcPr>
            <w:tcW w:w="4733" w:type="dxa"/>
          </w:tcPr>
          <w:p w14:paraId="7F8DDACB" w14:textId="77777777" w:rsidR="00D87EBC" w:rsidRDefault="009D2CBE">
            <w:pPr>
              <w:pStyle w:val="TableParagraph"/>
              <w:rPr>
                <w:sz w:val="20"/>
              </w:rPr>
            </w:pPr>
            <w:r>
              <w:rPr>
                <w:sz w:val="20"/>
              </w:rPr>
              <w:t>Department’s</w:t>
            </w:r>
            <w:r>
              <w:rPr>
                <w:spacing w:val="-10"/>
                <w:sz w:val="20"/>
              </w:rPr>
              <w:t xml:space="preserve"> </w:t>
            </w:r>
            <w:r>
              <w:rPr>
                <w:sz w:val="20"/>
              </w:rPr>
              <w:t>Mailing</w:t>
            </w:r>
            <w:r>
              <w:rPr>
                <w:spacing w:val="-9"/>
                <w:sz w:val="20"/>
              </w:rPr>
              <w:t xml:space="preserve"> </w:t>
            </w:r>
            <w:r>
              <w:rPr>
                <w:spacing w:val="-2"/>
                <w:sz w:val="20"/>
              </w:rPr>
              <w:t>Address</w:t>
            </w:r>
          </w:p>
        </w:tc>
        <w:tc>
          <w:tcPr>
            <w:tcW w:w="4719" w:type="dxa"/>
          </w:tcPr>
          <w:p w14:paraId="000F981C" w14:textId="77777777" w:rsidR="00D87EBC" w:rsidRDefault="009D2CBE">
            <w:pPr>
              <w:pStyle w:val="TableParagraph"/>
              <w:rPr>
                <w:sz w:val="20"/>
              </w:rPr>
            </w:pPr>
            <w:r>
              <w:rPr>
                <w:sz w:val="20"/>
              </w:rPr>
              <w:t>Agency</w:t>
            </w:r>
            <w:r>
              <w:rPr>
                <w:spacing w:val="-4"/>
                <w:sz w:val="20"/>
              </w:rPr>
              <w:t xml:space="preserve"> Head</w:t>
            </w:r>
          </w:p>
          <w:p w14:paraId="714B0F1C" w14:textId="77777777" w:rsidR="00D87EBC" w:rsidRDefault="009D2CBE">
            <w:pPr>
              <w:pStyle w:val="TableParagraph"/>
              <w:rPr>
                <w:sz w:val="20"/>
              </w:rPr>
            </w:pPr>
            <w:r>
              <w:rPr>
                <w:sz w:val="20"/>
              </w:rPr>
              <w:t>30-30</w:t>
            </w:r>
            <w:r>
              <w:rPr>
                <w:spacing w:val="-6"/>
                <w:sz w:val="20"/>
              </w:rPr>
              <w:t xml:space="preserve"> </w:t>
            </w:r>
            <w:r>
              <w:rPr>
                <w:sz w:val="20"/>
              </w:rPr>
              <w:t>Thomson</w:t>
            </w:r>
            <w:r>
              <w:rPr>
                <w:spacing w:val="-5"/>
                <w:sz w:val="20"/>
              </w:rPr>
              <w:t xml:space="preserve"> </w:t>
            </w:r>
            <w:r>
              <w:rPr>
                <w:spacing w:val="-2"/>
                <w:sz w:val="20"/>
              </w:rPr>
              <w:t>Avenue</w:t>
            </w:r>
          </w:p>
          <w:p w14:paraId="678F9411" w14:textId="77777777" w:rsidR="00D87EBC" w:rsidRDefault="009D2CBE">
            <w:pPr>
              <w:pStyle w:val="TableParagraph"/>
              <w:spacing w:before="1"/>
              <w:rPr>
                <w:sz w:val="20"/>
              </w:rPr>
            </w:pPr>
            <w:r>
              <w:rPr>
                <w:sz w:val="20"/>
              </w:rPr>
              <w:t>Long</w:t>
            </w:r>
            <w:r>
              <w:rPr>
                <w:spacing w:val="-5"/>
                <w:sz w:val="20"/>
              </w:rPr>
              <w:t xml:space="preserve"> </w:t>
            </w:r>
            <w:r>
              <w:rPr>
                <w:sz w:val="20"/>
              </w:rPr>
              <w:t>Island</w:t>
            </w:r>
            <w:r>
              <w:rPr>
                <w:spacing w:val="-4"/>
                <w:sz w:val="20"/>
              </w:rPr>
              <w:t xml:space="preserve"> </w:t>
            </w:r>
            <w:r>
              <w:rPr>
                <w:sz w:val="20"/>
              </w:rPr>
              <w:t>City,</w:t>
            </w:r>
            <w:r>
              <w:rPr>
                <w:spacing w:val="-4"/>
                <w:sz w:val="20"/>
              </w:rPr>
              <w:t xml:space="preserve"> </w:t>
            </w:r>
            <w:r>
              <w:rPr>
                <w:sz w:val="20"/>
              </w:rPr>
              <w:t>Queens</w:t>
            </w:r>
            <w:r>
              <w:rPr>
                <w:spacing w:val="-7"/>
                <w:sz w:val="20"/>
              </w:rPr>
              <w:t xml:space="preserve"> </w:t>
            </w:r>
            <w:r>
              <w:rPr>
                <w:spacing w:val="-2"/>
                <w:sz w:val="20"/>
              </w:rPr>
              <w:t>11101</w:t>
            </w:r>
          </w:p>
        </w:tc>
      </w:tr>
      <w:tr w:rsidR="00D87EBC" w14:paraId="37DB4138" w14:textId="77777777">
        <w:trPr>
          <w:trHeight w:val="1379"/>
        </w:trPr>
        <w:tc>
          <w:tcPr>
            <w:tcW w:w="4733" w:type="dxa"/>
          </w:tcPr>
          <w:p w14:paraId="75DCA0B5" w14:textId="77777777" w:rsidR="00D87EBC" w:rsidRDefault="009D2CBE">
            <w:pPr>
              <w:pStyle w:val="TableParagraph"/>
              <w:ind w:right="113"/>
              <w:rPr>
                <w:sz w:val="20"/>
              </w:rPr>
            </w:pPr>
            <w:r>
              <w:rPr>
                <w:sz w:val="20"/>
              </w:rPr>
              <w:t>Contractor’s</w:t>
            </w:r>
            <w:r>
              <w:rPr>
                <w:spacing w:val="-7"/>
                <w:sz w:val="20"/>
              </w:rPr>
              <w:t xml:space="preserve"> </w:t>
            </w:r>
            <w:r>
              <w:rPr>
                <w:sz w:val="20"/>
              </w:rPr>
              <w:t>Mailing</w:t>
            </w:r>
            <w:r>
              <w:rPr>
                <w:spacing w:val="-5"/>
                <w:sz w:val="20"/>
              </w:rPr>
              <w:t xml:space="preserve"> </w:t>
            </w:r>
            <w:r>
              <w:rPr>
                <w:sz w:val="20"/>
              </w:rPr>
              <w:t>Address</w:t>
            </w:r>
            <w:r>
              <w:rPr>
                <w:spacing w:val="-7"/>
                <w:sz w:val="20"/>
              </w:rPr>
              <w:t xml:space="preserve"> </w:t>
            </w:r>
            <w:r>
              <w:rPr>
                <w:sz w:val="20"/>
              </w:rPr>
              <w:t>and</w:t>
            </w:r>
            <w:r>
              <w:rPr>
                <w:spacing w:val="-5"/>
                <w:sz w:val="20"/>
              </w:rPr>
              <w:t xml:space="preserve"> </w:t>
            </w:r>
            <w:r>
              <w:rPr>
                <w:sz w:val="20"/>
              </w:rPr>
              <w:t>Email</w:t>
            </w:r>
            <w:r>
              <w:rPr>
                <w:spacing w:val="-6"/>
                <w:sz w:val="20"/>
              </w:rPr>
              <w:t xml:space="preserve"> </w:t>
            </w:r>
            <w:r>
              <w:rPr>
                <w:sz w:val="20"/>
              </w:rPr>
              <w:t>Address</w:t>
            </w:r>
            <w:r>
              <w:rPr>
                <w:spacing w:val="-7"/>
                <w:sz w:val="20"/>
              </w:rPr>
              <w:t xml:space="preserve"> </w:t>
            </w:r>
            <w:r>
              <w:rPr>
                <w:sz w:val="20"/>
              </w:rPr>
              <w:t xml:space="preserve">for </w:t>
            </w:r>
            <w:r>
              <w:rPr>
                <w:spacing w:val="-2"/>
                <w:sz w:val="20"/>
              </w:rPr>
              <w:t>Notices</w:t>
            </w:r>
          </w:p>
        </w:tc>
        <w:tc>
          <w:tcPr>
            <w:tcW w:w="4719" w:type="dxa"/>
          </w:tcPr>
          <w:p w14:paraId="2C0E3385" w14:textId="77777777" w:rsidR="00D87EBC" w:rsidRDefault="00D87EBC">
            <w:pPr>
              <w:pStyle w:val="TableParagraph"/>
              <w:ind w:left="0"/>
              <w:rPr>
                <w:sz w:val="18"/>
              </w:rPr>
            </w:pPr>
          </w:p>
        </w:tc>
      </w:tr>
    </w:tbl>
    <w:p w14:paraId="7161DB41" w14:textId="77777777" w:rsidR="00D87EBC" w:rsidRDefault="00D87EBC">
      <w:pPr>
        <w:pStyle w:val="TableParagraph"/>
        <w:rPr>
          <w:sz w:val="18"/>
        </w:rPr>
        <w:sectPr w:rsidR="00D87EBC">
          <w:pgSz w:w="12260" w:h="15860"/>
          <w:pgMar w:top="1280" w:right="1133" w:bottom="1040" w:left="1417" w:header="0" w:footer="849" w:gutter="0"/>
          <w:cols w:space="720"/>
        </w:sectPr>
      </w:pPr>
    </w:p>
    <w:p w14:paraId="52254B9E" w14:textId="77777777" w:rsidR="00D87EBC" w:rsidRDefault="009D2CBE">
      <w:pPr>
        <w:spacing w:before="79"/>
        <w:ind w:left="749" w:right="750"/>
        <w:jc w:val="center"/>
        <w:rPr>
          <w:b/>
        </w:rPr>
      </w:pPr>
      <w:r>
        <w:rPr>
          <w:b/>
          <w:u w:val="single"/>
        </w:rPr>
        <w:lastRenderedPageBreak/>
        <w:t>CERTIFICATES</w:t>
      </w:r>
      <w:r>
        <w:rPr>
          <w:b/>
          <w:spacing w:val="-7"/>
          <w:u w:val="single"/>
        </w:rPr>
        <w:t xml:space="preserve"> </w:t>
      </w:r>
      <w:r>
        <w:rPr>
          <w:b/>
          <w:u w:val="single"/>
        </w:rPr>
        <w:t>OF</w:t>
      </w:r>
      <w:r>
        <w:rPr>
          <w:b/>
          <w:spacing w:val="-7"/>
          <w:u w:val="single"/>
        </w:rPr>
        <w:t xml:space="preserve"> </w:t>
      </w:r>
      <w:r>
        <w:rPr>
          <w:b/>
          <w:spacing w:val="-2"/>
          <w:u w:val="single"/>
        </w:rPr>
        <w:t>INSURANCE</w:t>
      </w:r>
    </w:p>
    <w:p w14:paraId="7BD2C1BD" w14:textId="77777777" w:rsidR="00D87EBC" w:rsidRDefault="00D87EBC">
      <w:pPr>
        <w:pStyle w:val="BodyText"/>
        <w:rPr>
          <w:b/>
          <w:sz w:val="22"/>
        </w:rPr>
      </w:pPr>
    </w:p>
    <w:p w14:paraId="5F5F6B97" w14:textId="77777777" w:rsidR="00D87EBC" w:rsidRDefault="009D2CBE">
      <w:pPr>
        <w:spacing w:before="1"/>
        <w:ind w:left="749" w:right="748"/>
        <w:jc w:val="center"/>
      </w:pPr>
      <w:r>
        <w:rPr>
          <w:u w:val="single"/>
        </w:rPr>
        <w:t>Instructions</w:t>
      </w:r>
      <w:r>
        <w:rPr>
          <w:spacing w:val="-8"/>
          <w:u w:val="single"/>
        </w:rPr>
        <w:t xml:space="preserve"> </w:t>
      </w:r>
      <w:r>
        <w:rPr>
          <w:u w:val="single"/>
        </w:rPr>
        <w:t>to</w:t>
      </w:r>
      <w:r>
        <w:rPr>
          <w:spacing w:val="-4"/>
          <w:u w:val="single"/>
        </w:rPr>
        <w:t xml:space="preserve"> </w:t>
      </w:r>
      <w:r>
        <w:rPr>
          <w:u w:val="single"/>
        </w:rPr>
        <w:t>New</w:t>
      </w:r>
      <w:r>
        <w:rPr>
          <w:spacing w:val="-5"/>
          <w:u w:val="single"/>
        </w:rPr>
        <w:t xml:space="preserve"> </w:t>
      </w:r>
      <w:r>
        <w:rPr>
          <w:u w:val="single"/>
        </w:rPr>
        <w:t>York</w:t>
      </w:r>
      <w:r>
        <w:rPr>
          <w:spacing w:val="-3"/>
          <w:u w:val="single"/>
        </w:rPr>
        <w:t xml:space="preserve"> </w:t>
      </w:r>
      <w:r>
        <w:rPr>
          <w:u w:val="single"/>
        </w:rPr>
        <w:t>City</w:t>
      </w:r>
      <w:r>
        <w:rPr>
          <w:spacing w:val="-4"/>
          <w:u w:val="single"/>
        </w:rPr>
        <w:t xml:space="preserve"> </w:t>
      </w:r>
      <w:r>
        <w:rPr>
          <w:u w:val="single"/>
        </w:rPr>
        <w:t>Agencies,</w:t>
      </w:r>
      <w:r>
        <w:rPr>
          <w:spacing w:val="-4"/>
          <w:u w:val="single"/>
        </w:rPr>
        <w:t xml:space="preserve"> </w:t>
      </w:r>
      <w:r>
        <w:rPr>
          <w:u w:val="single"/>
        </w:rPr>
        <w:t>Departments,</w:t>
      </w:r>
      <w:r>
        <w:rPr>
          <w:spacing w:val="-7"/>
          <w:u w:val="single"/>
        </w:rPr>
        <w:t xml:space="preserve"> </w:t>
      </w:r>
      <w:r>
        <w:rPr>
          <w:u w:val="single"/>
        </w:rPr>
        <w:t>and</w:t>
      </w:r>
      <w:r>
        <w:rPr>
          <w:spacing w:val="-3"/>
          <w:u w:val="single"/>
        </w:rPr>
        <w:t xml:space="preserve"> </w:t>
      </w:r>
      <w:r>
        <w:rPr>
          <w:spacing w:val="-2"/>
          <w:u w:val="single"/>
        </w:rPr>
        <w:t>Offices</w:t>
      </w:r>
    </w:p>
    <w:p w14:paraId="6AAF6A7A" w14:textId="77777777" w:rsidR="00D87EBC" w:rsidRDefault="00D87EBC">
      <w:pPr>
        <w:pStyle w:val="BodyText"/>
        <w:spacing w:before="252"/>
        <w:rPr>
          <w:sz w:val="22"/>
        </w:rPr>
      </w:pPr>
    </w:p>
    <w:p w14:paraId="6694B65D" w14:textId="77777777" w:rsidR="00D87EBC" w:rsidRDefault="009D2CBE">
      <w:pPr>
        <w:ind w:left="843" w:right="839"/>
        <w:jc w:val="both"/>
      </w:pPr>
      <w:r>
        <w:t>All certificates of insurance (except certificates of insurance solely evidencing Workers’ Compensation Insurance, Employer’s Liability Insurance, and/or Disability Benefits Insurance) must be accompanied by one of the following:</w:t>
      </w:r>
    </w:p>
    <w:p w14:paraId="72250B23" w14:textId="77777777" w:rsidR="00D87EBC" w:rsidRDefault="00D87EBC">
      <w:pPr>
        <w:pStyle w:val="BodyText"/>
        <w:rPr>
          <w:sz w:val="22"/>
        </w:rPr>
      </w:pPr>
    </w:p>
    <w:p w14:paraId="12293980" w14:textId="77777777" w:rsidR="00D87EBC" w:rsidRDefault="009D2CBE">
      <w:pPr>
        <w:pStyle w:val="ListParagraph"/>
        <w:numPr>
          <w:ilvl w:val="0"/>
          <w:numId w:val="10"/>
        </w:numPr>
        <w:tabs>
          <w:tab w:val="left" w:pos="1561"/>
          <w:tab w:val="left" w:pos="1563"/>
        </w:tabs>
        <w:spacing w:before="1"/>
        <w:ind w:right="841"/>
      </w:pPr>
      <w:r>
        <w:t>the Certification by Insurance Broker or Agent on the following page setting forth the required information and signatures;</w:t>
      </w:r>
    </w:p>
    <w:p w14:paraId="528F99AC" w14:textId="77777777" w:rsidR="00D87EBC" w:rsidRDefault="009D2CBE">
      <w:pPr>
        <w:spacing w:before="252"/>
        <w:ind w:left="749" w:right="35"/>
        <w:jc w:val="center"/>
      </w:pPr>
      <w:r>
        <w:t>--</w:t>
      </w:r>
      <w:r>
        <w:rPr>
          <w:spacing w:val="-5"/>
        </w:rPr>
        <w:t xml:space="preserve"> </w:t>
      </w:r>
      <w:r>
        <w:t>OR</w:t>
      </w:r>
      <w:r>
        <w:rPr>
          <w:spacing w:val="-2"/>
        </w:rPr>
        <w:t xml:space="preserve"> </w:t>
      </w:r>
      <w:r>
        <w:t>-</w:t>
      </w:r>
      <w:r>
        <w:rPr>
          <w:spacing w:val="-10"/>
        </w:rPr>
        <w:t>-</w:t>
      </w:r>
    </w:p>
    <w:p w14:paraId="6A0741D6" w14:textId="77777777" w:rsidR="00D87EBC" w:rsidRDefault="00D87EBC">
      <w:pPr>
        <w:pStyle w:val="BodyText"/>
        <w:rPr>
          <w:sz w:val="22"/>
        </w:rPr>
      </w:pPr>
    </w:p>
    <w:p w14:paraId="33758D3A" w14:textId="77777777" w:rsidR="00D87EBC" w:rsidRDefault="009D2CBE">
      <w:pPr>
        <w:pStyle w:val="ListParagraph"/>
        <w:numPr>
          <w:ilvl w:val="0"/>
          <w:numId w:val="10"/>
        </w:numPr>
        <w:tabs>
          <w:tab w:val="left" w:pos="1561"/>
          <w:tab w:val="left" w:pos="1563"/>
        </w:tabs>
        <w:ind w:right="840"/>
      </w:pPr>
      <w:r>
        <w:t>copies of all policies as certified by an authorized representative of the issuing insurance</w:t>
      </w:r>
      <w:r>
        <w:rPr>
          <w:spacing w:val="-7"/>
        </w:rPr>
        <w:t xml:space="preserve"> </w:t>
      </w:r>
      <w:r>
        <w:t>carrier</w:t>
      </w:r>
      <w:r>
        <w:rPr>
          <w:spacing w:val="-9"/>
        </w:rPr>
        <w:t xml:space="preserve"> </w:t>
      </w:r>
      <w:r>
        <w:t>that</w:t>
      </w:r>
      <w:r>
        <w:rPr>
          <w:spacing w:val="-6"/>
        </w:rPr>
        <w:t xml:space="preserve"> </w:t>
      </w:r>
      <w:r>
        <w:t>are</w:t>
      </w:r>
      <w:r>
        <w:rPr>
          <w:spacing w:val="-7"/>
        </w:rPr>
        <w:t xml:space="preserve"> </w:t>
      </w:r>
      <w:r>
        <w:t>referenced</w:t>
      </w:r>
      <w:r>
        <w:rPr>
          <w:spacing w:val="-7"/>
        </w:rPr>
        <w:t xml:space="preserve"> </w:t>
      </w:r>
      <w:r>
        <w:t>in</w:t>
      </w:r>
      <w:r>
        <w:rPr>
          <w:spacing w:val="-7"/>
        </w:rPr>
        <w:t xml:space="preserve"> </w:t>
      </w:r>
      <w:r>
        <w:t>such</w:t>
      </w:r>
      <w:r>
        <w:rPr>
          <w:spacing w:val="-7"/>
        </w:rPr>
        <w:t xml:space="preserve"> </w:t>
      </w:r>
      <w:r>
        <w:t>certificate</w:t>
      </w:r>
      <w:r>
        <w:rPr>
          <w:spacing w:val="-9"/>
        </w:rPr>
        <w:t xml:space="preserve"> </w:t>
      </w:r>
      <w:r>
        <w:t>of</w:t>
      </w:r>
      <w:r>
        <w:rPr>
          <w:spacing w:val="-6"/>
        </w:rPr>
        <w:t xml:space="preserve"> </w:t>
      </w:r>
      <w:r>
        <w:t>insurance.</w:t>
      </w:r>
      <w:r>
        <w:rPr>
          <w:spacing w:val="-7"/>
        </w:rPr>
        <w:t xml:space="preserve"> </w:t>
      </w:r>
      <w:r>
        <w:t>If</w:t>
      </w:r>
      <w:r>
        <w:rPr>
          <w:spacing w:val="-6"/>
        </w:rPr>
        <w:t xml:space="preserve"> </w:t>
      </w:r>
      <w:r>
        <w:t>any</w:t>
      </w:r>
      <w:r>
        <w:rPr>
          <w:spacing w:val="-7"/>
        </w:rPr>
        <w:t xml:space="preserve"> </w:t>
      </w:r>
      <w:r>
        <w:t>policy</w:t>
      </w:r>
      <w:r>
        <w:rPr>
          <w:spacing w:val="-7"/>
        </w:rPr>
        <w:t xml:space="preserve"> </w:t>
      </w:r>
      <w:r>
        <w:t>is not available at the time of submission, certified binders may be submitted until such</w:t>
      </w:r>
      <w:r>
        <w:rPr>
          <w:spacing w:val="-11"/>
        </w:rPr>
        <w:t xml:space="preserve"> </w:t>
      </w:r>
      <w:r>
        <w:t>time</w:t>
      </w:r>
      <w:r>
        <w:rPr>
          <w:spacing w:val="-11"/>
        </w:rPr>
        <w:t xml:space="preserve"> </w:t>
      </w:r>
      <w:r>
        <w:t>as</w:t>
      </w:r>
      <w:r>
        <w:rPr>
          <w:spacing w:val="-11"/>
        </w:rPr>
        <w:t xml:space="preserve"> </w:t>
      </w:r>
      <w:r>
        <w:t>the</w:t>
      </w:r>
      <w:r>
        <w:rPr>
          <w:spacing w:val="-11"/>
        </w:rPr>
        <w:t xml:space="preserve"> </w:t>
      </w:r>
      <w:r>
        <w:t>policy</w:t>
      </w:r>
      <w:r>
        <w:rPr>
          <w:spacing w:val="-11"/>
        </w:rPr>
        <w:t xml:space="preserve"> </w:t>
      </w:r>
      <w:r>
        <w:t>is</w:t>
      </w:r>
      <w:r>
        <w:rPr>
          <w:spacing w:val="-11"/>
        </w:rPr>
        <w:t xml:space="preserve"> </w:t>
      </w:r>
      <w:r>
        <w:t>available,</w:t>
      </w:r>
      <w:r>
        <w:rPr>
          <w:spacing w:val="-11"/>
        </w:rPr>
        <w:t xml:space="preserve"> </w:t>
      </w:r>
      <w:r>
        <w:t>at</w:t>
      </w:r>
      <w:r>
        <w:rPr>
          <w:spacing w:val="-11"/>
        </w:rPr>
        <w:t xml:space="preserve"> </w:t>
      </w:r>
      <w:r>
        <w:t>which</w:t>
      </w:r>
      <w:r>
        <w:rPr>
          <w:spacing w:val="-11"/>
        </w:rPr>
        <w:t xml:space="preserve"> </w:t>
      </w:r>
      <w:r>
        <w:t>time</w:t>
      </w:r>
      <w:r>
        <w:rPr>
          <w:spacing w:val="-11"/>
        </w:rPr>
        <w:t xml:space="preserve"> </w:t>
      </w:r>
      <w:r>
        <w:t>a</w:t>
      </w:r>
      <w:r>
        <w:rPr>
          <w:spacing w:val="-11"/>
        </w:rPr>
        <w:t xml:space="preserve"> </w:t>
      </w:r>
      <w:r>
        <w:t>certified</w:t>
      </w:r>
      <w:r>
        <w:rPr>
          <w:spacing w:val="-11"/>
        </w:rPr>
        <w:t xml:space="preserve"> </w:t>
      </w:r>
      <w:r>
        <w:t>copy</w:t>
      </w:r>
      <w:r>
        <w:rPr>
          <w:spacing w:val="-11"/>
        </w:rPr>
        <w:t xml:space="preserve"> </w:t>
      </w:r>
      <w:r>
        <w:t>of</w:t>
      </w:r>
      <w:r>
        <w:rPr>
          <w:spacing w:val="-11"/>
        </w:rPr>
        <w:t xml:space="preserve"> </w:t>
      </w:r>
      <w:r>
        <w:t>the</w:t>
      </w:r>
      <w:r>
        <w:rPr>
          <w:spacing w:val="-11"/>
        </w:rPr>
        <w:t xml:space="preserve"> </w:t>
      </w:r>
      <w:r>
        <w:t>policy</w:t>
      </w:r>
      <w:r>
        <w:rPr>
          <w:spacing w:val="-11"/>
        </w:rPr>
        <w:t xml:space="preserve"> </w:t>
      </w:r>
      <w:r>
        <w:t>shall be submitted.</w:t>
      </w:r>
    </w:p>
    <w:p w14:paraId="3FB7C5C8" w14:textId="77777777" w:rsidR="00D87EBC" w:rsidRDefault="00D87EBC">
      <w:pPr>
        <w:pStyle w:val="ListParagraph"/>
        <w:sectPr w:rsidR="00D87EBC">
          <w:pgSz w:w="12260" w:h="15860"/>
          <w:pgMar w:top="1220" w:right="1133" w:bottom="1040" w:left="1417" w:header="0" w:footer="849" w:gutter="0"/>
          <w:cols w:space="720"/>
        </w:sectPr>
      </w:pPr>
    </w:p>
    <w:p w14:paraId="082B7016" w14:textId="77777777" w:rsidR="00D87EBC" w:rsidRDefault="009D2CBE">
      <w:pPr>
        <w:spacing w:before="79"/>
        <w:ind w:left="1976" w:right="1976" w:firstLine="1773"/>
        <w:rPr>
          <w:b/>
        </w:rPr>
      </w:pPr>
      <w:r>
        <w:rPr>
          <w:b/>
        </w:rPr>
        <w:lastRenderedPageBreak/>
        <w:t xml:space="preserve">CITY OF NEW YORK </w:t>
      </w:r>
      <w:r>
        <w:rPr>
          <w:b/>
          <w:u w:val="single"/>
        </w:rPr>
        <w:t>CERTIFICATION</w:t>
      </w:r>
      <w:r>
        <w:rPr>
          <w:b/>
          <w:spacing w:val="-7"/>
          <w:u w:val="single"/>
        </w:rPr>
        <w:t xml:space="preserve"> </w:t>
      </w:r>
      <w:r>
        <w:rPr>
          <w:b/>
          <w:u w:val="single"/>
        </w:rPr>
        <w:t>BY</w:t>
      </w:r>
      <w:r>
        <w:rPr>
          <w:b/>
          <w:spacing w:val="-7"/>
          <w:u w:val="single"/>
        </w:rPr>
        <w:t xml:space="preserve"> </w:t>
      </w:r>
      <w:r>
        <w:rPr>
          <w:b/>
          <w:u w:val="single"/>
        </w:rPr>
        <w:t>INSURANCE</w:t>
      </w:r>
      <w:r>
        <w:rPr>
          <w:b/>
          <w:spacing w:val="-7"/>
          <w:u w:val="single"/>
        </w:rPr>
        <w:t xml:space="preserve"> </w:t>
      </w:r>
      <w:r>
        <w:rPr>
          <w:b/>
          <w:u w:val="single"/>
        </w:rPr>
        <w:t>BROKER</w:t>
      </w:r>
      <w:r>
        <w:rPr>
          <w:b/>
          <w:spacing w:val="-7"/>
          <w:u w:val="single"/>
        </w:rPr>
        <w:t xml:space="preserve"> </w:t>
      </w:r>
      <w:r>
        <w:rPr>
          <w:b/>
          <w:u w:val="single"/>
        </w:rPr>
        <w:t>OR</w:t>
      </w:r>
      <w:r>
        <w:rPr>
          <w:b/>
          <w:spacing w:val="-7"/>
          <w:u w:val="single"/>
        </w:rPr>
        <w:t xml:space="preserve"> </w:t>
      </w:r>
      <w:r>
        <w:rPr>
          <w:b/>
          <w:u w:val="single"/>
        </w:rPr>
        <w:t>AGENT</w:t>
      </w:r>
    </w:p>
    <w:p w14:paraId="0577BB16" w14:textId="77777777" w:rsidR="00D87EBC" w:rsidRDefault="009D2CBE">
      <w:pPr>
        <w:spacing w:before="252"/>
        <w:ind w:left="123" w:right="124" w:firstLine="720"/>
      </w:pPr>
      <w:r>
        <w:t>The</w:t>
      </w:r>
      <w:r>
        <w:rPr>
          <w:spacing w:val="20"/>
        </w:rPr>
        <w:t xml:space="preserve"> </w:t>
      </w:r>
      <w:r>
        <w:t>undersigned insurance broker</w:t>
      </w:r>
      <w:r>
        <w:rPr>
          <w:spacing w:val="20"/>
        </w:rPr>
        <w:t xml:space="preserve"> </w:t>
      </w:r>
      <w:r>
        <w:t>or agent</w:t>
      </w:r>
      <w:r>
        <w:rPr>
          <w:spacing w:val="20"/>
        </w:rPr>
        <w:t xml:space="preserve"> </w:t>
      </w:r>
      <w:r>
        <w:t>represents to the</w:t>
      </w:r>
      <w:r>
        <w:rPr>
          <w:spacing w:val="20"/>
        </w:rPr>
        <w:t xml:space="preserve"> </w:t>
      </w:r>
      <w:r>
        <w:t>City of</w:t>
      </w:r>
      <w:r>
        <w:rPr>
          <w:spacing w:val="20"/>
        </w:rPr>
        <w:t xml:space="preserve"> </w:t>
      </w:r>
      <w:r>
        <w:t>New York that</w:t>
      </w:r>
      <w:r>
        <w:rPr>
          <w:spacing w:val="20"/>
        </w:rPr>
        <w:t xml:space="preserve"> </w:t>
      </w:r>
      <w:r>
        <w:t>the</w:t>
      </w:r>
      <w:r>
        <w:rPr>
          <w:spacing w:val="20"/>
        </w:rPr>
        <w:t xml:space="preserve"> </w:t>
      </w:r>
      <w:r>
        <w:t>attached Certificate of Insurance is accurate in all material respects.</w:t>
      </w:r>
    </w:p>
    <w:p w14:paraId="5D50EC38" w14:textId="77777777" w:rsidR="00D87EBC" w:rsidRDefault="00D87EBC">
      <w:pPr>
        <w:pStyle w:val="BodyText"/>
        <w:rPr>
          <w:sz w:val="20"/>
        </w:rPr>
      </w:pPr>
    </w:p>
    <w:p w14:paraId="04830726" w14:textId="77777777" w:rsidR="00D87EBC" w:rsidRDefault="00D87EBC">
      <w:pPr>
        <w:pStyle w:val="BodyText"/>
        <w:rPr>
          <w:sz w:val="20"/>
        </w:rPr>
      </w:pPr>
    </w:p>
    <w:p w14:paraId="31B5F860" w14:textId="77777777" w:rsidR="00D87EBC" w:rsidRDefault="00D87EBC">
      <w:pPr>
        <w:pStyle w:val="BodyText"/>
        <w:rPr>
          <w:sz w:val="20"/>
        </w:rPr>
      </w:pPr>
    </w:p>
    <w:p w14:paraId="2D063DDD" w14:textId="77777777" w:rsidR="00D87EBC" w:rsidRDefault="009D2CBE">
      <w:pPr>
        <w:pStyle w:val="BodyText"/>
        <w:spacing w:before="64"/>
        <w:rPr>
          <w:sz w:val="20"/>
        </w:rPr>
      </w:pPr>
      <w:r>
        <w:rPr>
          <w:noProof/>
          <w:sz w:val="20"/>
        </w:rPr>
        <mc:AlternateContent>
          <mc:Choice Requires="wps">
            <w:drawing>
              <wp:anchor distT="0" distB="0" distL="0" distR="0" simplePos="0" relativeHeight="251658250" behindDoc="1" locked="0" layoutInCell="1" allowOverlap="1" wp14:anchorId="0B20AA83" wp14:editId="7F3A1FE7">
                <wp:simplePos x="0" y="0"/>
                <wp:positionH relativeFrom="page">
                  <wp:posOffset>1435766</wp:posOffset>
                </wp:positionH>
                <wp:positionV relativeFrom="paragraph">
                  <wp:posOffset>201979</wp:posOffset>
                </wp:positionV>
                <wp:extent cx="370332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135A0D8">
              <v:shape id="Graphic 19" style="position:absolute;margin-left:113.05pt;margin-top:15.9pt;width:291.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E0Z9JzhAAAACQEAAA8AAABkcnMvZG93bnJldi54bWxMj8FOwzAQRO9I/IO1SFwQtZOg&#10;KoQ4VUHiglqpJJW4urFJIuJ1ZLtt4OvZnuC4uzOzb8rVbEd2Mj4MDiUkCwHMYOv0gJ2EffN6nwML&#10;UaFWo0Mj4dsEWFXXV6UqtDvjuznVsWMUgqFQEvoYp4Lz0PbGqrBwk0G6fTpvVaTRd1x7daZwO/JU&#10;iCW3akD60KvJvPSm/aqPljCajyx/UOvdfrt5u/t53vlmW3spb2/m9ROwaOb4J4YLPnmgIqaDO6IO&#10;bJSQpsuEpBKyhCqQIBePGbADLVIBvCr5/wbVLwAAAP//AwBQSwECLQAUAAYACAAAACEAtoM4kv4A&#10;AADhAQAAEwAAAAAAAAAAAAAAAAAAAAAAW0NvbnRlbnRfVHlwZXNdLnhtbFBLAQItABQABgAIAAAA&#10;IQA4/SH/1gAAAJQBAAALAAAAAAAAAAAAAAAAAC8BAABfcmVscy8ucmVsc1BLAQItABQABgAIAAAA&#10;IQAHYiH/EwIAAFsEAAAOAAAAAAAAAAAAAAAAAC4CAABkcnMvZTJvRG9jLnhtbFBLAQItABQABgAI&#10;AAAAIQBNGfSc4QAAAAkBAAAPAAAAAAAAAAAAAAAAAG0EAABkcnMvZG93bnJldi54bWxQSwUGAAAA&#10;AAQABADzAAAAewUAAAAA&#10;" w14:anchorId="793F4C4A">
                <v:path arrowok="t"/>
                <w10:wrap type="topAndBottom" anchorx="page"/>
              </v:shape>
            </w:pict>
          </mc:Fallback>
        </mc:AlternateContent>
      </w:r>
    </w:p>
    <w:p w14:paraId="63800998" w14:textId="77777777" w:rsidR="00D87EBC" w:rsidRDefault="009D2CBE">
      <w:pPr>
        <w:spacing w:before="1"/>
        <w:ind w:left="2284"/>
      </w:pPr>
      <w:r>
        <w:t>[Name</w:t>
      </w:r>
      <w:r>
        <w:rPr>
          <w:spacing w:val="-3"/>
        </w:rPr>
        <w:t xml:space="preserve"> </w:t>
      </w:r>
      <w:r>
        <w:t>of</w:t>
      </w:r>
      <w:r>
        <w:rPr>
          <w:spacing w:val="-5"/>
        </w:rPr>
        <w:t xml:space="preserve"> </w:t>
      </w:r>
      <w:r>
        <w:t>broker</w:t>
      </w:r>
      <w:r>
        <w:rPr>
          <w:spacing w:val="-1"/>
        </w:rPr>
        <w:t xml:space="preserve"> </w:t>
      </w:r>
      <w:r>
        <w:t>or</w:t>
      </w:r>
      <w:r>
        <w:rPr>
          <w:spacing w:val="-2"/>
        </w:rPr>
        <w:t xml:space="preserve"> </w:t>
      </w:r>
      <w:r>
        <w:t>agent</w:t>
      </w:r>
      <w:r>
        <w:rPr>
          <w:spacing w:val="-4"/>
        </w:rPr>
        <w:t xml:space="preserve"> </w:t>
      </w:r>
      <w:r>
        <w:rPr>
          <w:spacing w:val="-2"/>
        </w:rPr>
        <w:t>(typewritten)]</w:t>
      </w:r>
    </w:p>
    <w:p w14:paraId="41FD02E8" w14:textId="77777777" w:rsidR="00D87EBC" w:rsidRDefault="00D87EBC">
      <w:pPr>
        <w:pStyle w:val="BodyText"/>
        <w:rPr>
          <w:sz w:val="20"/>
        </w:rPr>
      </w:pPr>
    </w:p>
    <w:p w14:paraId="22654D55" w14:textId="77777777" w:rsidR="00D87EBC" w:rsidRDefault="00D87EBC">
      <w:pPr>
        <w:pStyle w:val="BodyText"/>
        <w:rPr>
          <w:sz w:val="20"/>
        </w:rPr>
      </w:pPr>
    </w:p>
    <w:p w14:paraId="2354818F" w14:textId="77777777" w:rsidR="00D87EBC" w:rsidRDefault="009D2CBE">
      <w:pPr>
        <w:pStyle w:val="BodyText"/>
        <w:spacing w:before="40"/>
        <w:rPr>
          <w:sz w:val="20"/>
        </w:rPr>
      </w:pPr>
      <w:r>
        <w:rPr>
          <w:noProof/>
          <w:sz w:val="20"/>
        </w:rPr>
        <mc:AlternateContent>
          <mc:Choice Requires="wps">
            <w:drawing>
              <wp:anchor distT="0" distB="0" distL="0" distR="0" simplePos="0" relativeHeight="251658251" behindDoc="1" locked="0" layoutInCell="1" allowOverlap="1" wp14:anchorId="73E6E996" wp14:editId="7C9C0551">
                <wp:simplePos x="0" y="0"/>
                <wp:positionH relativeFrom="page">
                  <wp:posOffset>1435906</wp:posOffset>
                </wp:positionH>
                <wp:positionV relativeFrom="paragraph">
                  <wp:posOffset>186838</wp:posOffset>
                </wp:positionV>
                <wp:extent cx="370332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24AB0B4">
              <v:shape id="Graphic 20" style="position:absolute;margin-left:113.05pt;margin-top:14.7pt;width:291.6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J2zXrXgAAAACQEAAA8AAABkcnMvZG93bnJldi54bWxMj09Lw0AQxe+C32EZwYvYTdMS&#10;0phNqYIXsVCTgtdtMibB7GzY3bbRT+/0VG/z5817v8nXkxnECZ3vLSmYzyIQSLVtemoV7KvXxxSE&#10;D5oaPVhCBT/oYV3c3uQ6a+yZPvBUhlawCflMK+hCGDMpfd2h0X5mRyTefVlndODWtbJx+szmZpBx&#10;FCXS6J44odMjvnRYf5dHwxjV5yJd6s1uv31/e/h93rlqWzql7u+mzROIgFO4iuGCzzdQMNPBHqnx&#10;YlAQx8mcpVysliBYkEarBYjDZZCALHL5/4PiDwAA//8DAFBLAQItABQABgAIAAAAIQC2gziS/gAA&#10;AOEBAAATAAAAAAAAAAAAAAAAAAAAAABbQ29udGVudF9UeXBlc10ueG1sUEsBAi0AFAAGAAgAAAAh&#10;ADj9If/WAAAAlAEAAAsAAAAAAAAAAAAAAAAALwEAAF9yZWxzLy5yZWxzUEsBAi0AFAAGAAgAAAAh&#10;AAdiIf8TAgAAWwQAAA4AAAAAAAAAAAAAAAAALgIAAGRycy9lMm9Eb2MueG1sUEsBAi0AFAAGAAgA&#10;AAAhAJ2zXrXgAAAACQEAAA8AAAAAAAAAAAAAAAAAbQQAAGRycy9kb3ducmV2LnhtbFBLBQYAAAAA&#10;BAAEAPMAAAB6BQAAAAA=&#10;" w14:anchorId="58595AF5">
                <v:path arrowok="t"/>
                <w10:wrap type="topAndBottom" anchorx="page"/>
              </v:shape>
            </w:pict>
          </mc:Fallback>
        </mc:AlternateContent>
      </w:r>
    </w:p>
    <w:p w14:paraId="7BFB0FF4" w14:textId="77777777" w:rsidR="00D87EBC" w:rsidRDefault="009D2CBE">
      <w:pPr>
        <w:ind w:left="2284"/>
      </w:pPr>
      <w:r>
        <w:t>[Address</w:t>
      </w:r>
      <w:r>
        <w:rPr>
          <w:spacing w:val="-4"/>
        </w:rPr>
        <w:t xml:space="preserve"> </w:t>
      </w:r>
      <w:r>
        <w:t>of</w:t>
      </w:r>
      <w:r>
        <w:rPr>
          <w:spacing w:val="-2"/>
        </w:rPr>
        <w:t xml:space="preserve"> </w:t>
      </w:r>
      <w:r>
        <w:t>broker</w:t>
      </w:r>
      <w:r>
        <w:rPr>
          <w:spacing w:val="-2"/>
        </w:rPr>
        <w:t xml:space="preserve"> </w:t>
      </w:r>
      <w:r>
        <w:t>or</w:t>
      </w:r>
      <w:r>
        <w:rPr>
          <w:spacing w:val="-5"/>
        </w:rPr>
        <w:t xml:space="preserve"> </w:t>
      </w:r>
      <w:r>
        <w:t>agent</w:t>
      </w:r>
      <w:r>
        <w:rPr>
          <w:spacing w:val="-4"/>
        </w:rPr>
        <w:t xml:space="preserve"> </w:t>
      </w:r>
      <w:r>
        <w:rPr>
          <w:spacing w:val="-2"/>
        </w:rPr>
        <w:t>(typewritten)]</w:t>
      </w:r>
    </w:p>
    <w:p w14:paraId="69A00F01" w14:textId="77777777" w:rsidR="00D87EBC" w:rsidRDefault="00D87EBC">
      <w:pPr>
        <w:pStyle w:val="BodyText"/>
        <w:rPr>
          <w:sz w:val="20"/>
        </w:rPr>
      </w:pPr>
    </w:p>
    <w:p w14:paraId="3C6C93DF" w14:textId="77777777" w:rsidR="00D87EBC" w:rsidRDefault="00D87EBC">
      <w:pPr>
        <w:pStyle w:val="BodyText"/>
        <w:rPr>
          <w:sz w:val="20"/>
        </w:rPr>
      </w:pPr>
    </w:p>
    <w:p w14:paraId="2C71AB2E" w14:textId="77777777" w:rsidR="00D87EBC" w:rsidRDefault="009D2CBE">
      <w:pPr>
        <w:pStyle w:val="BodyText"/>
        <w:spacing w:before="41"/>
        <w:rPr>
          <w:sz w:val="20"/>
        </w:rPr>
      </w:pPr>
      <w:r>
        <w:rPr>
          <w:noProof/>
          <w:sz w:val="20"/>
        </w:rPr>
        <mc:AlternateContent>
          <mc:Choice Requires="wps">
            <w:drawing>
              <wp:anchor distT="0" distB="0" distL="0" distR="0" simplePos="0" relativeHeight="251658252" behindDoc="1" locked="0" layoutInCell="1" allowOverlap="1" wp14:anchorId="0884EEF0" wp14:editId="6ECF2010">
                <wp:simplePos x="0" y="0"/>
                <wp:positionH relativeFrom="page">
                  <wp:posOffset>1436187</wp:posOffset>
                </wp:positionH>
                <wp:positionV relativeFrom="paragraph">
                  <wp:posOffset>187473</wp:posOffset>
                </wp:positionV>
                <wp:extent cx="370332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C0A4DA4">
              <v:shape id="Graphic 21" style="position:absolute;margin-left:113.1pt;margin-top:14.75pt;width:291.6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HDpYVvhAAAACQEAAA8AAABkcnMvZG93bnJldi54bWxMj09PwkAQxe8mfofNmHgxsLUi&#10;lNotQRMvBhJsSbwO7dg2dneb3QWqn97hpLf58+a932SrUffiRM531ii4n0YgyFS27kyjYF++ThIQ&#10;PqCpsbeGFHyTh1V+fZVhWtuzeadTERrBJsanqKANYUil9FVLGv3UDmR492mdxsCta2Tt8Mzmupdx&#10;FM2lxs5wQosDvbRUfRVHzRjlx0Myw/Vuv9283f0871y5LZxStzfj+glEoDH8ieGCzzeQM9PBHk3t&#10;Ra8gjucxS7lYPoJgQRItZyAOl8ECZJ7J/x/kvwAAAP//AwBQSwECLQAUAAYACAAAACEAtoM4kv4A&#10;AADhAQAAEwAAAAAAAAAAAAAAAAAAAAAAW0NvbnRlbnRfVHlwZXNdLnhtbFBLAQItABQABgAIAAAA&#10;IQA4/SH/1gAAAJQBAAALAAAAAAAAAAAAAAAAAC8BAABfcmVscy8ucmVsc1BLAQItABQABgAIAAAA&#10;IQAHYiH/EwIAAFsEAAAOAAAAAAAAAAAAAAAAAC4CAABkcnMvZTJvRG9jLnhtbFBLAQItABQABgAI&#10;AAAAIQBw6WFb4QAAAAkBAAAPAAAAAAAAAAAAAAAAAG0EAABkcnMvZG93bnJldi54bWxQSwUGAAAA&#10;AAQABADzAAAAewUAAAAA&#10;" w14:anchorId="17C24BAB">
                <v:path arrowok="t"/>
                <w10:wrap type="topAndBottom" anchorx="page"/>
              </v:shape>
            </w:pict>
          </mc:Fallback>
        </mc:AlternateContent>
      </w:r>
    </w:p>
    <w:p w14:paraId="1FC0BD09" w14:textId="77777777" w:rsidR="00D87EBC" w:rsidRDefault="009D2CBE">
      <w:pPr>
        <w:ind w:left="2284"/>
      </w:pPr>
      <w:r>
        <w:t>[Email</w:t>
      </w:r>
      <w:r>
        <w:rPr>
          <w:spacing w:val="-3"/>
        </w:rPr>
        <w:t xml:space="preserve"> </w:t>
      </w:r>
      <w:r>
        <w:t>address</w:t>
      </w:r>
      <w:r>
        <w:rPr>
          <w:spacing w:val="-3"/>
        </w:rPr>
        <w:t xml:space="preserve"> </w:t>
      </w:r>
      <w:r>
        <w:t>of</w:t>
      </w:r>
      <w:r>
        <w:rPr>
          <w:spacing w:val="-4"/>
        </w:rPr>
        <w:t xml:space="preserve"> </w:t>
      </w:r>
      <w:r>
        <w:t>broker</w:t>
      </w:r>
      <w:r>
        <w:rPr>
          <w:spacing w:val="-3"/>
        </w:rPr>
        <w:t xml:space="preserve"> </w:t>
      </w:r>
      <w:r>
        <w:t>or</w:t>
      </w:r>
      <w:r>
        <w:rPr>
          <w:spacing w:val="-4"/>
        </w:rPr>
        <w:t xml:space="preserve"> </w:t>
      </w:r>
      <w:r>
        <w:t>agent</w:t>
      </w:r>
      <w:r>
        <w:rPr>
          <w:spacing w:val="-2"/>
        </w:rPr>
        <w:t xml:space="preserve"> (typewritten)]</w:t>
      </w:r>
    </w:p>
    <w:p w14:paraId="4020B406" w14:textId="77777777" w:rsidR="00D87EBC" w:rsidRDefault="00D87EBC">
      <w:pPr>
        <w:pStyle w:val="BodyText"/>
        <w:rPr>
          <w:sz w:val="20"/>
        </w:rPr>
      </w:pPr>
    </w:p>
    <w:p w14:paraId="41A71509" w14:textId="77777777" w:rsidR="00D87EBC" w:rsidRDefault="00D87EBC">
      <w:pPr>
        <w:pStyle w:val="BodyText"/>
        <w:rPr>
          <w:sz w:val="20"/>
        </w:rPr>
      </w:pPr>
    </w:p>
    <w:p w14:paraId="41DEBF5B" w14:textId="77777777" w:rsidR="00D87EBC" w:rsidRDefault="009D2CBE">
      <w:pPr>
        <w:pStyle w:val="BodyText"/>
        <w:spacing w:before="38"/>
        <w:rPr>
          <w:sz w:val="20"/>
        </w:rPr>
      </w:pPr>
      <w:r>
        <w:rPr>
          <w:noProof/>
          <w:sz w:val="20"/>
        </w:rPr>
        <mc:AlternateContent>
          <mc:Choice Requires="wps">
            <w:drawing>
              <wp:anchor distT="0" distB="0" distL="0" distR="0" simplePos="0" relativeHeight="251658253" behindDoc="1" locked="0" layoutInCell="1" allowOverlap="1" wp14:anchorId="1B0DEC78" wp14:editId="00356561">
                <wp:simplePos x="0" y="0"/>
                <wp:positionH relativeFrom="page">
                  <wp:posOffset>1436327</wp:posOffset>
                </wp:positionH>
                <wp:positionV relativeFrom="paragraph">
                  <wp:posOffset>185930</wp:posOffset>
                </wp:positionV>
                <wp:extent cx="370332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3B79CD22">
              <v:shape id="Graphic 22" style="position:absolute;margin-left:113.1pt;margin-top:14.65pt;width:291.6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H0YFebhAAAACQEAAA8AAABkcnMvZG93bnJldi54bWxMj09PwkAQxe8mfofNmHgxsrUg&#10;KaVbgiZejCTYkngd2qFt7O42uwtUP73DSW7z5817v8lWo+7FiZzvrFHwNIlAkKls3ZlGwa58e0xA&#10;+ICmxt4aUvBDHlb57U2GaW3P5pNORWgEmxifooI2hCGV0lctafQTO5Dh3cE6jYFb18ja4ZnNdS/j&#10;KJpLjZ3hhBYHem2p+i6OmjHKr2kyw/V2t/l4f/h92bpyUzil7u/G9RJEoDH8i+GCzzeQM9PeHk3t&#10;Ra8gjucxS7lYTEGwIIkWMxD7y+AZZJ7J6w/yPwAAAP//AwBQSwECLQAUAAYACAAAACEAtoM4kv4A&#10;AADhAQAAEwAAAAAAAAAAAAAAAAAAAAAAW0NvbnRlbnRfVHlwZXNdLnhtbFBLAQItABQABgAIAAAA&#10;IQA4/SH/1gAAAJQBAAALAAAAAAAAAAAAAAAAAC8BAABfcmVscy8ucmVsc1BLAQItABQABgAIAAAA&#10;IQAHYiH/EwIAAFsEAAAOAAAAAAAAAAAAAAAAAC4CAABkcnMvZTJvRG9jLnhtbFBLAQItABQABgAI&#10;AAAAIQB9GBXm4QAAAAkBAAAPAAAAAAAAAAAAAAAAAG0EAABkcnMvZG93bnJldi54bWxQSwUGAAAA&#10;AAQABADzAAAAewUAAAAA&#10;" w14:anchorId="1E7920FE">
                <v:path arrowok="t"/>
                <w10:wrap type="topAndBottom" anchorx="page"/>
              </v:shape>
            </w:pict>
          </mc:Fallback>
        </mc:AlternateContent>
      </w:r>
    </w:p>
    <w:p w14:paraId="195FCBAB" w14:textId="77777777" w:rsidR="00D87EBC" w:rsidRDefault="009D2CBE">
      <w:pPr>
        <w:spacing w:before="1"/>
        <w:ind w:left="749" w:right="504"/>
        <w:jc w:val="center"/>
      </w:pPr>
      <w:r>
        <w:t>[Phone</w:t>
      </w:r>
      <w:r>
        <w:rPr>
          <w:spacing w:val="-5"/>
        </w:rPr>
        <w:t xml:space="preserve"> </w:t>
      </w:r>
      <w:r>
        <w:t>number/Fax</w:t>
      </w:r>
      <w:r>
        <w:rPr>
          <w:spacing w:val="-6"/>
        </w:rPr>
        <w:t xml:space="preserve"> </w:t>
      </w:r>
      <w:r>
        <w:t>number</w:t>
      </w:r>
      <w:r>
        <w:rPr>
          <w:spacing w:val="-2"/>
        </w:rPr>
        <w:t xml:space="preserve"> </w:t>
      </w:r>
      <w:r>
        <w:t>of</w:t>
      </w:r>
      <w:r>
        <w:rPr>
          <w:spacing w:val="-2"/>
        </w:rPr>
        <w:t xml:space="preserve"> </w:t>
      </w:r>
      <w:r>
        <w:t>broker</w:t>
      </w:r>
      <w:r>
        <w:rPr>
          <w:spacing w:val="-2"/>
        </w:rPr>
        <w:t xml:space="preserve"> </w:t>
      </w:r>
      <w:r>
        <w:t>or</w:t>
      </w:r>
      <w:r>
        <w:rPr>
          <w:spacing w:val="-3"/>
        </w:rPr>
        <w:t xml:space="preserve"> </w:t>
      </w:r>
      <w:r>
        <w:t>agent</w:t>
      </w:r>
      <w:r>
        <w:rPr>
          <w:spacing w:val="-4"/>
        </w:rPr>
        <w:t xml:space="preserve"> </w:t>
      </w:r>
      <w:r>
        <w:rPr>
          <w:spacing w:val="-2"/>
        </w:rPr>
        <w:t>(typewritten)]</w:t>
      </w:r>
    </w:p>
    <w:p w14:paraId="0B152F26" w14:textId="77777777" w:rsidR="00D87EBC" w:rsidRDefault="00D87EBC">
      <w:pPr>
        <w:pStyle w:val="BodyText"/>
        <w:rPr>
          <w:sz w:val="20"/>
        </w:rPr>
      </w:pPr>
    </w:p>
    <w:p w14:paraId="46BE77FB" w14:textId="77777777" w:rsidR="00D87EBC" w:rsidRDefault="00D87EBC">
      <w:pPr>
        <w:pStyle w:val="BodyText"/>
        <w:rPr>
          <w:sz w:val="20"/>
        </w:rPr>
      </w:pPr>
    </w:p>
    <w:p w14:paraId="140DB459" w14:textId="77777777" w:rsidR="00D87EBC" w:rsidRDefault="009D2CBE">
      <w:pPr>
        <w:pStyle w:val="BodyText"/>
        <w:spacing w:before="40"/>
        <w:rPr>
          <w:sz w:val="20"/>
        </w:rPr>
      </w:pPr>
      <w:r>
        <w:rPr>
          <w:noProof/>
          <w:sz w:val="20"/>
        </w:rPr>
        <mc:AlternateContent>
          <mc:Choice Requires="wps">
            <w:drawing>
              <wp:anchor distT="0" distB="0" distL="0" distR="0" simplePos="0" relativeHeight="251658254" behindDoc="1" locked="0" layoutInCell="1" allowOverlap="1" wp14:anchorId="1B7EED0B" wp14:editId="6F587851">
                <wp:simplePos x="0" y="0"/>
                <wp:positionH relativeFrom="page">
                  <wp:posOffset>1436467</wp:posOffset>
                </wp:positionH>
                <wp:positionV relativeFrom="paragraph">
                  <wp:posOffset>186838</wp:posOffset>
                </wp:positionV>
                <wp:extent cx="370332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7CBCF28">
              <v:shape id="Graphic 23" style="position:absolute;margin-left:113.1pt;margin-top:14.7pt;width:291.6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L298xnfAAAACQEAAA8AAABkcnMvZG93bnJldi54bWxMj0FPwzAMhe9I/IfISFwQSylT&#10;Vbqm00Digpg02klcvTZrKxqnSrKt8OtxT3B7tp+fP+fryQzirJ3vLSl4WEQgNNW26alVsK9e71MQ&#10;PiA1OFjSCr61h3VxfZVj1tgLfehzGVrBIeQzVNCFMGZS+rrTBv3Cjpp4drTOYODStbJxeOFwM8g4&#10;ihJpsCe+0OGoXzpdf5UnwxjV52O6xM1uv31/u/t53rlqWzqlbm+mzQpE0FP4M8OMzztQMNPBnqjx&#10;YlAQx0nMVhZPSxBsSKNZHOZGArLI5f8Pil8AAAD//wMAUEsBAi0AFAAGAAgAAAAhALaDOJL+AAAA&#10;4QEAABMAAAAAAAAAAAAAAAAAAAAAAFtDb250ZW50X1R5cGVzXS54bWxQSwECLQAUAAYACAAAACEA&#10;OP0h/9YAAACUAQAACwAAAAAAAAAAAAAAAAAvAQAAX3JlbHMvLnJlbHNQSwECLQAUAAYACAAAACEA&#10;B2Ih/xMCAABbBAAADgAAAAAAAAAAAAAAAAAuAgAAZHJzL2Uyb0RvYy54bWxQSwECLQAUAAYACAAA&#10;ACEAvb3zGd8AAAAJAQAADwAAAAAAAAAAAAAAAABtBAAAZHJzL2Rvd25yZXYueG1sUEsFBgAAAAAE&#10;AAQA8wAAAHkFAAAAAA==&#10;" w14:anchorId="6579507B">
                <v:path arrowok="t"/>
                <w10:wrap type="topAndBottom" anchorx="page"/>
              </v:shape>
            </w:pict>
          </mc:Fallback>
        </mc:AlternateContent>
      </w:r>
    </w:p>
    <w:p w14:paraId="6CCC7DD7" w14:textId="77777777" w:rsidR="00D87EBC" w:rsidRDefault="009D2CBE">
      <w:pPr>
        <w:ind w:left="2285"/>
      </w:pPr>
      <w:r>
        <w:t>[Signature</w:t>
      </w:r>
      <w:r>
        <w:rPr>
          <w:spacing w:val="-5"/>
        </w:rPr>
        <w:t xml:space="preserve"> </w:t>
      </w:r>
      <w:r>
        <w:t>of</w:t>
      </w:r>
      <w:r>
        <w:rPr>
          <w:spacing w:val="-3"/>
        </w:rPr>
        <w:t xml:space="preserve"> </w:t>
      </w:r>
      <w:r>
        <w:t>authorized</w:t>
      </w:r>
      <w:r>
        <w:rPr>
          <w:spacing w:val="-5"/>
        </w:rPr>
        <w:t xml:space="preserve"> </w:t>
      </w:r>
      <w:r>
        <w:t>official,</w:t>
      </w:r>
      <w:r>
        <w:rPr>
          <w:spacing w:val="-7"/>
        </w:rPr>
        <w:t xml:space="preserve"> </w:t>
      </w:r>
      <w:r>
        <w:t>broker,</w:t>
      </w:r>
      <w:r>
        <w:rPr>
          <w:spacing w:val="-4"/>
        </w:rPr>
        <w:t xml:space="preserve"> </w:t>
      </w:r>
      <w:r>
        <w:t>or</w:t>
      </w:r>
      <w:r>
        <w:rPr>
          <w:spacing w:val="-3"/>
        </w:rPr>
        <w:t xml:space="preserve"> </w:t>
      </w:r>
      <w:r>
        <w:rPr>
          <w:spacing w:val="-2"/>
        </w:rPr>
        <w:t>agent]</w:t>
      </w:r>
    </w:p>
    <w:p w14:paraId="7C049431" w14:textId="77777777" w:rsidR="00D87EBC" w:rsidRDefault="00D87EBC">
      <w:pPr>
        <w:pStyle w:val="BodyText"/>
        <w:rPr>
          <w:sz w:val="20"/>
        </w:rPr>
      </w:pPr>
    </w:p>
    <w:p w14:paraId="56B61C01" w14:textId="77777777" w:rsidR="00D87EBC" w:rsidRDefault="00D87EBC">
      <w:pPr>
        <w:pStyle w:val="BodyText"/>
        <w:rPr>
          <w:sz w:val="20"/>
        </w:rPr>
      </w:pPr>
    </w:p>
    <w:p w14:paraId="235D241D" w14:textId="77777777" w:rsidR="00D87EBC" w:rsidRDefault="009D2CBE">
      <w:pPr>
        <w:pStyle w:val="BodyText"/>
        <w:spacing w:before="38"/>
        <w:rPr>
          <w:sz w:val="20"/>
        </w:rPr>
      </w:pPr>
      <w:r>
        <w:rPr>
          <w:noProof/>
          <w:sz w:val="20"/>
        </w:rPr>
        <mc:AlternateContent>
          <mc:Choice Requires="wps">
            <w:drawing>
              <wp:anchor distT="0" distB="0" distL="0" distR="0" simplePos="0" relativeHeight="251658255" behindDoc="1" locked="0" layoutInCell="1" allowOverlap="1" wp14:anchorId="300CA1EE" wp14:editId="6FACED84">
                <wp:simplePos x="0" y="0"/>
                <wp:positionH relativeFrom="page">
                  <wp:posOffset>1436747</wp:posOffset>
                </wp:positionH>
                <wp:positionV relativeFrom="paragraph">
                  <wp:posOffset>185930</wp:posOffset>
                </wp:positionV>
                <wp:extent cx="370332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3320" cy="1270"/>
                        </a:xfrm>
                        <a:custGeom>
                          <a:avLst/>
                          <a:gdLst/>
                          <a:ahLst/>
                          <a:cxnLst/>
                          <a:rect l="l" t="t" r="r" b="b"/>
                          <a:pathLst>
                            <a:path w="3703320">
                              <a:moveTo>
                                <a:pt x="0" y="0"/>
                              </a:moveTo>
                              <a:lnTo>
                                <a:pt x="3703314"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9A3D19C">
              <v:shape id="Graphic 24" style="position:absolute;margin-left:113.15pt;margin-top:14.65pt;width:291.6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3703320,1270" o:spid="_x0000_s1026" filled="f" strokeweight=".15578mm" path="m,l37033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H/EwIAAFsEAAAOAAAAZHJzL2Uyb0RvYy54bWysVE1v2zAMvQ/YfxB0X5yPrS2MOMXQoMOA&#10;oivQDDsrshwbk0WNVOLk34+S7STrbsN8ECjxiXzko7y8P7ZWHAxSA66Qs8lUCuM0lI3bFfL75vHD&#10;nRQUlCuVBWcKeTIk71fv3y07n5s51GBLg4KDOMo7X8g6BJ9nGenatIom4I1jZwXYqsBb3GUlqo6j&#10;tzabT6c3WQdYegRtiPh03TvlKsWvKqPDt6oiE4QtJHMLacW0buOarZYq36HydaMHGuofWLSqcZz0&#10;HGqtghJ7bP4K1TYagaAKEw1tBlXVaJNq4Gpm0zfVvNbKm1QLN4f8uU30/8Lq58Orf8FInfwT6J/E&#10;Hck6T/nZEzc0YI4VthHLxMUxdfF07qI5BqH5cHE7XSzm3GzNvtn8NjU5U/l4V+8pfDGQ4qjDE4Ve&#10;g3K0VD1a+uhGE1nJqKFNGgYpWEOUgjXc9hp6FeK9SC6aorsQiWctHMwGkje8Yc7ULl7rrlGplNlH&#10;KcYqGdsj2IhpuFe9kVKzfV2cdZHFp5vpXRoNAtuUj421kQXhbvtgURxUHMz0xTo4wh8wjxTWiuoe&#10;l1wDzLpBp16aKNIWytMLio6nuZD0a6/QSGG/Oh6XOPqjgaOxHQ0M9gHSA0kN4pyb4w+FXsT0hQys&#10;7DOMw6jyUbRY+hkbbzr4vA9QNVHRNEM9o2HDE5wKHF5bfCLX+4S6/BNWvwEAAP//AwBQSwMEFAAG&#10;AAgAAAAhAF47saLgAAAACQEAAA8AAABkcnMvZG93bnJldi54bWxMj01PwkAQhu8m/ofNmHgxsrUI&#10;KaVbgiZejCTYkngd2qVt7M42uwtUf73DCU/z9cw772Sr0fTipJ3vLCl4mkQgNFW27qhRsCvfHhMQ&#10;PiDV2FvSCn60h1V+e5NhWtszfepTERrBIuRTVNCGMKRS+qrVBv3EDpp4drDOYODSNbJ2eGZx08s4&#10;iubSYEd8ocVBv7a6+i6Ohm2UX9PkGdfb3ebj/eH3ZevKTeGUur8b10sQQY/hCsPFPu9Azp729ki1&#10;F72COJ5PGeVkwZGBJFrMQOwvjRnIPJP/P8j/AAAA//8DAFBLAQItABQABgAIAAAAIQC2gziS/gAA&#10;AOEBAAATAAAAAAAAAAAAAAAAAAAAAABbQ29udGVudF9UeXBlc10ueG1sUEsBAi0AFAAGAAgAAAAh&#10;ADj9If/WAAAAlAEAAAsAAAAAAAAAAAAAAAAALwEAAF9yZWxzLy5yZWxzUEsBAi0AFAAGAAgAAAAh&#10;AAdiIf8TAgAAWwQAAA4AAAAAAAAAAAAAAAAALgIAAGRycy9lMm9Eb2MueG1sUEsBAi0AFAAGAAgA&#10;AAAhAF47saLgAAAACQEAAA8AAAAAAAAAAAAAAAAAbQQAAGRycy9kb3ducmV2LnhtbFBLBQYAAAAA&#10;BAAEAPMAAAB6BQAAAAA=&#10;" w14:anchorId="251A6FA9">
                <v:path arrowok="t"/>
                <w10:wrap type="topAndBottom" anchorx="page"/>
              </v:shape>
            </w:pict>
          </mc:Fallback>
        </mc:AlternateContent>
      </w:r>
    </w:p>
    <w:p w14:paraId="473F2688" w14:textId="77777777" w:rsidR="00D87EBC" w:rsidRDefault="009D2CBE">
      <w:pPr>
        <w:spacing w:before="1"/>
        <w:ind w:left="2285"/>
      </w:pPr>
      <w:r>
        <w:t>[Name</w:t>
      </w:r>
      <w:r>
        <w:rPr>
          <w:spacing w:val="-6"/>
        </w:rPr>
        <w:t xml:space="preserve"> </w:t>
      </w:r>
      <w:r>
        <w:t>and</w:t>
      </w:r>
      <w:r>
        <w:rPr>
          <w:spacing w:val="-6"/>
        </w:rPr>
        <w:t xml:space="preserve"> </w:t>
      </w:r>
      <w:r>
        <w:t>title</w:t>
      </w:r>
      <w:r>
        <w:rPr>
          <w:spacing w:val="-3"/>
        </w:rPr>
        <w:t xml:space="preserve"> </w:t>
      </w:r>
      <w:r>
        <w:t>of</w:t>
      </w:r>
      <w:r>
        <w:rPr>
          <w:spacing w:val="-2"/>
        </w:rPr>
        <w:t xml:space="preserve"> </w:t>
      </w:r>
      <w:r>
        <w:t>authorized</w:t>
      </w:r>
      <w:r>
        <w:rPr>
          <w:spacing w:val="-4"/>
        </w:rPr>
        <w:t xml:space="preserve"> </w:t>
      </w:r>
      <w:r>
        <w:t>official,</w:t>
      </w:r>
      <w:r>
        <w:rPr>
          <w:spacing w:val="-3"/>
        </w:rPr>
        <w:t xml:space="preserve"> </w:t>
      </w:r>
      <w:r>
        <w:t>broker,</w:t>
      </w:r>
      <w:r>
        <w:rPr>
          <w:spacing w:val="-3"/>
        </w:rPr>
        <w:t xml:space="preserve"> </w:t>
      </w:r>
      <w:r>
        <w:t>or</w:t>
      </w:r>
      <w:r>
        <w:rPr>
          <w:spacing w:val="-2"/>
        </w:rPr>
        <w:t xml:space="preserve"> </w:t>
      </w:r>
      <w:r>
        <w:t>agent</w:t>
      </w:r>
      <w:r>
        <w:rPr>
          <w:spacing w:val="-5"/>
        </w:rPr>
        <w:t xml:space="preserve"> </w:t>
      </w:r>
      <w:r>
        <w:rPr>
          <w:spacing w:val="-2"/>
        </w:rPr>
        <w:t>(typewritten)]</w:t>
      </w:r>
    </w:p>
    <w:p w14:paraId="5CB5F982" w14:textId="77777777" w:rsidR="00D87EBC" w:rsidRDefault="00D87EBC">
      <w:pPr>
        <w:pStyle w:val="BodyText"/>
        <w:spacing w:before="184"/>
        <w:rPr>
          <w:sz w:val="20"/>
        </w:rPr>
      </w:pPr>
    </w:p>
    <w:p w14:paraId="4C31E2B7" w14:textId="77777777" w:rsidR="00D87EBC" w:rsidRDefault="00D87EBC">
      <w:pPr>
        <w:pStyle w:val="BodyText"/>
        <w:rPr>
          <w:sz w:val="20"/>
        </w:rPr>
        <w:sectPr w:rsidR="00D87EBC">
          <w:pgSz w:w="12260" w:h="15860"/>
          <w:pgMar w:top="1220" w:right="1133" w:bottom="1040" w:left="1417" w:header="0" w:footer="849" w:gutter="0"/>
          <w:cols w:space="720"/>
        </w:sectPr>
      </w:pPr>
    </w:p>
    <w:p w14:paraId="30D3754D" w14:textId="77777777" w:rsidR="00D87EBC" w:rsidRDefault="009D2CBE">
      <w:pPr>
        <w:tabs>
          <w:tab w:val="left" w:leader="dot" w:pos="2895"/>
        </w:tabs>
        <w:spacing w:before="91"/>
        <w:ind w:left="125"/>
      </w:pPr>
      <w:r>
        <w:t>State</w:t>
      </w:r>
      <w:r>
        <w:rPr>
          <w:spacing w:val="-2"/>
        </w:rPr>
        <w:t xml:space="preserve"> </w:t>
      </w:r>
      <w:r>
        <w:rPr>
          <w:spacing w:val="-5"/>
        </w:rPr>
        <w:t>of</w:t>
      </w:r>
      <w:r>
        <w:tab/>
      </w:r>
      <w:r>
        <w:rPr>
          <w:spacing w:val="-10"/>
        </w:rPr>
        <w:t>)</w:t>
      </w:r>
    </w:p>
    <w:p w14:paraId="3B47D740" w14:textId="77777777" w:rsidR="00D87EBC" w:rsidRDefault="00D87EBC">
      <w:pPr>
        <w:pStyle w:val="BodyText"/>
        <w:rPr>
          <w:sz w:val="22"/>
        </w:rPr>
      </w:pPr>
    </w:p>
    <w:p w14:paraId="4E1988A4" w14:textId="77777777" w:rsidR="00D87EBC" w:rsidRDefault="009D2CBE">
      <w:pPr>
        <w:tabs>
          <w:tab w:val="left" w:leader="dot" w:pos="2883"/>
        </w:tabs>
        <w:spacing w:before="1"/>
        <w:ind w:left="125"/>
      </w:pPr>
      <w:r>
        <w:t xml:space="preserve">County </w:t>
      </w:r>
      <w:r>
        <w:rPr>
          <w:spacing w:val="-5"/>
        </w:rPr>
        <w:t>of</w:t>
      </w:r>
      <w:r>
        <w:tab/>
      </w:r>
      <w:r>
        <w:rPr>
          <w:spacing w:val="-10"/>
        </w:rPr>
        <w:t>)</w:t>
      </w:r>
    </w:p>
    <w:p w14:paraId="449BE5FA" w14:textId="77777777" w:rsidR="00D87EBC" w:rsidRDefault="009D2CBE">
      <w:pPr>
        <w:spacing w:before="90"/>
      </w:pPr>
      <w:r>
        <w:br w:type="column"/>
      </w:r>
    </w:p>
    <w:p w14:paraId="2BD27EF7" w14:textId="77777777" w:rsidR="00D87EBC" w:rsidRDefault="009D2CBE">
      <w:pPr>
        <w:ind w:left="52"/>
      </w:pPr>
      <w:r>
        <w:t>)</w:t>
      </w:r>
      <w:r>
        <w:rPr>
          <w:spacing w:val="1"/>
        </w:rPr>
        <w:t xml:space="preserve"> </w:t>
      </w:r>
      <w:r>
        <w:rPr>
          <w:spacing w:val="-4"/>
        </w:rPr>
        <w:t>ss.:</w:t>
      </w:r>
    </w:p>
    <w:p w14:paraId="455D86B9" w14:textId="77777777" w:rsidR="00D87EBC" w:rsidRDefault="00D87EBC">
      <w:pPr>
        <w:sectPr w:rsidR="00D87EBC">
          <w:type w:val="continuous"/>
          <w:pgSz w:w="12260" w:h="15860"/>
          <w:pgMar w:top="1700" w:right="1133" w:bottom="280" w:left="1417" w:header="0" w:footer="849" w:gutter="0"/>
          <w:cols w:num="2" w:space="720" w:equalWidth="0">
            <w:col w:w="2969" w:space="40"/>
            <w:col w:w="6701"/>
          </w:cols>
        </w:sectPr>
      </w:pPr>
    </w:p>
    <w:p w14:paraId="30063B81" w14:textId="77777777" w:rsidR="00D87EBC" w:rsidRDefault="00D87EBC">
      <w:pPr>
        <w:pStyle w:val="BodyText"/>
        <w:rPr>
          <w:sz w:val="22"/>
        </w:rPr>
      </w:pPr>
    </w:p>
    <w:p w14:paraId="7A258499" w14:textId="77777777" w:rsidR="00D87EBC" w:rsidRDefault="009D2CBE">
      <w:pPr>
        <w:tabs>
          <w:tab w:val="left" w:pos="2847"/>
          <w:tab w:val="left" w:pos="4723"/>
          <w:tab w:val="left" w:pos="5328"/>
        </w:tabs>
        <w:ind w:left="125"/>
      </w:pPr>
      <w:r>
        <w:t>Sworn to</w:t>
      </w:r>
      <w:r>
        <w:rPr>
          <w:spacing w:val="-1"/>
        </w:rPr>
        <w:t xml:space="preserve"> </w:t>
      </w:r>
      <w:r>
        <w:t xml:space="preserve">before me this </w:t>
      </w:r>
      <w:r>
        <w:rPr>
          <w:u w:val="single"/>
        </w:rPr>
        <w:tab/>
      </w:r>
      <w:r>
        <w:t xml:space="preserve"> day of </w:t>
      </w:r>
      <w:r>
        <w:rPr>
          <w:u w:val="single"/>
        </w:rPr>
        <w:tab/>
      </w:r>
      <w:r>
        <w:t xml:space="preserve"> 20</w:t>
      </w:r>
      <w:r>
        <w:rPr>
          <w:u w:val="single"/>
        </w:rPr>
        <w:tab/>
      </w:r>
    </w:p>
    <w:p w14:paraId="0C5CDF64" w14:textId="77777777" w:rsidR="00D87EBC" w:rsidRDefault="00D87EBC">
      <w:pPr>
        <w:pStyle w:val="BodyText"/>
        <w:rPr>
          <w:sz w:val="20"/>
        </w:rPr>
      </w:pPr>
    </w:p>
    <w:p w14:paraId="61F2B1E7" w14:textId="77777777" w:rsidR="00D87EBC" w:rsidRDefault="009D2CBE">
      <w:pPr>
        <w:pStyle w:val="BodyText"/>
        <w:spacing w:before="15"/>
        <w:rPr>
          <w:sz w:val="20"/>
        </w:rPr>
      </w:pPr>
      <w:r>
        <w:rPr>
          <w:noProof/>
          <w:sz w:val="20"/>
        </w:rPr>
        <mc:AlternateContent>
          <mc:Choice Requires="wps">
            <w:drawing>
              <wp:anchor distT="0" distB="0" distL="0" distR="0" simplePos="0" relativeHeight="251658256" behindDoc="1" locked="0" layoutInCell="1" allowOverlap="1" wp14:anchorId="5820DAC9" wp14:editId="7F763858">
                <wp:simplePos x="0" y="0"/>
                <wp:positionH relativeFrom="page">
                  <wp:posOffset>979529</wp:posOffset>
                </wp:positionH>
                <wp:positionV relativeFrom="paragraph">
                  <wp:posOffset>171319</wp:posOffset>
                </wp:positionV>
                <wp:extent cx="384238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2385" cy="1270"/>
                        </a:xfrm>
                        <a:custGeom>
                          <a:avLst/>
                          <a:gdLst/>
                          <a:ahLst/>
                          <a:cxnLst/>
                          <a:rect l="l" t="t" r="r" b="b"/>
                          <a:pathLst>
                            <a:path w="3842385">
                              <a:moveTo>
                                <a:pt x="0" y="0"/>
                              </a:moveTo>
                              <a:lnTo>
                                <a:pt x="384200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EB3A7BB">
              <v:shape id="Graphic 25" style="position:absolute;margin-left:77.15pt;margin-top:13.5pt;width:302.5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842385,1270" o:spid="_x0000_s1026" filled="f" strokeweight=".15578mm" path="m,l38420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a0uFAIAAFsEAAAOAAAAZHJzL2Uyb0RvYy54bWysVMFu2zAMvQ/YPwi6L3bStQ2MOMXQoMOA&#10;oivQFDsrshwbk0WNVOL070fJcZJ1t2E+CJT4RD7yUV7cHTor9gapBVfK6SSXwjgNVeu2pXxdP3ya&#10;S0FBuUpZcKaUb4bk3fLjh0XvCzODBmxlUHAQR0XvS9mE4IssI92YTtEEvHHsrAE7FXiL26xC1XP0&#10;zmazPL/JesDKI2hDxKerwSmXKX5dGx2+1zWZIGwpmVtIK6Z1E9dsuVDFFpVvWn2kof6BRadax0lP&#10;oVYqKLHD9q9QXasRCOow0dBlUNetNqkGrmaav6vmpVHepFq4OeRPbaL/F1Y/7V/8M0bq5B9B/yTu&#10;SNZ7Kk6euKEj5lBjF7FMXBxSF99OXTSHIDQfXs0/z67m11Jo9k1nt6nJmSrGu3pH4auBFEftHykM&#10;GlSjpZrR0gc3mshKRg1t0jBIwRqiFKzhZtDQqxDvRXLRFP2ZSDzrYG/WkLzhHXOmdvZad4mKpeT5&#10;rRRjlYwdEGzENNyrwUip2b4szrrI4vomn6fRILBt9dBaG1kQbjf3FsVexcFMX6yDI/wB80hhpagZ&#10;cMl1hFl31GmQJoq0gertGUXP01xK+rVTaKSw3xyPSxz90cDR2IwGBnsP6YGkBnHO9eGHQi9i+lIG&#10;VvYJxmFUxShaLP2EjTcdfNkFqNuoaJqhgdFxwxOcCjy+tvhELvcJdf4nLH8DAAD//wMAUEsDBBQA&#10;BgAIAAAAIQAMozqm3wAAAAkBAAAPAAAAZHJzL2Rvd25yZXYueG1sTI9LT8MwEITvSPwHa5G4UQfT&#10;UghxKsRLCHGA8JC4OfGSRNjrELtt+PdsT3Cc2U+zM8Vq8k5scIx9IA3HswwEUhNsT62G15fbozMQ&#10;MRmyxgVCDT8YYVXu7xUmt2FLz7ipUis4hGJuNHQpDbmUsenQmzgLAxLfPsPoTWI5ttKOZsvh3kmV&#10;ZafSm574Q2cGvOqw+arWXsNbdl817v2p/lBoKd1c3z18PyqtDw+mywsQCaf0B8OuPleHkjvVYU02&#10;Csd6MT9hVINa8iYGlovzOYh6ZyiQZSH/Lyh/AQAA//8DAFBLAQItABQABgAIAAAAIQC2gziS/gAA&#10;AOEBAAATAAAAAAAAAAAAAAAAAAAAAABbQ29udGVudF9UeXBlc10ueG1sUEsBAi0AFAAGAAgAAAAh&#10;ADj9If/WAAAAlAEAAAsAAAAAAAAAAAAAAAAALwEAAF9yZWxzLy5yZWxzUEsBAi0AFAAGAAgAAAAh&#10;ADLZrS4UAgAAWwQAAA4AAAAAAAAAAAAAAAAALgIAAGRycy9lMm9Eb2MueG1sUEsBAi0AFAAGAAgA&#10;AAAhAAyjOqbfAAAACQEAAA8AAAAAAAAAAAAAAAAAbgQAAGRycy9kb3ducmV2LnhtbFBLBQYAAAAA&#10;BAAEAPMAAAB6BQAAAAA=&#10;" w14:anchorId="5B5455DC">
                <v:path arrowok="t"/>
                <w10:wrap type="topAndBottom" anchorx="page"/>
              </v:shape>
            </w:pict>
          </mc:Fallback>
        </mc:AlternateContent>
      </w:r>
    </w:p>
    <w:p w14:paraId="369FDC10" w14:textId="77777777" w:rsidR="00D87EBC" w:rsidRDefault="00D87EBC">
      <w:pPr>
        <w:pStyle w:val="BodyText"/>
        <w:spacing w:before="2"/>
        <w:rPr>
          <w:sz w:val="22"/>
        </w:rPr>
      </w:pPr>
    </w:p>
    <w:p w14:paraId="2DCA0FEE" w14:textId="77777777" w:rsidR="00D87EBC" w:rsidRDefault="009D2CBE">
      <w:pPr>
        <w:tabs>
          <w:tab w:val="left" w:pos="6178"/>
        </w:tabs>
        <w:ind w:left="125"/>
      </w:pPr>
      <w:r>
        <w:t>NOTARY</w:t>
      </w:r>
      <w:r>
        <w:rPr>
          <w:spacing w:val="-3"/>
        </w:rPr>
        <w:t xml:space="preserve"> </w:t>
      </w:r>
      <w:r>
        <w:t>PUBLIC</w:t>
      </w:r>
      <w:r>
        <w:rPr>
          <w:spacing w:val="-3"/>
        </w:rPr>
        <w:t xml:space="preserve"> </w:t>
      </w:r>
      <w:r>
        <w:t>FOR</w:t>
      </w:r>
      <w:r>
        <w:rPr>
          <w:spacing w:val="-3"/>
        </w:rPr>
        <w:t xml:space="preserve"> </w:t>
      </w:r>
      <w:r>
        <w:t>THE</w:t>
      </w:r>
      <w:r>
        <w:rPr>
          <w:spacing w:val="-3"/>
        </w:rPr>
        <w:t xml:space="preserve"> </w:t>
      </w:r>
      <w:r>
        <w:t>STATE</w:t>
      </w:r>
      <w:r>
        <w:rPr>
          <w:spacing w:val="-3"/>
        </w:rPr>
        <w:t xml:space="preserve"> </w:t>
      </w:r>
      <w:r>
        <w:t>OF</w:t>
      </w:r>
      <w:r>
        <w:rPr>
          <w:spacing w:val="-3"/>
        </w:rPr>
        <w:t xml:space="preserve"> </w:t>
      </w:r>
      <w:r>
        <w:rPr>
          <w:u w:val="single"/>
        </w:rPr>
        <w:tab/>
      </w:r>
    </w:p>
    <w:p w14:paraId="3BD1E731" w14:textId="77777777" w:rsidR="00D87EBC" w:rsidRDefault="00D87EBC">
      <w:pPr>
        <w:sectPr w:rsidR="00D87EBC">
          <w:type w:val="continuous"/>
          <w:pgSz w:w="12260" w:h="15860"/>
          <w:pgMar w:top="1700" w:right="1133" w:bottom="280" w:left="1417" w:header="0" w:footer="849" w:gutter="0"/>
          <w:cols w:space="720"/>
        </w:sectPr>
      </w:pPr>
    </w:p>
    <w:p w14:paraId="7E9F1272" w14:textId="77777777" w:rsidR="00D87EBC" w:rsidRDefault="009D2CBE">
      <w:pPr>
        <w:spacing w:before="79"/>
        <w:ind w:left="68" w:right="70"/>
        <w:jc w:val="center"/>
        <w:rPr>
          <w:b/>
          <w:sz w:val="20"/>
        </w:rPr>
      </w:pPr>
      <w:bookmarkStart w:id="14" w:name="EXHIBIT_B"/>
      <w:bookmarkEnd w:id="14"/>
      <w:r>
        <w:rPr>
          <w:b/>
          <w:sz w:val="20"/>
          <w:u w:val="single"/>
        </w:rPr>
        <w:lastRenderedPageBreak/>
        <w:t>EXHIBIT</w:t>
      </w:r>
      <w:r>
        <w:rPr>
          <w:b/>
          <w:spacing w:val="-9"/>
          <w:sz w:val="20"/>
          <w:u w:val="single"/>
        </w:rPr>
        <w:t xml:space="preserve"> </w:t>
      </w:r>
      <w:r>
        <w:rPr>
          <w:b/>
          <w:spacing w:val="-10"/>
          <w:sz w:val="20"/>
          <w:u w:val="single"/>
        </w:rPr>
        <w:t>B</w:t>
      </w:r>
    </w:p>
    <w:p w14:paraId="3793A2D7" w14:textId="77777777" w:rsidR="00D87EBC" w:rsidRDefault="00D87EBC">
      <w:pPr>
        <w:pStyle w:val="BodyText"/>
        <w:spacing w:before="11"/>
        <w:rPr>
          <w:b/>
          <w:sz w:val="20"/>
        </w:rPr>
      </w:pPr>
    </w:p>
    <w:p w14:paraId="35DADCA9" w14:textId="77777777" w:rsidR="00D87EBC" w:rsidRDefault="009D2CBE">
      <w:pPr>
        <w:ind w:left="1014"/>
        <w:rPr>
          <w:b/>
          <w:sz w:val="20"/>
        </w:rPr>
      </w:pPr>
      <w:r>
        <w:rPr>
          <w:b/>
          <w:sz w:val="20"/>
          <w:u w:val="single"/>
        </w:rPr>
        <w:t>STAFFING</w:t>
      </w:r>
      <w:r>
        <w:rPr>
          <w:b/>
          <w:spacing w:val="-8"/>
          <w:sz w:val="20"/>
          <w:u w:val="single"/>
        </w:rPr>
        <w:t xml:space="preserve"> </w:t>
      </w:r>
      <w:r>
        <w:rPr>
          <w:b/>
          <w:sz w:val="20"/>
          <w:u w:val="single"/>
        </w:rPr>
        <w:t>REQUIREMENTS</w:t>
      </w:r>
      <w:r>
        <w:rPr>
          <w:b/>
          <w:sz w:val="20"/>
        </w:rPr>
        <w:t>:</w:t>
      </w:r>
      <w:r>
        <w:rPr>
          <w:b/>
          <w:spacing w:val="35"/>
          <w:sz w:val="20"/>
        </w:rPr>
        <w:t xml:space="preserve"> </w:t>
      </w:r>
      <w:r>
        <w:rPr>
          <w:b/>
          <w:sz w:val="20"/>
          <w:u w:val="single"/>
        </w:rPr>
        <w:t>STAFFING</w:t>
      </w:r>
      <w:r>
        <w:rPr>
          <w:b/>
          <w:spacing w:val="-7"/>
          <w:sz w:val="20"/>
          <w:u w:val="single"/>
        </w:rPr>
        <w:t xml:space="preserve"> </w:t>
      </w:r>
      <w:r>
        <w:rPr>
          <w:b/>
          <w:sz w:val="20"/>
          <w:u w:val="single"/>
        </w:rPr>
        <w:t>PLAN</w:t>
      </w:r>
      <w:r>
        <w:rPr>
          <w:b/>
          <w:spacing w:val="-8"/>
          <w:sz w:val="20"/>
          <w:u w:val="single"/>
        </w:rPr>
        <w:t xml:space="preserve"> </w:t>
      </w:r>
      <w:r>
        <w:rPr>
          <w:b/>
          <w:sz w:val="20"/>
          <w:u w:val="single"/>
        </w:rPr>
        <w:t>AND</w:t>
      </w:r>
      <w:r>
        <w:rPr>
          <w:b/>
          <w:spacing w:val="-8"/>
          <w:sz w:val="20"/>
          <w:u w:val="single"/>
        </w:rPr>
        <w:t xml:space="preserve"> </w:t>
      </w:r>
      <w:r>
        <w:rPr>
          <w:b/>
          <w:sz w:val="20"/>
          <w:u w:val="single"/>
        </w:rPr>
        <w:t>MINIMUM</w:t>
      </w:r>
      <w:r>
        <w:rPr>
          <w:b/>
          <w:spacing w:val="-8"/>
          <w:sz w:val="20"/>
          <w:u w:val="single"/>
        </w:rPr>
        <w:t xml:space="preserve"> </w:t>
      </w:r>
      <w:r>
        <w:rPr>
          <w:b/>
          <w:sz w:val="20"/>
          <w:u w:val="single"/>
        </w:rPr>
        <w:t>REQUIREMENTS</w:t>
      </w:r>
      <w:r>
        <w:rPr>
          <w:b/>
          <w:spacing w:val="-8"/>
          <w:sz w:val="20"/>
          <w:u w:val="single"/>
        </w:rPr>
        <w:t xml:space="preserve"> </w:t>
      </w:r>
      <w:r>
        <w:rPr>
          <w:b/>
          <w:sz w:val="20"/>
          <w:u w:val="single"/>
        </w:rPr>
        <w:t>PER</w:t>
      </w:r>
      <w:r>
        <w:rPr>
          <w:b/>
          <w:spacing w:val="-8"/>
          <w:sz w:val="20"/>
          <w:u w:val="single"/>
        </w:rPr>
        <w:t xml:space="preserve"> </w:t>
      </w:r>
      <w:r>
        <w:rPr>
          <w:b/>
          <w:spacing w:val="-2"/>
          <w:sz w:val="20"/>
          <w:u w:val="single"/>
        </w:rPr>
        <w:t>TITLE</w:t>
      </w:r>
    </w:p>
    <w:p w14:paraId="28500EF8" w14:textId="77777777" w:rsidR="00D87EBC" w:rsidRDefault="00D87EBC">
      <w:pPr>
        <w:pStyle w:val="BodyText"/>
        <w:spacing w:before="1"/>
        <w:rPr>
          <w:b/>
          <w:sz w:val="20"/>
        </w:rPr>
      </w:pPr>
    </w:p>
    <w:p w14:paraId="225B1630" w14:textId="77777777" w:rsidR="00D87EBC" w:rsidRDefault="009D2CBE">
      <w:pPr>
        <w:ind w:left="110" w:right="192"/>
        <w:rPr>
          <w:sz w:val="20"/>
        </w:rPr>
      </w:pPr>
      <w:r>
        <w:rPr>
          <w:b/>
          <w:sz w:val="20"/>
        </w:rPr>
        <w:t>STAFFING PLAN:</w:t>
      </w:r>
      <w:r>
        <w:rPr>
          <w:b/>
          <w:spacing w:val="40"/>
          <w:sz w:val="20"/>
        </w:rPr>
        <w:t xml:space="preserve"> </w:t>
      </w:r>
      <w:r>
        <w:rPr>
          <w:sz w:val="20"/>
        </w:rPr>
        <w:t>The Respondent shall submit one Staffing Plan.</w:t>
      </w:r>
      <w:r>
        <w:rPr>
          <w:spacing w:val="40"/>
          <w:sz w:val="20"/>
        </w:rPr>
        <w:t xml:space="preserve"> </w:t>
      </w:r>
      <w:r>
        <w:rPr>
          <w:sz w:val="20"/>
        </w:rPr>
        <w:t>The Staffing Plan shall only include personnel for the performance of consulting and/or technical services.</w:t>
      </w:r>
      <w:r>
        <w:rPr>
          <w:spacing w:val="40"/>
          <w:sz w:val="20"/>
        </w:rPr>
        <w:t xml:space="preserve"> </w:t>
      </w:r>
      <w:r>
        <w:rPr>
          <w:sz w:val="20"/>
        </w:rPr>
        <w:t>The Staffing Plans shall not include any personnel who perform administrative,</w:t>
      </w:r>
      <w:r>
        <w:rPr>
          <w:spacing w:val="-2"/>
          <w:sz w:val="20"/>
        </w:rPr>
        <w:t xml:space="preserve"> </w:t>
      </w:r>
      <w:r>
        <w:rPr>
          <w:sz w:val="20"/>
        </w:rPr>
        <w:t>overhead</w:t>
      </w:r>
      <w:r>
        <w:rPr>
          <w:spacing w:val="-2"/>
          <w:sz w:val="20"/>
        </w:rPr>
        <w:t xml:space="preserve"> </w:t>
      </w:r>
      <w:r>
        <w:rPr>
          <w:sz w:val="20"/>
        </w:rPr>
        <w:t>and/or</w:t>
      </w:r>
      <w:r>
        <w:rPr>
          <w:spacing w:val="-2"/>
          <w:sz w:val="20"/>
        </w:rPr>
        <w:t xml:space="preserve"> </w:t>
      </w:r>
      <w:r>
        <w:rPr>
          <w:sz w:val="20"/>
        </w:rPr>
        <w:t>home</w:t>
      </w:r>
      <w:r>
        <w:rPr>
          <w:spacing w:val="-3"/>
          <w:sz w:val="20"/>
        </w:rPr>
        <w:t xml:space="preserve"> </w:t>
      </w:r>
      <w:r>
        <w:rPr>
          <w:sz w:val="20"/>
        </w:rPr>
        <w:t>office</w:t>
      </w:r>
      <w:r>
        <w:rPr>
          <w:spacing w:val="-3"/>
          <w:sz w:val="20"/>
        </w:rPr>
        <w:t xml:space="preserve"> </w:t>
      </w:r>
      <w:r>
        <w:rPr>
          <w:sz w:val="20"/>
        </w:rPr>
        <w:t>functions.</w:t>
      </w:r>
      <w:r>
        <w:rPr>
          <w:spacing w:val="40"/>
          <w:sz w:val="20"/>
        </w:rPr>
        <w:t xml:space="preserve"> </w:t>
      </w:r>
      <w:r>
        <w:rPr>
          <w:sz w:val="20"/>
        </w:rPr>
        <w:t>In</w:t>
      </w:r>
      <w:r>
        <w:rPr>
          <w:spacing w:val="-2"/>
          <w:sz w:val="20"/>
        </w:rPr>
        <w:t xml:space="preserve"> </w:t>
      </w:r>
      <w:r>
        <w:rPr>
          <w:sz w:val="20"/>
        </w:rPr>
        <w:t>the</w:t>
      </w:r>
      <w:r>
        <w:rPr>
          <w:spacing w:val="-3"/>
          <w:sz w:val="20"/>
        </w:rPr>
        <w:t xml:space="preserve"> </w:t>
      </w:r>
      <w:r>
        <w:rPr>
          <w:sz w:val="20"/>
        </w:rPr>
        <w:t>space</w:t>
      </w:r>
      <w:r>
        <w:rPr>
          <w:spacing w:val="-3"/>
          <w:sz w:val="20"/>
        </w:rPr>
        <w:t xml:space="preserve"> </w:t>
      </w:r>
      <w:r>
        <w:rPr>
          <w:sz w:val="20"/>
        </w:rPr>
        <w:t>provided</w:t>
      </w:r>
      <w:r>
        <w:rPr>
          <w:spacing w:val="-4"/>
          <w:sz w:val="20"/>
        </w:rPr>
        <w:t xml:space="preserve"> </w:t>
      </w:r>
      <w:r>
        <w:rPr>
          <w:sz w:val="20"/>
        </w:rPr>
        <w:t>below,</w:t>
      </w:r>
      <w:r>
        <w:rPr>
          <w:spacing w:val="-2"/>
          <w:sz w:val="20"/>
        </w:rPr>
        <w:t xml:space="preserve"> </w:t>
      </w:r>
      <w:r>
        <w:rPr>
          <w:sz w:val="20"/>
        </w:rPr>
        <w:t>the</w:t>
      </w:r>
      <w:r>
        <w:rPr>
          <w:spacing w:val="-8"/>
          <w:sz w:val="20"/>
        </w:rPr>
        <w:t xml:space="preserve"> </w:t>
      </w:r>
      <w:r>
        <w:rPr>
          <w:sz w:val="20"/>
        </w:rPr>
        <w:t>Respondent</w:t>
      </w:r>
      <w:r>
        <w:rPr>
          <w:spacing w:val="-3"/>
          <w:sz w:val="20"/>
        </w:rPr>
        <w:t xml:space="preserve"> </w:t>
      </w:r>
      <w:r>
        <w:rPr>
          <w:sz w:val="20"/>
        </w:rPr>
        <w:t>shall</w:t>
      </w:r>
      <w:r>
        <w:rPr>
          <w:spacing w:val="-3"/>
          <w:sz w:val="20"/>
        </w:rPr>
        <w:t xml:space="preserve"> </w:t>
      </w:r>
      <w:r>
        <w:rPr>
          <w:sz w:val="20"/>
        </w:rPr>
        <w:t>identify</w:t>
      </w:r>
      <w:r>
        <w:rPr>
          <w:spacing w:val="-2"/>
          <w:sz w:val="20"/>
        </w:rPr>
        <w:t xml:space="preserve"> </w:t>
      </w:r>
      <w:r>
        <w:rPr>
          <w:sz w:val="20"/>
        </w:rPr>
        <w:t>the</w:t>
      </w:r>
      <w:r>
        <w:rPr>
          <w:spacing w:val="-3"/>
          <w:sz w:val="20"/>
        </w:rPr>
        <w:t xml:space="preserve"> </w:t>
      </w:r>
      <w:r>
        <w:rPr>
          <w:sz w:val="20"/>
        </w:rPr>
        <w:t>following:</w:t>
      </w:r>
    </w:p>
    <w:p w14:paraId="1B6EFDF7" w14:textId="77777777" w:rsidR="00D87EBC" w:rsidRDefault="009D2CBE">
      <w:pPr>
        <w:ind w:left="110" w:right="192"/>
        <w:rPr>
          <w:sz w:val="20"/>
        </w:rPr>
      </w:pPr>
      <w:r>
        <w:rPr>
          <w:sz w:val="20"/>
        </w:rPr>
        <w:t>(1) Contract Executive, (2) Key Personnel, and (3) Other Personnel.</w:t>
      </w:r>
      <w:r>
        <w:rPr>
          <w:spacing w:val="40"/>
          <w:sz w:val="20"/>
        </w:rPr>
        <w:t xml:space="preserve"> </w:t>
      </w:r>
      <w:r>
        <w:rPr>
          <w:sz w:val="20"/>
        </w:rPr>
        <w:t>For all specified personnel (except the Contract Executive), the</w:t>
      </w:r>
      <w:r>
        <w:rPr>
          <w:spacing w:val="-2"/>
          <w:sz w:val="20"/>
        </w:rPr>
        <w:t xml:space="preserve"> </w:t>
      </w:r>
      <w:r>
        <w:rPr>
          <w:sz w:val="20"/>
        </w:rPr>
        <w:t>Respondent</w:t>
      </w:r>
      <w:r>
        <w:rPr>
          <w:spacing w:val="-2"/>
          <w:sz w:val="20"/>
        </w:rPr>
        <w:t xml:space="preserve"> </w:t>
      </w:r>
      <w:r>
        <w:rPr>
          <w:sz w:val="20"/>
        </w:rPr>
        <w:t>shall</w:t>
      </w:r>
      <w:r>
        <w:rPr>
          <w:spacing w:val="-2"/>
          <w:sz w:val="20"/>
        </w:rPr>
        <w:t xml:space="preserve"> </w:t>
      </w:r>
      <w:r>
        <w:rPr>
          <w:sz w:val="20"/>
        </w:rPr>
        <w:t>indicate</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estimated</w:t>
      </w:r>
      <w:r>
        <w:rPr>
          <w:spacing w:val="-1"/>
          <w:sz w:val="20"/>
        </w:rPr>
        <w:t xml:space="preserve"> </w:t>
      </w:r>
      <w:r>
        <w:rPr>
          <w:sz w:val="20"/>
        </w:rPr>
        <w:t>hours</w:t>
      </w:r>
      <w:r>
        <w:rPr>
          <w:spacing w:val="-3"/>
          <w:sz w:val="20"/>
        </w:rPr>
        <w:t xml:space="preserve"> </w:t>
      </w:r>
      <w:r>
        <w:rPr>
          <w:sz w:val="20"/>
        </w:rPr>
        <w:t>per</w:t>
      </w:r>
      <w:r>
        <w:rPr>
          <w:spacing w:val="-1"/>
          <w:sz w:val="20"/>
        </w:rPr>
        <w:t xml:space="preserve"> </w:t>
      </w:r>
      <w:r>
        <w:rPr>
          <w:sz w:val="20"/>
        </w:rPr>
        <w:t>title.</w:t>
      </w:r>
      <w:r>
        <w:rPr>
          <w:spacing w:val="40"/>
          <w:sz w:val="20"/>
        </w:rPr>
        <w:t xml:space="preserve"> </w:t>
      </w:r>
      <w:r>
        <w:rPr>
          <w:sz w:val="20"/>
        </w:rPr>
        <w:t>The</w:t>
      </w:r>
      <w:r>
        <w:rPr>
          <w:spacing w:val="-2"/>
          <w:sz w:val="20"/>
        </w:rPr>
        <w:t xml:space="preserve"> </w:t>
      </w:r>
      <w:r>
        <w:rPr>
          <w:sz w:val="20"/>
        </w:rPr>
        <w:t>total</w:t>
      </w:r>
      <w:r>
        <w:rPr>
          <w:spacing w:val="-2"/>
          <w:sz w:val="20"/>
        </w:rPr>
        <w:t xml:space="preserve"> </w:t>
      </w:r>
      <w:r>
        <w:rPr>
          <w:sz w:val="20"/>
        </w:rPr>
        <w:t>estimated</w:t>
      </w:r>
      <w:r>
        <w:rPr>
          <w:spacing w:val="-1"/>
          <w:sz w:val="20"/>
        </w:rPr>
        <w:t xml:space="preserve"> </w:t>
      </w:r>
      <w:r>
        <w:rPr>
          <w:sz w:val="20"/>
        </w:rPr>
        <w:t>hours</w:t>
      </w:r>
      <w:r>
        <w:rPr>
          <w:spacing w:val="-5"/>
          <w:sz w:val="20"/>
        </w:rPr>
        <w:t xml:space="preserve"> </w:t>
      </w:r>
      <w:r>
        <w:rPr>
          <w:sz w:val="20"/>
        </w:rPr>
        <w:t>per</w:t>
      </w:r>
      <w:r>
        <w:rPr>
          <w:spacing w:val="-1"/>
          <w:sz w:val="20"/>
        </w:rPr>
        <w:t xml:space="preserve"> </w:t>
      </w:r>
      <w:r>
        <w:rPr>
          <w:sz w:val="20"/>
        </w:rPr>
        <w:t>title</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in</w:t>
      </w:r>
      <w:r>
        <w:rPr>
          <w:spacing w:val="-1"/>
          <w:sz w:val="20"/>
        </w:rPr>
        <w:t xml:space="preserve"> </w:t>
      </w:r>
      <w:r>
        <w:rPr>
          <w:sz w:val="20"/>
        </w:rPr>
        <w:t>accordance</w:t>
      </w:r>
      <w:r>
        <w:rPr>
          <w:spacing w:val="-4"/>
          <w:sz w:val="20"/>
        </w:rPr>
        <w:t xml:space="preserve"> </w:t>
      </w:r>
      <w:r>
        <w:rPr>
          <w:sz w:val="20"/>
        </w:rPr>
        <w:t>with</w:t>
      </w:r>
      <w:r>
        <w:rPr>
          <w:spacing w:val="-1"/>
          <w:sz w:val="20"/>
        </w:rPr>
        <w:t xml:space="preserve"> </w:t>
      </w:r>
      <w:r>
        <w:rPr>
          <w:sz w:val="20"/>
        </w:rPr>
        <w:t>the Respondent’s Project Schedule and shall not include any hours other than regular business hours (i.e., no evening, weekend or holiday hours).</w:t>
      </w:r>
      <w:r>
        <w:rPr>
          <w:spacing w:val="40"/>
          <w:sz w:val="20"/>
        </w:rPr>
        <w:t xml:space="preserve"> </w:t>
      </w:r>
      <w:r>
        <w:rPr>
          <w:sz w:val="20"/>
        </w:rPr>
        <w:t xml:space="preserve">Each Staffing Plan must identify actual personnel the Respondent intends to provide for the duration of each </w:t>
      </w:r>
      <w:r>
        <w:rPr>
          <w:spacing w:val="-2"/>
          <w:sz w:val="20"/>
        </w:rPr>
        <w:t>Project.</w:t>
      </w:r>
    </w:p>
    <w:p w14:paraId="0C11ADFF" w14:textId="77777777" w:rsidR="00D87EBC" w:rsidRDefault="009D2CBE">
      <w:pPr>
        <w:spacing w:before="229"/>
        <w:ind w:left="110" w:right="109"/>
        <w:jc w:val="both"/>
        <w:rPr>
          <w:sz w:val="20"/>
        </w:rPr>
      </w:pPr>
      <w:r>
        <w:rPr>
          <w:b/>
          <w:sz w:val="20"/>
        </w:rPr>
        <w:t>TITLES:</w:t>
      </w:r>
      <w:r>
        <w:rPr>
          <w:b/>
          <w:spacing w:val="31"/>
          <w:sz w:val="20"/>
        </w:rPr>
        <w:t xml:space="preserve"> </w:t>
      </w:r>
      <w:r>
        <w:rPr>
          <w:sz w:val="20"/>
        </w:rPr>
        <w:t>Staffing</w:t>
      </w:r>
      <w:r>
        <w:rPr>
          <w:spacing w:val="-9"/>
          <w:sz w:val="20"/>
        </w:rPr>
        <w:t xml:space="preserve"> </w:t>
      </w:r>
      <w:r>
        <w:rPr>
          <w:sz w:val="20"/>
        </w:rPr>
        <w:t>requirements</w:t>
      </w:r>
      <w:r>
        <w:rPr>
          <w:spacing w:val="-11"/>
          <w:sz w:val="20"/>
        </w:rPr>
        <w:t xml:space="preserve"> </w:t>
      </w:r>
      <w:r>
        <w:rPr>
          <w:sz w:val="20"/>
        </w:rPr>
        <w:t>are</w:t>
      </w:r>
      <w:r>
        <w:rPr>
          <w:spacing w:val="-10"/>
          <w:sz w:val="20"/>
        </w:rPr>
        <w:t xml:space="preserve"> </w:t>
      </w:r>
      <w:r>
        <w:rPr>
          <w:sz w:val="20"/>
        </w:rPr>
        <w:t>set</w:t>
      </w:r>
      <w:r>
        <w:rPr>
          <w:spacing w:val="-10"/>
          <w:sz w:val="20"/>
        </w:rPr>
        <w:t xml:space="preserve"> </w:t>
      </w:r>
      <w:r>
        <w:rPr>
          <w:sz w:val="20"/>
        </w:rPr>
        <w:t>forth</w:t>
      </w:r>
      <w:r>
        <w:rPr>
          <w:spacing w:val="-12"/>
          <w:sz w:val="20"/>
        </w:rPr>
        <w:t xml:space="preserve"> </w:t>
      </w:r>
      <w:r>
        <w:rPr>
          <w:sz w:val="20"/>
        </w:rPr>
        <w:t>on</w:t>
      </w:r>
      <w:r>
        <w:rPr>
          <w:spacing w:val="-9"/>
          <w:sz w:val="20"/>
        </w:rPr>
        <w:t xml:space="preserve"> </w:t>
      </w:r>
      <w:r>
        <w:rPr>
          <w:sz w:val="20"/>
        </w:rPr>
        <w:t>the</w:t>
      </w:r>
      <w:r>
        <w:rPr>
          <w:spacing w:val="-10"/>
          <w:sz w:val="20"/>
        </w:rPr>
        <w:t xml:space="preserve"> </w:t>
      </w:r>
      <w:r>
        <w:rPr>
          <w:sz w:val="20"/>
        </w:rPr>
        <w:t>following</w:t>
      </w:r>
      <w:r>
        <w:rPr>
          <w:spacing w:val="-9"/>
          <w:sz w:val="20"/>
        </w:rPr>
        <w:t xml:space="preserve"> </w:t>
      </w:r>
      <w:r>
        <w:rPr>
          <w:sz w:val="20"/>
        </w:rPr>
        <w:t>pages.</w:t>
      </w:r>
      <w:r>
        <w:rPr>
          <w:spacing w:val="31"/>
          <w:sz w:val="20"/>
        </w:rPr>
        <w:t xml:space="preserve"> </w:t>
      </w:r>
      <w:r>
        <w:rPr>
          <w:sz w:val="20"/>
        </w:rPr>
        <w:t>Such</w:t>
      </w:r>
      <w:r>
        <w:rPr>
          <w:spacing w:val="-9"/>
          <w:sz w:val="20"/>
        </w:rPr>
        <w:t xml:space="preserve"> </w:t>
      </w:r>
      <w:r>
        <w:rPr>
          <w:sz w:val="20"/>
        </w:rPr>
        <w:t>staffing</w:t>
      </w:r>
      <w:r>
        <w:rPr>
          <w:spacing w:val="-9"/>
          <w:sz w:val="20"/>
        </w:rPr>
        <w:t xml:space="preserve"> </w:t>
      </w:r>
      <w:r>
        <w:rPr>
          <w:sz w:val="20"/>
        </w:rPr>
        <w:t>requirements</w:t>
      </w:r>
      <w:r>
        <w:rPr>
          <w:spacing w:val="-11"/>
          <w:sz w:val="20"/>
        </w:rPr>
        <w:t xml:space="preserve"> </w:t>
      </w:r>
      <w:r>
        <w:rPr>
          <w:sz w:val="20"/>
        </w:rPr>
        <w:t>specify</w:t>
      </w:r>
      <w:r>
        <w:rPr>
          <w:spacing w:val="-9"/>
          <w:sz w:val="20"/>
        </w:rPr>
        <w:t xml:space="preserve"> </w:t>
      </w:r>
      <w:r>
        <w:rPr>
          <w:sz w:val="20"/>
        </w:rPr>
        <w:t>the</w:t>
      </w:r>
      <w:r>
        <w:rPr>
          <w:spacing w:val="-12"/>
          <w:sz w:val="20"/>
        </w:rPr>
        <w:t xml:space="preserve"> </w:t>
      </w:r>
      <w:r>
        <w:rPr>
          <w:sz w:val="20"/>
        </w:rPr>
        <w:t>titles</w:t>
      </w:r>
      <w:r>
        <w:rPr>
          <w:spacing w:val="-11"/>
          <w:sz w:val="20"/>
        </w:rPr>
        <w:t xml:space="preserve"> </w:t>
      </w:r>
      <w:r>
        <w:rPr>
          <w:sz w:val="20"/>
        </w:rPr>
        <w:t>of</w:t>
      </w:r>
      <w:r>
        <w:rPr>
          <w:spacing w:val="-12"/>
          <w:sz w:val="20"/>
        </w:rPr>
        <w:t xml:space="preserve"> </w:t>
      </w:r>
      <w:r>
        <w:rPr>
          <w:sz w:val="20"/>
        </w:rPr>
        <w:t>personnel</w:t>
      </w:r>
      <w:r>
        <w:rPr>
          <w:spacing w:val="-10"/>
          <w:sz w:val="20"/>
        </w:rPr>
        <w:t xml:space="preserve"> </w:t>
      </w:r>
      <w:r>
        <w:rPr>
          <w:sz w:val="20"/>
        </w:rPr>
        <w:t>which the</w:t>
      </w:r>
      <w:r>
        <w:rPr>
          <w:spacing w:val="-3"/>
          <w:sz w:val="20"/>
        </w:rPr>
        <w:t xml:space="preserve"> </w:t>
      </w:r>
      <w:r>
        <w:rPr>
          <w:sz w:val="20"/>
        </w:rPr>
        <w:t>Consultant</w:t>
      </w:r>
      <w:r>
        <w:rPr>
          <w:spacing w:val="-3"/>
          <w:sz w:val="20"/>
        </w:rPr>
        <w:t xml:space="preserve"> </w:t>
      </w:r>
      <w:r>
        <w:rPr>
          <w:sz w:val="20"/>
        </w:rPr>
        <w:t>will</w:t>
      </w:r>
      <w:r>
        <w:rPr>
          <w:spacing w:val="-6"/>
          <w:sz w:val="20"/>
        </w:rPr>
        <w:t xml:space="preserve"> </w:t>
      </w:r>
      <w:r>
        <w:rPr>
          <w:sz w:val="20"/>
        </w:rPr>
        <w:t>be</w:t>
      </w:r>
      <w:r>
        <w:rPr>
          <w:spacing w:val="-5"/>
          <w:sz w:val="20"/>
        </w:rPr>
        <w:t xml:space="preserve"> </w:t>
      </w:r>
      <w:r>
        <w:rPr>
          <w:sz w:val="20"/>
        </w:rPr>
        <w:t>required</w:t>
      </w:r>
      <w:r>
        <w:rPr>
          <w:spacing w:val="-2"/>
          <w:sz w:val="20"/>
        </w:rPr>
        <w:t xml:space="preserve"> </w:t>
      </w:r>
      <w:r>
        <w:rPr>
          <w:sz w:val="20"/>
        </w:rPr>
        <w:t>to</w:t>
      </w:r>
      <w:r>
        <w:rPr>
          <w:spacing w:val="-4"/>
          <w:sz w:val="20"/>
        </w:rPr>
        <w:t xml:space="preserve"> </w:t>
      </w:r>
      <w:r>
        <w:rPr>
          <w:sz w:val="20"/>
        </w:rPr>
        <w:t>provide,</w:t>
      </w:r>
      <w:r>
        <w:rPr>
          <w:spacing w:val="-5"/>
          <w:sz w:val="20"/>
        </w:rPr>
        <w:t xml:space="preserve"> </w:t>
      </w:r>
      <w:r>
        <w:rPr>
          <w:sz w:val="20"/>
        </w:rPr>
        <w:t>through</w:t>
      </w:r>
      <w:r>
        <w:rPr>
          <w:spacing w:val="-2"/>
          <w:sz w:val="20"/>
        </w:rPr>
        <w:t xml:space="preserve"> </w:t>
      </w:r>
      <w:r>
        <w:rPr>
          <w:sz w:val="20"/>
        </w:rPr>
        <w:t>its</w:t>
      </w:r>
      <w:r>
        <w:rPr>
          <w:spacing w:val="-6"/>
          <w:sz w:val="20"/>
        </w:rPr>
        <w:t xml:space="preserve"> </w:t>
      </w:r>
      <w:r>
        <w:rPr>
          <w:sz w:val="20"/>
        </w:rPr>
        <w:t>own</w:t>
      </w:r>
      <w:r>
        <w:rPr>
          <w:spacing w:val="-2"/>
          <w:sz w:val="20"/>
        </w:rPr>
        <w:t xml:space="preserve"> </w:t>
      </w:r>
      <w:r>
        <w:rPr>
          <w:sz w:val="20"/>
        </w:rPr>
        <w:t>employees</w:t>
      </w:r>
      <w:r>
        <w:rPr>
          <w:spacing w:val="-4"/>
          <w:sz w:val="20"/>
        </w:rPr>
        <w:t xml:space="preserve"> </w:t>
      </w:r>
      <w:r>
        <w:rPr>
          <w:sz w:val="20"/>
        </w:rPr>
        <w:t>and/or</w:t>
      </w:r>
      <w:r>
        <w:rPr>
          <w:spacing w:val="-5"/>
          <w:sz w:val="20"/>
        </w:rPr>
        <w:t xml:space="preserve"> </w:t>
      </w:r>
      <w:r>
        <w:rPr>
          <w:sz w:val="20"/>
        </w:rPr>
        <w:t>through</w:t>
      </w:r>
      <w:r>
        <w:rPr>
          <w:spacing w:val="-2"/>
          <w:sz w:val="20"/>
        </w:rPr>
        <w:t xml:space="preserve"> </w:t>
      </w:r>
      <w:r>
        <w:rPr>
          <w:sz w:val="20"/>
        </w:rPr>
        <w:t>its</w:t>
      </w:r>
      <w:r>
        <w:rPr>
          <w:spacing w:val="-4"/>
          <w:sz w:val="20"/>
        </w:rPr>
        <w:t xml:space="preserve"> </w:t>
      </w:r>
      <w:r>
        <w:rPr>
          <w:sz w:val="20"/>
        </w:rPr>
        <w:t>Subconsultants.</w:t>
      </w:r>
      <w:r>
        <w:rPr>
          <w:spacing w:val="-3"/>
          <w:sz w:val="20"/>
        </w:rPr>
        <w:t xml:space="preserve"> </w:t>
      </w:r>
      <w:r>
        <w:rPr>
          <w:sz w:val="20"/>
        </w:rPr>
        <w:t>Any</w:t>
      </w:r>
      <w:r>
        <w:rPr>
          <w:spacing w:val="-4"/>
          <w:sz w:val="20"/>
        </w:rPr>
        <w:t xml:space="preserve"> </w:t>
      </w:r>
      <w:r>
        <w:rPr>
          <w:sz w:val="20"/>
        </w:rPr>
        <w:t>personnel</w:t>
      </w:r>
      <w:r>
        <w:rPr>
          <w:spacing w:val="-6"/>
          <w:sz w:val="20"/>
        </w:rPr>
        <w:t xml:space="preserve"> </w:t>
      </w:r>
      <w:r>
        <w:rPr>
          <w:sz w:val="20"/>
        </w:rPr>
        <w:t>provided</w:t>
      </w:r>
      <w:r>
        <w:rPr>
          <w:spacing w:val="-4"/>
          <w:sz w:val="20"/>
        </w:rPr>
        <w:t xml:space="preserve"> </w:t>
      </w:r>
      <w:r>
        <w:rPr>
          <w:sz w:val="20"/>
        </w:rPr>
        <w:t>by the Consultant and/or its Subconsultants must satisfy the Minimum Requirements Per Title set forth on the following pages.</w:t>
      </w:r>
    </w:p>
    <w:p w14:paraId="1D4CCB22" w14:textId="77777777" w:rsidR="00D87EBC" w:rsidRDefault="00D87EBC">
      <w:pPr>
        <w:pStyle w:val="BodyText"/>
        <w:rPr>
          <w:sz w:val="20"/>
        </w:rPr>
      </w:pPr>
    </w:p>
    <w:p w14:paraId="2619935F" w14:textId="77777777" w:rsidR="00D87EBC" w:rsidRDefault="009D2CBE">
      <w:pPr>
        <w:ind w:left="110" w:right="192"/>
        <w:rPr>
          <w:sz w:val="20"/>
        </w:rPr>
      </w:pPr>
      <w:r>
        <w:rPr>
          <w:b/>
          <w:sz w:val="20"/>
        </w:rPr>
        <w:t>ADDITIONAL</w:t>
      </w:r>
      <w:r>
        <w:rPr>
          <w:b/>
          <w:spacing w:val="-4"/>
          <w:sz w:val="20"/>
        </w:rPr>
        <w:t xml:space="preserve"> </w:t>
      </w:r>
      <w:r>
        <w:rPr>
          <w:b/>
          <w:sz w:val="20"/>
        </w:rPr>
        <w:t>TITLES:</w:t>
      </w:r>
      <w:r>
        <w:rPr>
          <w:b/>
          <w:spacing w:val="-2"/>
          <w:sz w:val="20"/>
        </w:rPr>
        <w:t xml:space="preserve"> </w:t>
      </w:r>
      <w:r>
        <w:rPr>
          <w:sz w:val="20"/>
        </w:rPr>
        <w:t>If</w:t>
      </w:r>
      <w:r>
        <w:rPr>
          <w:spacing w:val="-2"/>
          <w:sz w:val="20"/>
        </w:rPr>
        <w:t xml:space="preserve"> </w:t>
      </w:r>
      <w:r>
        <w:rPr>
          <w:sz w:val="20"/>
        </w:rPr>
        <w:t>an</w:t>
      </w:r>
      <w:r>
        <w:rPr>
          <w:spacing w:val="-2"/>
          <w:sz w:val="20"/>
        </w:rPr>
        <w:t xml:space="preserve"> </w:t>
      </w:r>
      <w:r>
        <w:rPr>
          <w:sz w:val="20"/>
        </w:rPr>
        <w:t>additional</w:t>
      </w:r>
      <w:r>
        <w:rPr>
          <w:spacing w:val="-3"/>
          <w:sz w:val="20"/>
        </w:rPr>
        <w:t xml:space="preserve"> </w:t>
      </w:r>
      <w:r>
        <w:rPr>
          <w:sz w:val="20"/>
        </w:rPr>
        <w:t>title(s)</w:t>
      </w:r>
      <w:r>
        <w:rPr>
          <w:spacing w:val="-2"/>
          <w:sz w:val="20"/>
        </w:rPr>
        <w:t xml:space="preserve"> </w:t>
      </w:r>
      <w:r>
        <w:rPr>
          <w:sz w:val="20"/>
        </w:rPr>
        <w:t>of</w:t>
      </w:r>
      <w:r>
        <w:rPr>
          <w:spacing w:val="-2"/>
          <w:sz w:val="20"/>
        </w:rPr>
        <w:t xml:space="preserve"> </w:t>
      </w:r>
      <w:r>
        <w:rPr>
          <w:sz w:val="20"/>
        </w:rPr>
        <w:t>personnel</w:t>
      </w:r>
      <w:r>
        <w:rPr>
          <w:spacing w:val="-3"/>
          <w:sz w:val="20"/>
        </w:rPr>
        <w:t xml:space="preserve"> </w:t>
      </w:r>
      <w:r>
        <w:rPr>
          <w:sz w:val="20"/>
        </w:rPr>
        <w:t>is</w:t>
      </w:r>
      <w:r>
        <w:rPr>
          <w:spacing w:val="-4"/>
          <w:sz w:val="20"/>
        </w:rPr>
        <w:t xml:space="preserve"> </w:t>
      </w:r>
      <w:r>
        <w:rPr>
          <w:sz w:val="20"/>
        </w:rPr>
        <w:t>required</w:t>
      </w:r>
      <w:r>
        <w:rPr>
          <w:spacing w:val="-4"/>
          <w:sz w:val="20"/>
        </w:rPr>
        <w:t xml:space="preserve"> </w:t>
      </w:r>
      <w:r>
        <w:rPr>
          <w:sz w:val="20"/>
        </w:rPr>
        <w:t>for</w:t>
      </w:r>
      <w:r>
        <w:rPr>
          <w:spacing w:val="-2"/>
          <w:sz w:val="20"/>
        </w:rPr>
        <w:t xml:space="preserve"> </w:t>
      </w:r>
      <w:r>
        <w:rPr>
          <w:sz w:val="20"/>
        </w:rPr>
        <w:t>a</w:t>
      </w:r>
      <w:r>
        <w:rPr>
          <w:spacing w:val="-5"/>
          <w:sz w:val="20"/>
        </w:rPr>
        <w:t xml:space="preserve"> </w:t>
      </w:r>
      <w:r>
        <w:rPr>
          <w:sz w:val="20"/>
        </w:rPr>
        <w:t>specific</w:t>
      </w:r>
      <w:r>
        <w:rPr>
          <w:spacing w:val="-3"/>
          <w:sz w:val="20"/>
        </w:rPr>
        <w:t xml:space="preserve"> </w:t>
      </w:r>
      <w:r>
        <w:rPr>
          <w:sz w:val="20"/>
        </w:rPr>
        <w:t>Project,</w:t>
      </w:r>
      <w:r>
        <w:rPr>
          <w:spacing w:val="-2"/>
          <w:sz w:val="20"/>
        </w:rPr>
        <w:t xml:space="preserve"> </w:t>
      </w:r>
      <w:r>
        <w:rPr>
          <w:sz w:val="20"/>
        </w:rPr>
        <w:t>the</w:t>
      </w:r>
      <w:r>
        <w:rPr>
          <w:spacing w:val="-3"/>
          <w:sz w:val="20"/>
        </w:rPr>
        <w:t xml:space="preserve"> </w:t>
      </w:r>
      <w:r>
        <w:rPr>
          <w:sz w:val="20"/>
        </w:rPr>
        <w:t>Commissioner</w:t>
      </w:r>
      <w:r>
        <w:rPr>
          <w:spacing w:val="-2"/>
          <w:sz w:val="20"/>
        </w:rPr>
        <w:t xml:space="preserve"> </w:t>
      </w:r>
      <w:r>
        <w:rPr>
          <w:sz w:val="20"/>
        </w:rPr>
        <w:t>shall</w:t>
      </w:r>
      <w:r>
        <w:rPr>
          <w:spacing w:val="-6"/>
          <w:sz w:val="20"/>
        </w:rPr>
        <w:t xml:space="preserve"> </w:t>
      </w:r>
      <w:r>
        <w:rPr>
          <w:sz w:val="20"/>
        </w:rPr>
        <w:t>establish the following: (1) additional required title(s), and (2) minimum requirements per title.</w:t>
      </w:r>
    </w:p>
    <w:p w14:paraId="3E3769F2" w14:textId="77777777" w:rsidR="00D87EBC" w:rsidRDefault="00D87EBC">
      <w:pPr>
        <w:pStyle w:val="BodyText"/>
        <w:spacing w:before="1"/>
        <w:rPr>
          <w:sz w:val="20"/>
        </w:rPr>
      </w:pPr>
    </w:p>
    <w:p w14:paraId="6EE838DC" w14:textId="77777777" w:rsidR="00D87EBC" w:rsidRDefault="009D2CBE">
      <w:pPr>
        <w:ind w:left="110" w:right="35"/>
        <w:jc w:val="both"/>
        <w:rPr>
          <w:sz w:val="20"/>
        </w:rPr>
      </w:pPr>
      <w:r>
        <w:rPr>
          <w:b/>
          <w:sz w:val="20"/>
        </w:rPr>
        <w:t xml:space="preserve">MINIMUM REQUIREMENTS PER TITLE: </w:t>
      </w:r>
      <w:r>
        <w:rPr>
          <w:sz w:val="20"/>
        </w:rPr>
        <w:t>Minimum requirements per title are set</w:t>
      </w:r>
      <w:r>
        <w:rPr>
          <w:spacing w:val="-1"/>
          <w:sz w:val="20"/>
        </w:rPr>
        <w:t xml:space="preserve"> </w:t>
      </w:r>
      <w:r>
        <w:rPr>
          <w:sz w:val="20"/>
        </w:rPr>
        <w:t>forth on the following pages.</w:t>
      </w:r>
      <w:r>
        <w:rPr>
          <w:spacing w:val="40"/>
          <w:sz w:val="20"/>
        </w:rPr>
        <w:t xml:space="preserve"> </w:t>
      </w:r>
      <w:r>
        <w:rPr>
          <w:sz w:val="20"/>
        </w:rPr>
        <w:t>In addition to requirements included in this Exhibit, any individual performing Special Inspection services must comply with the minimum qualification requirements per title established by the DOB. Such requirements are set forth in detail on the DOB website.</w:t>
      </w:r>
    </w:p>
    <w:p w14:paraId="5DDA48DB" w14:textId="77777777" w:rsidR="00D87EBC" w:rsidRDefault="00D87EBC">
      <w:pPr>
        <w:pStyle w:val="BodyText"/>
        <w:rPr>
          <w:sz w:val="20"/>
        </w:rPr>
      </w:pPr>
    </w:p>
    <w:p w14:paraId="1A29D9FE" w14:textId="77777777" w:rsidR="00D87EBC" w:rsidRDefault="009D2CBE">
      <w:pPr>
        <w:ind w:left="110"/>
        <w:rPr>
          <w:b/>
          <w:i/>
          <w:sz w:val="20"/>
        </w:rPr>
      </w:pPr>
      <w:r>
        <w:rPr>
          <w:b/>
          <w:i/>
          <w:sz w:val="20"/>
        </w:rPr>
        <w:t>The</w:t>
      </w:r>
      <w:r>
        <w:rPr>
          <w:b/>
          <w:i/>
          <w:spacing w:val="-3"/>
          <w:sz w:val="20"/>
        </w:rPr>
        <w:t xml:space="preserve"> </w:t>
      </w:r>
      <w:r>
        <w:rPr>
          <w:b/>
          <w:i/>
          <w:sz w:val="20"/>
        </w:rPr>
        <w:t>Response</w:t>
      </w:r>
      <w:r>
        <w:rPr>
          <w:b/>
          <w:i/>
          <w:spacing w:val="-3"/>
          <w:sz w:val="20"/>
        </w:rPr>
        <w:t xml:space="preserve"> </w:t>
      </w:r>
      <w:r>
        <w:rPr>
          <w:b/>
          <w:i/>
          <w:sz w:val="20"/>
        </w:rPr>
        <w:t>may</w:t>
      </w:r>
      <w:r>
        <w:rPr>
          <w:b/>
          <w:i/>
          <w:spacing w:val="-3"/>
          <w:sz w:val="20"/>
        </w:rPr>
        <w:t xml:space="preserve"> </w:t>
      </w:r>
      <w:r>
        <w:rPr>
          <w:b/>
          <w:i/>
          <w:sz w:val="20"/>
        </w:rPr>
        <w:t>be</w:t>
      </w:r>
      <w:r>
        <w:rPr>
          <w:b/>
          <w:i/>
          <w:spacing w:val="-3"/>
          <w:sz w:val="20"/>
        </w:rPr>
        <w:t xml:space="preserve"> </w:t>
      </w:r>
      <w:r>
        <w:rPr>
          <w:b/>
          <w:i/>
          <w:sz w:val="20"/>
        </w:rPr>
        <w:t>considered</w:t>
      </w:r>
      <w:r>
        <w:rPr>
          <w:b/>
          <w:i/>
          <w:spacing w:val="-2"/>
          <w:sz w:val="20"/>
        </w:rPr>
        <w:t xml:space="preserve"> </w:t>
      </w:r>
      <w:r>
        <w:rPr>
          <w:b/>
          <w:i/>
          <w:sz w:val="20"/>
        </w:rPr>
        <w:t>non-responsive</w:t>
      </w:r>
      <w:r>
        <w:rPr>
          <w:b/>
          <w:i/>
          <w:spacing w:val="-3"/>
          <w:sz w:val="20"/>
        </w:rPr>
        <w:t xml:space="preserve"> </w:t>
      </w:r>
      <w:r>
        <w:rPr>
          <w:b/>
          <w:i/>
          <w:sz w:val="20"/>
        </w:rPr>
        <w:t>if</w:t>
      </w:r>
      <w:r>
        <w:rPr>
          <w:b/>
          <w:i/>
          <w:spacing w:val="-2"/>
          <w:sz w:val="20"/>
        </w:rPr>
        <w:t xml:space="preserve"> </w:t>
      </w:r>
      <w:r>
        <w:rPr>
          <w:b/>
          <w:i/>
          <w:sz w:val="20"/>
        </w:rPr>
        <w:t>the Respondent</w:t>
      </w:r>
      <w:r>
        <w:rPr>
          <w:b/>
          <w:i/>
          <w:spacing w:val="-3"/>
          <w:sz w:val="20"/>
        </w:rPr>
        <w:t xml:space="preserve"> </w:t>
      </w:r>
      <w:r>
        <w:rPr>
          <w:b/>
          <w:i/>
          <w:sz w:val="20"/>
        </w:rPr>
        <w:t>fails</w:t>
      </w:r>
      <w:r>
        <w:rPr>
          <w:b/>
          <w:i/>
          <w:spacing w:val="-4"/>
          <w:sz w:val="20"/>
        </w:rPr>
        <w:t xml:space="preserve"> </w:t>
      </w:r>
      <w:r>
        <w:rPr>
          <w:b/>
          <w:i/>
          <w:sz w:val="20"/>
        </w:rPr>
        <w:t>to</w:t>
      </w:r>
      <w:r>
        <w:rPr>
          <w:b/>
          <w:i/>
          <w:spacing w:val="-2"/>
          <w:sz w:val="20"/>
        </w:rPr>
        <w:t xml:space="preserve"> </w:t>
      </w:r>
      <w:r>
        <w:rPr>
          <w:b/>
          <w:i/>
          <w:sz w:val="20"/>
        </w:rPr>
        <w:t>identify</w:t>
      </w:r>
      <w:r>
        <w:rPr>
          <w:b/>
          <w:i/>
          <w:spacing w:val="-3"/>
          <w:sz w:val="20"/>
        </w:rPr>
        <w:t xml:space="preserve"> </w:t>
      </w:r>
      <w:r>
        <w:rPr>
          <w:b/>
          <w:i/>
          <w:sz w:val="20"/>
        </w:rPr>
        <w:t>Key</w:t>
      </w:r>
      <w:r>
        <w:rPr>
          <w:b/>
          <w:i/>
          <w:spacing w:val="-3"/>
          <w:sz w:val="20"/>
        </w:rPr>
        <w:t xml:space="preserve"> </w:t>
      </w:r>
      <w:r>
        <w:rPr>
          <w:b/>
          <w:i/>
          <w:sz w:val="20"/>
        </w:rPr>
        <w:t>Personnel</w:t>
      </w:r>
      <w:r>
        <w:rPr>
          <w:b/>
          <w:i/>
          <w:spacing w:val="-1"/>
          <w:sz w:val="20"/>
        </w:rPr>
        <w:t xml:space="preserve"> </w:t>
      </w:r>
      <w:r>
        <w:rPr>
          <w:b/>
          <w:i/>
          <w:sz w:val="20"/>
        </w:rPr>
        <w:t>who</w:t>
      </w:r>
      <w:r>
        <w:rPr>
          <w:b/>
          <w:i/>
          <w:spacing w:val="-2"/>
          <w:sz w:val="20"/>
        </w:rPr>
        <w:t xml:space="preserve"> </w:t>
      </w:r>
      <w:r>
        <w:rPr>
          <w:b/>
          <w:i/>
          <w:sz w:val="20"/>
        </w:rPr>
        <w:t>meet</w:t>
      </w:r>
      <w:r>
        <w:rPr>
          <w:b/>
          <w:i/>
          <w:spacing w:val="-3"/>
          <w:sz w:val="20"/>
        </w:rPr>
        <w:t xml:space="preserve"> </w:t>
      </w:r>
      <w:r>
        <w:rPr>
          <w:b/>
          <w:i/>
          <w:sz w:val="20"/>
        </w:rPr>
        <w:t>the</w:t>
      </w:r>
      <w:r>
        <w:rPr>
          <w:b/>
          <w:i/>
          <w:spacing w:val="-3"/>
          <w:sz w:val="20"/>
        </w:rPr>
        <w:t xml:space="preserve"> </w:t>
      </w:r>
      <w:r>
        <w:rPr>
          <w:b/>
          <w:i/>
          <w:sz w:val="20"/>
        </w:rPr>
        <w:t>minimum requirements per title.</w:t>
      </w:r>
    </w:p>
    <w:p w14:paraId="529CB658" w14:textId="77777777" w:rsidR="00D87EBC" w:rsidRDefault="00D87EBC">
      <w:pPr>
        <w:pStyle w:val="BodyText"/>
        <w:rPr>
          <w:b/>
          <w:i/>
          <w:sz w:val="20"/>
        </w:rPr>
      </w:pPr>
    </w:p>
    <w:p w14:paraId="610C3C56" w14:textId="77777777" w:rsidR="00D87EBC" w:rsidRDefault="00D87EBC">
      <w:pPr>
        <w:pStyle w:val="BodyText"/>
        <w:spacing w:before="4"/>
        <w:rPr>
          <w:b/>
          <w:i/>
          <w:sz w:val="20"/>
        </w:rPr>
      </w:pPr>
    </w:p>
    <w:p w14:paraId="2D739E70" w14:textId="77777777" w:rsidR="00D87EBC" w:rsidRDefault="009D2CBE">
      <w:pPr>
        <w:ind w:left="70" w:right="2"/>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4791F771" w14:textId="77777777" w:rsidR="00D87EBC" w:rsidRDefault="00D87EBC">
      <w:pPr>
        <w:jc w:val="center"/>
        <w:rPr>
          <w:sz w:val="20"/>
        </w:rPr>
        <w:sectPr w:rsidR="00D87EBC">
          <w:footerReference w:type="default" r:id="rId9"/>
          <w:pgSz w:w="12240" w:h="15840"/>
          <w:pgMar w:top="1080" w:right="566" w:bottom="280" w:left="850" w:header="0" w:footer="0" w:gutter="0"/>
          <w:cols w:space="720"/>
        </w:sectPr>
      </w:pPr>
    </w:p>
    <w:p w14:paraId="45CE9233" w14:textId="77777777" w:rsidR="00D87EBC" w:rsidRDefault="009D2CBE">
      <w:pPr>
        <w:spacing w:before="67"/>
        <w:ind w:left="749" w:right="750"/>
        <w:jc w:val="center"/>
        <w:rPr>
          <w:b/>
          <w:sz w:val="20"/>
        </w:rPr>
      </w:pPr>
      <w:bookmarkStart w:id="15" w:name="EXHIBIT_C"/>
      <w:bookmarkEnd w:id="15"/>
      <w:r>
        <w:rPr>
          <w:b/>
          <w:sz w:val="20"/>
          <w:u w:val="single"/>
        </w:rPr>
        <w:lastRenderedPageBreak/>
        <w:t>EXHIBIT</w:t>
      </w:r>
      <w:r>
        <w:rPr>
          <w:b/>
          <w:spacing w:val="-9"/>
          <w:sz w:val="20"/>
          <w:u w:val="single"/>
        </w:rPr>
        <w:t xml:space="preserve"> </w:t>
      </w:r>
      <w:r>
        <w:rPr>
          <w:b/>
          <w:spacing w:val="-10"/>
          <w:sz w:val="20"/>
          <w:u w:val="single"/>
        </w:rPr>
        <w:t>C</w:t>
      </w:r>
    </w:p>
    <w:p w14:paraId="20CB9ACD" w14:textId="77777777" w:rsidR="00D87EBC" w:rsidRDefault="00D87EBC">
      <w:pPr>
        <w:pStyle w:val="BodyText"/>
        <w:spacing w:before="7"/>
        <w:rPr>
          <w:b/>
          <w:sz w:val="20"/>
        </w:rPr>
      </w:pPr>
    </w:p>
    <w:p w14:paraId="3DFE7002" w14:textId="77777777" w:rsidR="00D87EBC" w:rsidRDefault="009D2CBE">
      <w:pPr>
        <w:spacing w:before="1"/>
        <w:ind w:left="749" w:right="718"/>
        <w:jc w:val="center"/>
        <w:rPr>
          <w:b/>
          <w:sz w:val="20"/>
        </w:rPr>
      </w:pPr>
      <w:r>
        <w:rPr>
          <w:b/>
          <w:sz w:val="20"/>
          <w:u w:val="single"/>
        </w:rPr>
        <w:t>METHOD</w:t>
      </w:r>
      <w:r>
        <w:rPr>
          <w:b/>
          <w:spacing w:val="-6"/>
          <w:sz w:val="20"/>
          <w:u w:val="single"/>
        </w:rPr>
        <w:t xml:space="preserve"> </w:t>
      </w:r>
      <w:r>
        <w:rPr>
          <w:b/>
          <w:sz w:val="20"/>
          <w:u w:val="single"/>
        </w:rPr>
        <w:t>OF</w:t>
      </w:r>
      <w:r>
        <w:rPr>
          <w:b/>
          <w:spacing w:val="-4"/>
          <w:sz w:val="20"/>
          <w:u w:val="single"/>
        </w:rPr>
        <w:t xml:space="preserve"> </w:t>
      </w:r>
      <w:r>
        <w:rPr>
          <w:b/>
          <w:sz w:val="20"/>
          <w:u w:val="single"/>
        </w:rPr>
        <w:t>PAYMENT</w:t>
      </w:r>
      <w:r>
        <w:rPr>
          <w:b/>
          <w:spacing w:val="-4"/>
          <w:sz w:val="20"/>
          <w:u w:val="single"/>
        </w:rPr>
        <w:t xml:space="preserve"> </w:t>
      </w:r>
      <w:r>
        <w:rPr>
          <w:b/>
          <w:sz w:val="20"/>
          <w:u w:val="single"/>
        </w:rPr>
        <w:t>AND</w:t>
      </w:r>
      <w:r>
        <w:rPr>
          <w:b/>
          <w:spacing w:val="-6"/>
          <w:sz w:val="20"/>
          <w:u w:val="single"/>
        </w:rPr>
        <w:t xml:space="preserve"> </w:t>
      </w:r>
      <w:r>
        <w:rPr>
          <w:b/>
          <w:sz w:val="20"/>
          <w:u w:val="single"/>
        </w:rPr>
        <w:t>SCOPE</w:t>
      </w:r>
      <w:r>
        <w:rPr>
          <w:b/>
          <w:spacing w:val="-6"/>
          <w:sz w:val="20"/>
          <w:u w:val="single"/>
        </w:rPr>
        <w:t xml:space="preserve"> </w:t>
      </w:r>
      <w:r>
        <w:rPr>
          <w:b/>
          <w:sz w:val="20"/>
          <w:u w:val="single"/>
        </w:rPr>
        <w:t>OF</w:t>
      </w:r>
      <w:r>
        <w:rPr>
          <w:b/>
          <w:spacing w:val="-4"/>
          <w:sz w:val="20"/>
          <w:u w:val="single"/>
        </w:rPr>
        <w:t xml:space="preserve"> </w:t>
      </w:r>
      <w:r>
        <w:rPr>
          <w:b/>
          <w:sz w:val="20"/>
          <w:u w:val="single"/>
        </w:rPr>
        <w:t>SERVICES</w:t>
      </w:r>
      <w:r>
        <w:rPr>
          <w:b/>
          <w:spacing w:val="-5"/>
          <w:sz w:val="20"/>
          <w:u w:val="single"/>
        </w:rPr>
        <w:t xml:space="preserve"> </w:t>
      </w:r>
      <w:r>
        <w:rPr>
          <w:b/>
          <w:sz w:val="20"/>
          <w:u w:val="single"/>
        </w:rPr>
        <w:t>FOR</w:t>
      </w:r>
      <w:r>
        <w:rPr>
          <w:b/>
          <w:spacing w:val="-6"/>
          <w:sz w:val="20"/>
          <w:u w:val="single"/>
        </w:rPr>
        <w:t xml:space="preserve"> </w:t>
      </w:r>
      <w:r>
        <w:rPr>
          <w:b/>
          <w:sz w:val="20"/>
          <w:u w:val="single"/>
        </w:rPr>
        <w:t>THE</w:t>
      </w:r>
      <w:r>
        <w:rPr>
          <w:b/>
          <w:spacing w:val="-6"/>
          <w:sz w:val="20"/>
          <w:u w:val="single"/>
        </w:rPr>
        <w:t xml:space="preserve"> </w:t>
      </w:r>
      <w:r>
        <w:rPr>
          <w:b/>
          <w:spacing w:val="-2"/>
          <w:sz w:val="20"/>
          <w:u w:val="single"/>
        </w:rPr>
        <w:t>PROJECT</w:t>
      </w:r>
    </w:p>
    <w:p w14:paraId="651BC5C8" w14:textId="77777777" w:rsidR="00D87EBC" w:rsidRDefault="00D87EBC">
      <w:pPr>
        <w:pStyle w:val="BodyText"/>
        <w:rPr>
          <w:b/>
          <w:sz w:val="20"/>
        </w:rPr>
      </w:pPr>
    </w:p>
    <w:p w14:paraId="757F6750" w14:textId="77777777" w:rsidR="00D87EBC" w:rsidRDefault="009D2CBE">
      <w:pPr>
        <w:ind w:left="123"/>
        <w:rPr>
          <w:b/>
          <w:sz w:val="20"/>
        </w:rPr>
      </w:pPr>
      <w:r>
        <w:rPr>
          <w:b/>
          <w:sz w:val="20"/>
          <w:u w:val="single"/>
        </w:rPr>
        <w:t>METHOD</w:t>
      </w:r>
      <w:r>
        <w:rPr>
          <w:b/>
          <w:spacing w:val="-6"/>
          <w:sz w:val="20"/>
          <w:u w:val="single"/>
        </w:rPr>
        <w:t xml:space="preserve"> </w:t>
      </w:r>
      <w:r>
        <w:rPr>
          <w:b/>
          <w:sz w:val="20"/>
          <w:u w:val="single"/>
        </w:rPr>
        <w:t>OF</w:t>
      </w:r>
      <w:r>
        <w:rPr>
          <w:b/>
          <w:spacing w:val="-5"/>
          <w:sz w:val="20"/>
          <w:u w:val="single"/>
        </w:rPr>
        <w:t xml:space="preserve"> </w:t>
      </w:r>
      <w:r>
        <w:rPr>
          <w:b/>
          <w:sz w:val="20"/>
          <w:u w:val="single"/>
        </w:rPr>
        <w:t>PAYMENT</w:t>
      </w:r>
      <w:r>
        <w:rPr>
          <w:b/>
          <w:spacing w:val="-4"/>
          <w:sz w:val="20"/>
          <w:u w:val="single"/>
        </w:rPr>
        <w:t xml:space="preserve"> </w:t>
      </w:r>
      <w:r>
        <w:rPr>
          <w:b/>
          <w:sz w:val="20"/>
          <w:u w:val="single"/>
        </w:rPr>
        <w:t>FOR</w:t>
      </w:r>
      <w:r>
        <w:rPr>
          <w:b/>
          <w:spacing w:val="-6"/>
          <w:sz w:val="20"/>
          <w:u w:val="single"/>
        </w:rPr>
        <w:t xml:space="preserve"> </w:t>
      </w:r>
      <w:r>
        <w:rPr>
          <w:b/>
          <w:sz w:val="20"/>
          <w:u w:val="single"/>
        </w:rPr>
        <w:t>THE</w:t>
      </w:r>
      <w:r>
        <w:rPr>
          <w:b/>
          <w:spacing w:val="-6"/>
          <w:sz w:val="20"/>
          <w:u w:val="single"/>
        </w:rPr>
        <w:t xml:space="preserve"> </w:t>
      </w:r>
      <w:r>
        <w:rPr>
          <w:b/>
          <w:spacing w:val="-2"/>
          <w:sz w:val="20"/>
          <w:u w:val="single"/>
        </w:rPr>
        <w:t>PROJECT</w:t>
      </w:r>
    </w:p>
    <w:p w14:paraId="33AB6A37" w14:textId="77777777" w:rsidR="00D87EBC" w:rsidRDefault="009D2CBE">
      <w:pPr>
        <w:spacing w:before="229"/>
        <w:ind w:left="123"/>
        <w:rPr>
          <w:sz w:val="20"/>
        </w:rPr>
      </w:pPr>
      <w:r>
        <w:rPr>
          <w:sz w:val="20"/>
        </w:rPr>
        <w:t>The</w:t>
      </w:r>
      <w:r>
        <w:rPr>
          <w:spacing w:val="-5"/>
          <w:sz w:val="20"/>
        </w:rPr>
        <w:t xml:space="preserve"> </w:t>
      </w:r>
      <w:r>
        <w:rPr>
          <w:sz w:val="20"/>
        </w:rPr>
        <w:t>method</w:t>
      </w:r>
      <w:r>
        <w:rPr>
          <w:spacing w:val="-3"/>
          <w:sz w:val="20"/>
        </w:rPr>
        <w:t xml:space="preserve"> </w:t>
      </w:r>
      <w:r>
        <w:rPr>
          <w:sz w:val="20"/>
        </w:rPr>
        <w:t>of</w:t>
      </w:r>
      <w:r>
        <w:rPr>
          <w:spacing w:val="-6"/>
          <w:sz w:val="20"/>
        </w:rPr>
        <w:t xml:space="preserve"> </w:t>
      </w:r>
      <w:r>
        <w:rPr>
          <w:sz w:val="20"/>
        </w:rPr>
        <w:t>payment</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Project</w:t>
      </w:r>
      <w:r>
        <w:rPr>
          <w:spacing w:val="-4"/>
          <w:sz w:val="20"/>
        </w:rPr>
        <w:t xml:space="preserve"> </w:t>
      </w:r>
      <w:r>
        <w:rPr>
          <w:sz w:val="20"/>
        </w:rPr>
        <w:t>is</w:t>
      </w:r>
      <w:r>
        <w:rPr>
          <w:spacing w:val="-5"/>
          <w:sz w:val="20"/>
        </w:rPr>
        <w:t xml:space="preserve"> </w:t>
      </w:r>
      <w:r>
        <w:rPr>
          <w:sz w:val="20"/>
        </w:rPr>
        <w:t>[check</w:t>
      </w:r>
      <w:r>
        <w:rPr>
          <w:spacing w:val="-4"/>
          <w:sz w:val="20"/>
        </w:rPr>
        <w:t xml:space="preserve"> </w:t>
      </w:r>
      <w:r>
        <w:rPr>
          <w:sz w:val="20"/>
        </w:rPr>
        <w:t>which</w:t>
      </w:r>
      <w:r>
        <w:rPr>
          <w:spacing w:val="-3"/>
          <w:sz w:val="20"/>
        </w:rPr>
        <w:t xml:space="preserve"> </w:t>
      </w:r>
      <w:r>
        <w:rPr>
          <w:spacing w:val="-2"/>
          <w:sz w:val="20"/>
        </w:rPr>
        <w:t>applies]:</w:t>
      </w:r>
    </w:p>
    <w:p w14:paraId="52168716" w14:textId="77777777" w:rsidR="00D87EBC" w:rsidRDefault="00D87EBC">
      <w:pPr>
        <w:pStyle w:val="BodyText"/>
        <w:spacing w:before="1"/>
        <w:rPr>
          <w:sz w:val="20"/>
        </w:rPr>
      </w:pPr>
    </w:p>
    <w:p w14:paraId="45493F4B" w14:textId="77777777" w:rsidR="00D87EBC" w:rsidRDefault="009D2CBE">
      <w:pPr>
        <w:tabs>
          <w:tab w:val="left" w:pos="4443"/>
        </w:tabs>
        <w:ind w:left="843"/>
        <w:rPr>
          <w:sz w:val="20"/>
        </w:rPr>
      </w:pPr>
      <w:r>
        <w:rPr>
          <w:spacing w:val="71"/>
          <w:w w:val="150"/>
          <w:sz w:val="20"/>
          <w:u w:val="single"/>
        </w:rPr>
        <w:t xml:space="preserve"> </w:t>
      </w:r>
      <w:r>
        <w:rPr>
          <w:sz w:val="20"/>
          <w:u w:val="single"/>
        </w:rPr>
        <w:t>X</w:t>
      </w:r>
      <w:r>
        <w:rPr>
          <w:spacing w:val="48"/>
          <w:sz w:val="20"/>
          <w:u w:val="single"/>
        </w:rPr>
        <w:t xml:space="preserve"> </w:t>
      </w:r>
      <w:r>
        <w:rPr>
          <w:spacing w:val="47"/>
          <w:sz w:val="20"/>
        </w:rPr>
        <w:t xml:space="preserve"> </w:t>
      </w:r>
      <w:r>
        <w:rPr>
          <w:sz w:val="20"/>
        </w:rPr>
        <w:t>Time</w:t>
      </w:r>
      <w:r>
        <w:rPr>
          <w:spacing w:val="-1"/>
          <w:sz w:val="20"/>
        </w:rPr>
        <w:t xml:space="preserve"> </w:t>
      </w:r>
      <w:r>
        <w:rPr>
          <w:sz w:val="20"/>
        </w:rPr>
        <w:t xml:space="preserve">Card </w:t>
      </w:r>
      <w:r>
        <w:rPr>
          <w:spacing w:val="-4"/>
          <w:sz w:val="20"/>
        </w:rPr>
        <w:t>Basis</w:t>
      </w:r>
      <w:r>
        <w:rPr>
          <w:sz w:val="20"/>
        </w:rPr>
        <w:tab/>
      </w:r>
      <w:r>
        <w:rPr>
          <w:spacing w:val="80"/>
          <w:w w:val="150"/>
          <w:sz w:val="20"/>
          <w:u w:val="single"/>
        </w:rPr>
        <w:t xml:space="preserve"> </w:t>
      </w:r>
      <w:r>
        <w:rPr>
          <w:sz w:val="20"/>
          <w:u w:val="single"/>
        </w:rPr>
        <w:t>X</w:t>
      </w:r>
      <w:r>
        <w:rPr>
          <w:spacing w:val="80"/>
          <w:sz w:val="20"/>
          <w:u w:val="single"/>
        </w:rPr>
        <w:t xml:space="preserve"> </w:t>
      </w:r>
      <w:r>
        <w:rPr>
          <w:spacing w:val="13"/>
          <w:sz w:val="20"/>
        </w:rPr>
        <w:t xml:space="preserve"> </w:t>
      </w:r>
      <w:r>
        <w:rPr>
          <w:sz w:val="20"/>
        </w:rPr>
        <w:t>Unit Price Basis</w:t>
      </w:r>
    </w:p>
    <w:p w14:paraId="260DF418" w14:textId="77777777" w:rsidR="00D87EBC" w:rsidRDefault="00D87EBC">
      <w:pPr>
        <w:pStyle w:val="BodyText"/>
        <w:rPr>
          <w:sz w:val="20"/>
        </w:rPr>
      </w:pPr>
    </w:p>
    <w:p w14:paraId="0059FA04" w14:textId="77777777" w:rsidR="00D87EBC" w:rsidRDefault="00D87EBC">
      <w:pPr>
        <w:pStyle w:val="BodyText"/>
        <w:spacing w:before="1"/>
        <w:rPr>
          <w:sz w:val="20"/>
        </w:rPr>
      </w:pPr>
    </w:p>
    <w:p w14:paraId="16D90EE6" w14:textId="77777777" w:rsidR="00D87EBC" w:rsidRDefault="009D2CBE">
      <w:pPr>
        <w:ind w:left="123"/>
        <w:rPr>
          <w:b/>
          <w:sz w:val="20"/>
        </w:rPr>
      </w:pPr>
      <w:r>
        <w:rPr>
          <w:b/>
          <w:sz w:val="20"/>
          <w:u w:val="single"/>
        </w:rPr>
        <w:t>SCOPE</w:t>
      </w:r>
      <w:r>
        <w:rPr>
          <w:b/>
          <w:spacing w:val="-6"/>
          <w:sz w:val="20"/>
          <w:u w:val="single"/>
        </w:rPr>
        <w:t xml:space="preserve"> </w:t>
      </w:r>
      <w:r>
        <w:rPr>
          <w:b/>
          <w:sz w:val="20"/>
          <w:u w:val="single"/>
        </w:rPr>
        <w:t>OF</w:t>
      </w:r>
      <w:r>
        <w:rPr>
          <w:b/>
          <w:spacing w:val="-3"/>
          <w:sz w:val="20"/>
          <w:u w:val="single"/>
        </w:rPr>
        <w:t xml:space="preserve"> </w:t>
      </w:r>
      <w:r>
        <w:rPr>
          <w:b/>
          <w:spacing w:val="-2"/>
          <w:sz w:val="20"/>
          <w:u w:val="single"/>
        </w:rPr>
        <w:t>SERVICES</w:t>
      </w:r>
    </w:p>
    <w:p w14:paraId="201D3DD0" w14:textId="77777777" w:rsidR="00D87EBC" w:rsidRDefault="00D87EBC">
      <w:pPr>
        <w:pStyle w:val="BodyText"/>
        <w:spacing w:before="181"/>
        <w:rPr>
          <w:b/>
        </w:rPr>
      </w:pPr>
    </w:p>
    <w:p w14:paraId="1CD91582" w14:textId="77777777" w:rsidR="00D87EBC" w:rsidRDefault="009D2CBE">
      <w:pPr>
        <w:pStyle w:val="ListParagraph"/>
        <w:numPr>
          <w:ilvl w:val="0"/>
          <w:numId w:val="9"/>
        </w:numPr>
        <w:tabs>
          <w:tab w:val="left" w:pos="843"/>
          <w:tab w:val="left" w:pos="4532"/>
        </w:tabs>
        <w:ind w:right="123" w:firstLine="0"/>
        <w:rPr>
          <w:sz w:val="24"/>
        </w:rPr>
      </w:pPr>
      <w:bookmarkStart w:id="16" w:name="1._Provisions_Applicable_to_Services:__T"/>
      <w:bookmarkEnd w:id="16"/>
      <w:r>
        <w:rPr>
          <w:sz w:val="24"/>
          <w:u w:val="single"/>
        </w:rPr>
        <w:t>Provisions</w:t>
      </w:r>
      <w:r>
        <w:rPr>
          <w:spacing w:val="40"/>
          <w:sz w:val="24"/>
          <w:u w:val="single"/>
        </w:rPr>
        <w:t xml:space="preserve"> </w:t>
      </w:r>
      <w:r>
        <w:rPr>
          <w:sz w:val="24"/>
          <w:u w:val="single"/>
        </w:rPr>
        <w:t>Applicable</w:t>
      </w:r>
      <w:r>
        <w:rPr>
          <w:spacing w:val="40"/>
          <w:sz w:val="24"/>
          <w:u w:val="single"/>
        </w:rPr>
        <w:t xml:space="preserve"> </w:t>
      </w:r>
      <w:r>
        <w:rPr>
          <w:sz w:val="24"/>
          <w:u w:val="single"/>
        </w:rPr>
        <w:t>to</w:t>
      </w:r>
      <w:r>
        <w:rPr>
          <w:spacing w:val="40"/>
          <w:sz w:val="24"/>
          <w:u w:val="single"/>
        </w:rPr>
        <w:t xml:space="preserve"> </w:t>
      </w:r>
      <w:r>
        <w:rPr>
          <w:sz w:val="24"/>
          <w:u w:val="single"/>
        </w:rPr>
        <w:t>Services:</w:t>
      </w:r>
      <w:r>
        <w:rPr>
          <w:sz w:val="24"/>
        </w:rPr>
        <w:tab/>
        <w:t>The</w:t>
      </w:r>
      <w:r>
        <w:rPr>
          <w:spacing w:val="40"/>
          <w:sz w:val="24"/>
        </w:rPr>
        <w:t xml:space="preserve"> </w:t>
      </w:r>
      <w:r>
        <w:rPr>
          <w:sz w:val="24"/>
        </w:rPr>
        <w:t>provisions</w:t>
      </w:r>
      <w:r>
        <w:rPr>
          <w:spacing w:val="40"/>
          <w:sz w:val="24"/>
        </w:rPr>
        <w:t xml:space="preserve"> </w:t>
      </w:r>
      <w:r>
        <w:rPr>
          <w:sz w:val="24"/>
        </w:rPr>
        <w:t>set</w:t>
      </w:r>
      <w:r>
        <w:rPr>
          <w:spacing w:val="40"/>
          <w:sz w:val="24"/>
        </w:rPr>
        <w:t xml:space="preserve"> </w:t>
      </w:r>
      <w:r>
        <w:rPr>
          <w:sz w:val="24"/>
        </w:rPr>
        <w:t>forth</w:t>
      </w:r>
      <w:r>
        <w:rPr>
          <w:spacing w:val="40"/>
          <w:sz w:val="24"/>
        </w:rPr>
        <w:t xml:space="preserve"> </w:t>
      </w:r>
      <w:r>
        <w:rPr>
          <w:sz w:val="24"/>
        </w:rPr>
        <w:t>below</w:t>
      </w:r>
      <w:r>
        <w:rPr>
          <w:spacing w:val="40"/>
          <w:sz w:val="24"/>
        </w:rPr>
        <w:t xml:space="preserve"> </w:t>
      </w:r>
      <w:r>
        <w:rPr>
          <w:sz w:val="24"/>
        </w:rPr>
        <w:t>shall</w:t>
      </w:r>
      <w:r>
        <w:rPr>
          <w:spacing w:val="40"/>
          <w:sz w:val="24"/>
        </w:rPr>
        <w:t xml:space="preserve"> </w:t>
      </w:r>
      <w:r>
        <w:rPr>
          <w:sz w:val="24"/>
        </w:rPr>
        <w:t>apply</w:t>
      </w:r>
      <w:r>
        <w:rPr>
          <w:spacing w:val="40"/>
          <w:sz w:val="24"/>
        </w:rPr>
        <w:t xml:space="preserve"> </w:t>
      </w:r>
      <w:r>
        <w:rPr>
          <w:sz w:val="24"/>
        </w:rPr>
        <w:t>to</w:t>
      </w:r>
      <w:r>
        <w:rPr>
          <w:spacing w:val="40"/>
          <w:sz w:val="24"/>
        </w:rPr>
        <w:t xml:space="preserve"> </w:t>
      </w:r>
      <w:r>
        <w:rPr>
          <w:sz w:val="24"/>
        </w:rPr>
        <w:t>the Consultant’s services for the Project.</w:t>
      </w:r>
    </w:p>
    <w:p w14:paraId="4F1AEA14" w14:textId="77777777" w:rsidR="00D87EBC" w:rsidRDefault="009D2CBE">
      <w:pPr>
        <w:pStyle w:val="ListParagraph"/>
        <w:numPr>
          <w:ilvl w:val="1"/>
          <w:numId w:val="9"/>
        </w:numPr>
        <w:tabs>
          <w:tab w:val="left" w:pos="1563"/>
        </w:tabs>
        <w:spacing w:before="241"/>
        <w:ind w:right="123" w:firstLine="720"/>
        <w:rPr>
          <w:sz w:val="24"/>
        </w:rPr>
      </w:pPr>
      <w:r>
        <w:rPr>
          <w:sz w:val="24"/>
        </w:rPr>
        <w:t>In connection with all special inspections and laboratory testing services, the Consultant is responsible for the following:</w:t>
      </w:r>
    </w:p>
    <w:p w14:paraId="5692D08A" w14:textId="77777777" w:rsidR="00D87EBC" w:rsidRDefault="009D2CBE">
      <w:pPr>
        <w:pStyle w:val="ListParagraph"/>
        <w:numPr>
          <w:ilvl w:val="0"/>
          <w:numId w:val="8"/>
        </w:numPr>
        <w:tabs>
          <w:tab w:val="left" w:pos="1383"/>
        </w:tabs>
        <w:spacing w:before="237" w:line="208" w:lineRule="auto"/>
        <w:ind w:right="122"/>
        <w:rPr>
          <w:sz w:val="24"/>
        </w:rPr>
      </w:pPr>
      <w:r>
        <w:rPr>
          <w:sz w:val="24"/>
        </w:rPr>
        <w:t>The Consultant shall assume responsibility to inspect and certify that construction operations</w:t>
      </w:r>
      <w:r>
        <w:rPr>
          <w:spacing w:val="-10"/>
          <w:sz w:val="24"/>
        </w:rPr>
        <w:t xml:space="preserve"> </w:t>
      </w:r>
      <w:r>
        <w:rPr>
          <w:sz w:val="24"/>
        </w:rPr>
        <w:t>and</w:t>
      </w:r>
      <w:r>
        <w:rPr>
          <w:spacing w:val="-8"/>
          <w:sz w:val="24"/>
        </w:rPr>
        <w:t xml:space="preserve"> </w:t>
      </w:r>
      <w:r>
        <w:rPr>
          <w:sz w:val="24"/>
        </w:rPr>
        <w:t>materials</w:t>
      </w:r>
      <w:r>
        <w:rPr>
          <w:spacing w:val="-8"/>
          <w:sz w:val="24"/>
        </w:rPr>
        <w:t xml:space="preserve"> </w:t>
      </w:r>
      <w:r>
        <w:rPr>
          <w:sz w:val="24"/>
        </w:rPr>
        <w:t>are</w:t>
      </w:r>
      <w:r>
        <w:rPr>
          <w:spacing w:val="-12"/>
          <w:sz w:val="24"/>
        </w:rPr>
        <w:t xml:space="preserve"> </w:t>
      </w:r>
      <w:r>
        <w:rPr>
          <w:sz w:val="24"/>
        </w:rPr>
        <w:t>in</w:t>
      </w:r>
      <w:r>
        <w:rPr>
          <w:spacing w:val="-8"/>
          <w:sz w:val="24"/>
        </w:rPr>
        <w:t xml:space="preserve"> </w:t>
      </w:r>
      <w:r>
        <w:rPr>
          <w:sz w:val="24"/>
        </w:rPr>
        <w:t>compliance</w:t>
      </w:r>
      <w:r>
        <w:rPr>
          <w:spacing w:val="-9"/>
          <w:sz w:val="24"/>
        </w:rPr>
        <w:t xml:space="preserve"> </w:t>
      </w:r>
      <w:r>
        <w:rPr>
          <w:sz w:val="24"/>
        </w:rPr>
        <w:t>with</w:t>
      </w:r>
      <w:r>
        <w:rPr>
          <w:spacing w:val="-11"/>
          <w:sz w:val="24"/>
        </w:rPr>
        <w:t xml:space="preserve"> </w:t>
      </w:r>
      <w:r>
        <w:rPr>
          <w:sz w:val="24"/>
        </w:rPr>
        <w:t>all</w:t>
      </w:r>
      <w:r>
        <w:rPr>
          <w:spacing w:val="-10"/>
          <w:sz w:val="24"/>
        </w:rPr>
        <w:t xml:space="preserve"> </w:t>
      </w:r>
      <w:r>
        <w:rPr>
          <w:sz w:val="24"/>
        </w:rPr>
        <w:t>requirements</w:t>
      </w:r>
      <w:r>
        <w:rPr>
          <w:spacing w:val="-11"/>
          <w:sz w:val="24"/>
        </w:rPr>
        <w:t xml:space="preserve"> </w:t>
      </w:r>
      <w:r>
        <w:rPr>
          <w:sz w:val="24"/>
        </w:rPr>
        <w:t>in</w:t>
      </w:r>
      <w:r>
        <w:rPr>
          <w:spacing w:val="-8"/>
          <w:sz w:val="24"/>
        </w:rPr>
        <w:t xml:space="preserve"> </w:t>
      </w:r>
      <w:r>
        <w:rPr>
          <w:sz w:val="24"/>
        </w:rPr>
        <w:t>the</w:t>
      </w:r>
      <w:r>
        <w:rPr>
          <w:spacing w:val="-12"/>
          <w:sz w:val="24"/>
        </w:rPr>
        <w:t xml:space="preserve"> </w:t>
      </w:r>
      <w:r>
        <w:rPr>
          <w:sz w:val="24"/>
        </w:rPr>
        <w:t>NYC</w:t>
      </w:r>
      <w:r>
        <w:rPr>
          <w:spacing w:val="-10"/>
          <w:sz w:val="24"/>
        </w:rPr>
        <w:t xml:space="preserve"> </w:t>
      </w:r>
      <w:r>
        <w:rPr>
          <w:sz w:val="24"/>
        </w:rPr>
        <w:t>Building Code regarding “Special Inspections”.</w:t>
      </w:r>
    </w:p>
    <w:p w14:paraId="59571EB7" w14:textId="77777777" w:rsidR="00D87EBC" w:rsidRDefault="009D2CBE">
      <w:pPr>
        <w:pStyle w:val="ListParagraph"/>
        <w:numPr>
          <w:ilvl w:val="0"/>
          <w:numId w:val="8"/>
        </w:numPr>
        <w:tabs>
          <w:tab w:val="left" w:pos="1381"/>
          <w:tab w:val="left" w:pos="1383"/>
        </w:tabs>
        <w:spacing w:line="208" w:lineRule="auto"/>
        <w:ind w:right="123"/>
        <w:rPr>
          <w:sz w:val="24"/>
        </w:rPr>
      </w:pPr>
      <w:r>
        <w:rPr>
          <w:sz w:val="24"/>
        </w:rPr>
        <w:t>Prepare all required forms, applications and/or documentation for filing with the Department</w:t>
      </w:r>
      <w:r>
        <w:rPr>
          <w:spacing w:val="-15"/>
          <w:sz w:val="24"/>
        </w:rPr>
        <w:t xml:space="preserve"> </w:t>
      </w:r>
      <w:r>
        <w:rPr>
          <w:sz w:val="24"/>
        </w:rPr>
        <w:t>of</w:t>
      </w:r>
      <w:r>
        <w:rPr>
          <w:spacing w:val="-15"/>
          <w:sz w:val="24"/>
        </w:rPr>
        <w:t xml:space="preserve"> </w:t>
      </w:r>
      <w:r>
        <w:rPr>
          <w:sz w:val="24"/>
        </w:rPr>
        <w:t>Buildings</w:t>
      </w:r>
      <w:r>
        <w:rPr>
          <w:spacing w:val="-15"/>
          <w:sz w:val="24"/>
        </w:rPr>
        <w:t xml:space="preserve"> </w:t>
      </w:r>
      <w:r>
        <w:rPr>
          <w:sz w:val="24"/>
        </w:rPr>
        <w:t>(“DOB”),</w:t>
      </w:r>
      <w:r>
        <w:rPr>
          <w:spacing w:val="-15"/>
          <w:sz w:val="24"/>
        </w:rPr>
        <w:t xml:space="preserve"> </w:t>
      </w:r>
      <w:r>
        <w:rPr>
          <w:sz w:val="24"/>
        </w:rPr>
        <w:t>including</w:t>
      </w:r>
      <w:r>
        <w:rPr>
          <w:spacing w:val="-15"/>
          <w:sz w:val="24"/>
        </w:rPr>
        <w:t xml:space="preserve"> </w:t>
      </w:r>
      <w:r>
        <w:rPr>
          <w:sz w:val="24"/>
        </w:rPr>
        <w:t>without</w:t>
      </w:r>
      <w:r>
        <w:rPr>
          <w:spacing w:val="-15"/>
          <w:sz w:val="24"/>
        </w:rPr>
        <w:t xml:space="preserve"> </w:t>
      </w:r>
      <w:r>
        <w:rPr>
          <w:sz w:val="24"/>
        </w:rPr>
        <w:t>limitation,</w:t>
      </w:r>
      <w:r>
        <w:rPr>
          <w:spacing w:val="-15"/>
          <w:sz w:val="24"/>
        </w:rPr>
        <w:t xml:space="preserve"> </w:t>
      </w:r>
      <w:r>
        <w:rPr>
          <w:sz w:val="24"/>
        </w:rPr>
        <w:t>reports</w:t>
      </w:r>
      <w:r>
        <w:rPr>
          <w:spacing w:val="-15"/>
          <w:sz w:val="24"/>
        </w:rPr>
        <w:t xml:space="preserve"> </w:t>
      </w:r>
      <w:r>
        <w:rPr>
          <w:sz w:val="24"/>
        </w:rPr>
        <w:t>of</w:t>
      </w:r>
      <w:r>
        <w:rPr>
          <w:spacing w:val="-15"/>
          <w:sz w:val="24"/>
        </w:rPr>
        <w:t xml:space="preserve"> </w:t>
      </w:r>
      <w:r>
        <w:rPr>
          <w:sz w:val="24"/>
        </w:rPr>
        <w:t>inspections and/or tests.</w:t>
      </w:r>
    </w:p>
    <w:p w14:paraId="7E42317C" w14:textId="77777777" w:rsidR="00D87EBC" w:rsidRDefault="009D2CBE">
      <w:pPr>
        <w:pStyle w:val="ListParagraph"/>
        <w:numPr>
          <w:ilvl w:val="0"/>
          <w:numId w:val="8"/>
        </w:numPr>
        <w:tabs>
          <w:tab w:val="left" w:pos="1383"/>
        </w:tabs>
        <w:spacing w:line="208" w:lineRule="auto"/>
        <w:ind w:right="123"/>
        <w:rPr>
          <w:sz w:val="24"/>
        </w:rPr>
      </w:pPr>
      <w:r>
        <w:rPr>
          <w:sz w:val="24"/>
        </w:rPr>
        <w:t>Ensure that all required deliverables, including without limitation, reports of inspections and/or tests, are signed and sealed by a Professional Engineer or a Registered Architect licensed by New York State.</w:t>
      </w:r>
    </w:p>
    <w:p w14:paraId="4C716E89" w14:textId="77777777" w:rsidR="00D87EBC" w:rsidRDefault="009D2CBE">
      <w:pPr>
        <w:pStyle w:val="ListParagraph"/>
        <w:numPr>
          <w:ilvl w:val="0"/>
          <w:numId w:val="8"/>
        </w:numPr>
        <w:tabs>
          <w:tab w:val="left" w:pos="1381"/>
        </w:tabs>
        <w:spacing w:line="229" w:lineRule="exact"/>
        <w:ind w:left="1381" w:hanging="538"/>
        <w:rPr>
          <w:sz w:val="24"/>
        </w:rPr>
      </w:pPr>
      <w:r>
        <w:rPr>
          <w:sz w:val="24"/>
        </w:rPr>
        <w:t>Obtain</w:t>
      </w:r>
      <w:r>
        <w:rPr>
          <w:spacing w:val="-4"/>
          <w:sz w:val="24"/>
        </w:rPr>
        <w:t xml:space="preserve"> </w:t>
      </w:r>
      <w:r>
        <w:rPr>
          <w:sz w:val="24"/>
        </w:rPr>
        <w:t>all</w:t>
      </w:r>
      <w:r>
        <w:rPr>
          <w:spacing w:val="-2"/>
          <w:sz w:val="24"/>
        </w:rPr>
        <w:t xml:space="preserve"> </w:t>
      </w:r>
      <w:r>
        <w:rPr>
          <w:sz w:val="24"/>
        </w:rPr>
        <w:t>required</w:t>
      </w:r>
      <w:r>
        <w:rPr>
          <w:spacing w:val="-1"/>
          <w:sz w:val="24"/>
        </w:rPr>
        <w:t xml:space="preserve"> </w:t>
      </w:r>
      <w:r>
        <w:rPr>
          <w:sz w:val="24"/>
        </w:rPr>
        <w:t>approvals</w:t>
      </w:r>
      <w:r>
        <w:rPr>
          <w:spacing w:val="-2"/>
          <w:sz w:val="24"/>
        </w:rPr>
        <w:t xml:space="preserve"> </w:t>
      </w:r>
      <w:r>
        <w:rPr>
          <w:sz w:val="24"/>
        </w:rPr>
        <w:t>from</w:t>
      </w:r>
      <w:r>
        <w:rPr>
          <w:spacing w:val="-1"/>
          <w:sz w:val="24"/>
        </w:rPr>
        <w:t xml:space="preserve"> </w:t>
      </w:r>
      <w:r>
        <w:rPr>
          <w:spacing w:val="-4"/>
          <w:sz w:val="24"/>
        </w:rPr>
        <w:t>DOB.</w:t>
      </w:r>
    </w:p>
    <w:p w14:paraId="36AA6DCA" w14:textId="77777777" w:rsidR="00D87EBC" w:rsidRDefault="009D2CBE">
      <w:pPr>
        <w:pStyle w:val="ListParagraph"/>
        <w:numPr>
          <w:ilvl w:val="0"/>
          <w:numId w:val="8"/>
        </w:numPr>
        <w:tabs>
          <w:tab w:val="left" w:pos="1383"/>
        </w:tabs>
        <w:spacing w:before="11" w:line="208" w:lineRule="auto"/>
        <w:ind w:right="122"/>
        <w:rPr>
          <w:sz w:val="24"/>
        </w:rPr>
      </w:pPr>
      <w:r>
        <w:rPr>
          <w:sz w:val="24"/>
        </w:rPr>
        <w:t>Submit</w:t>
      </w:r>
      <w:r>
        <w:rPr>
          <w:spacing w:val="-3"/>
          <w:sz w:val="24"/>
        </w:rPr>
        <w:t xml:space="preserve"> </w:t>
      </w:r>
      <w:r>
        <w:rPr>
          <w:sz w:val="24"/>
        </w:rPr>
        <w:t>a</w:t>
      </w:r>
      <w:r>
        <w:rPr>
          <w:spacing w:val="-4"/>
          <w:sz w:val="24"/>
        </w:rPr>
        <w:t xml:space="preserve"> </w:t>
      </w:r>
      <w:r>
        <w:rPr>
          <w:sz w:val="24"/>
        </w:rPr>
        <w:t>Daily</w:t>
      </w:r>
      <w:r>
        <w:rPr>
          <w:spacing w:val="-1"/>
          <w:sz w:val="24"/>
        </w:rPr>
        <w:t xml:space="preserve"> </w:t>
      </w:r>
      <w:r>
        <w:rPr>
          <w:sz w:val="24"/>
        </w:rPr>
        <w:t>Inspection</w:t>
      </w:r>
      <w:r>
        <w:rPr>
          <w:spacing w:val="-3"/>
          <w:sz w:val="24"/>
        </w:rPr>
        <w:t xml:space="preserve"> </w:t>
      </w:r>
      <w:r>
        <w:rPr>
          <w:sz w:val="24"/>
        </w:rPr>
        <w:t>Report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Resident</w:t>
      </w:r>
      <w:r>
        <w:rPr>
          <w:spacing w:val="-1"/>
          <w:sz w:val="24"/>
        </w:rPr>
        <w:t xml:space="preserve"> </w:t>
      </w:r>
      <w:r>
        <w:rPr>
          <w:sz w:val="24"/>
        </w:rPr>
        <w:t>Engineer,</w:t>
      </w:r>
      <w:r>
        <w:rPr>
          <w:spacing w:val="-3"/>
          <w:sz w:val="24"/>
        </w:rPr>
        <w:t xml:space="preserve"> </w:t>
      </w:r>
      <w:r>
        <w:rPr>
          <w:sz w:val="24"/>
        </w:rPr>
        <w:t>not</w:t>
      </w:r>
      <w:r>
        <w:rPr>
          <w:spacing w:val="-3"/>
          <w:sz w:val="24"/>
        </w:rPr>
        <w:t xml:space="preserve"> </w:t>
      </w:r>
      <w:r>
        <w:rPr>
          <w:sz w:val="24"/>
        </w:rPr>
        <w:t>later</w:t>
      </w:r>
      <w:r>
        <w:rPr>
          <w:spacing w:val="-4"/>
          <w:sz w:val="24"/>
        </w:rPr>
        <w:t xml:space="preserve"> </w:t>
      </w:r>
      <w:r>
        <w:rPr>
          <w:sz w:val="24"/>
        </w:rPr>
        <w:t>than</w:t>
      </w:r>
      <w:r>
        <w:rPr>
          <w:spacing w:val="-1"/>
          <w:sz w:val="24"/>
        </w:rPr>
        <w:t xml:space="preserve"> </w:t>
      </w:r>
      <w:r>
        <w:rPr>
          <w:sz w:val="24"/>
        </w:rPr>
        <w:t>noon</w:t>
      </w:r>
      <w:r>
        <w:rPr>
          <w:spacing w:val="-3"/>
          <w:sz w:val="24"/>
        </w:rPr>
        <w:t xml:space="preserve"> </w:t>
      </w:r>
      <w:r>
        <w:rPr>
          <w:sz w:val="24"/>
        </w:rPr>
        <w:t>of</w:t>
      </w:r>
      <w:r>
        <w:rPr>
          <w:spacing w:val="-4"/>
          <w:sz w:val="24"/>
        </w:rPr>
        <w:t xml:space="preserve"> </w:t>
      </w:r>
      <w:r>
        <w:rPr>
          <w:sz w:val="24"/>
        </w:rPr>
        <w:t>the day after the inspection.</w:t>
      </w:r>
      <w:r>
        <w:rPr>
          <w:spacing w:val="40"/>
          <w:sz w:val="24"/>
        </w:rPr>
        <w:t xml:space="preserve"> </w:t>
      </w:r>
      <w:r>
        <w:rPr>
          <w:sz w:val="24"/>
        </w:rPr>
        <w:t>The report shall contain all the referencing information, indicate inspectors' activities and equipment used and summarily indicate inspection results and conclusions.</w:t>
      </w:r>
    </w:p>
    <w:p w14:paraId="4342A710" w14:textId="77777777" w:rsidR="00D87EBC" w:rsidRDefault="009D2CBE">
      <w:pPr>
        <w:pStyle w:val="ListParagraph"/>
        <w:numPr>
          <w:ilvl w:val="0"/>
          <w:numId w:val="8"/>
        </w:numPr>
        <w:tabs>
          <w:tab w:val="left" w:pos="1381"/>
          <w:tab w:val="left" w:pos="1383"/>
        </w:tabs>
        <w:spacing w:line="208" w:lineRule="auto"/>
        <w:ind w:right="122"/>
        <w:rPr>
          <w:sz w:val="24"/>
        </w:rPr>
      </w:pPr>
      <w:r>
        <w:rPr>
          <w:sz w:val="24"/>
        </w:rPr>
        <w:t>Upon completion of each special inspection and/or test, submit to the Resident Engineer copies of all reports of such inspection and/or test.</w:t>
      </w:r>
      <w:r>
        <w:rPr>
          <w:spacing w:val="40"/>
          <w:sz w:val="24"/>
        </w:rPr>
        <w:t xml:space="preserve"> </w:t>
      </w:r>
      <w:r>
        <w:rPr>
          <w:sz w:val="24"/>
        </w:rPr>
        <w:t>Submit such reports to DOB after final inspection of the project.</w:t>
      </w:r>
    </w:p>
    <w:p w14:paraId="6F0FF1FE" w14:textId="77777777" w:rsidR="00D87EBC" w:rsidRDefault="009D2CBE">
      <w:pPr>
        <w:pStyle w:val="ListParagraph"/>
        <w:numPr>
          <w:ilvl w:val="0"/>
          <w:numId w:val="8"/>
        </w:numPr>
        <w:tabs>
          <w:tab w:val="left" w:pos="1381"/>
          <w:tab w:val="left" w:pos="1383"/>
        </w:tabs>
        <w:spacing w:before="1"/>
        <w:ind w:right="122"/>
        <w:rPr>
          <w:sz w:val="24"/>
        </w:rPr>
      </w:pPr>
      <w:r>
        <w:rPr>
          <w:sz w:val="24"/>
        </w:rPr>
        <w:t>Upon completion of the Project, submit to the Resident Engineer all documents and records</w:t>
      </w:r>
      <w:r>
        <w:rPr>
          <w:spacing w:val="-4"/>
          <w:sz w:val="24"/>
        </w:rPr>
        <w:t xml:space="preserve"> </w:t>
      </w:r>
      <w:r>
        <w:rPr>
          <w:sz w:val="24"/>
        </w:rPr>
        <w:t>associated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services</w:t>
      </w:r>
      <w:r>
        <w:rPr>
          <w:spacing w:val="-7"/>
          <w:sz w:val="24"/>
        </w:rPr>
        <w:t xml:space="preserve"> </w:t>
      </w:r>
      <w:r>
        <w:rPr>
          <w:sz w:val="24"/>
        </w:rPr>
        <w:t>provided.</w:t>
      </w:r>
      <w:r>
        <w:rPr>
          <w:spacing w:val="40"/>
          <w:sz w:val="24"/>
        </w:rPr>
        <w:t xml:space="preserve"> </w:t>
      </w:r>
      <w:r>
        <w:rPr>
          <w:sz w:val="24"/>
        </w:rPr>
        <w:t>Such</w:t>
      </w:r>
      <w:r>
        <w:rPr>
          <w:spacing w:val="-7"/>
          <w:sz w:val="24"/>
        </w:rPr>
        <w:t xml:space="preserve"> </w:t>
      </w:r>
      <w:r>
        <w:rPr>
          <w:sz w:val="24"/>
        </w:rPr>
        <w:t>documents</w:t>
      </w:r>
      <w:r>
        <w:rPr>
          <w:spacing w:val="-7"/>
          <w:sz w:val="24"/>
        </w:rPr>
        <w:t xml:space="preserve"> </w:t>
      </w:r>
      <w:r>
        <w:rPr>
          <w:sz w:val="24"/>
        </w:rPr>
        <w:t>shall</w:t>
      </w:r>
      <w:r>
        <w:rPr>
          <w:spacing w:val="-6"/>
          <w:sz w:val="24"/>
        </w:rPr>
        <w:t xml:space="preserve"> </w:t>
      </w:r>
      <w:r>
        <w:rPr>
          <w:sz w:val="24"/>
        </w:rPr>
        <w:t>include,</w:t>
      </w:r>
      <w:r>
        <w:rPr>
          <w:spacing w:val="-7"/>
          <w:sz w:val="24"/>
        </w:rPr>
        <w:t xml:space="preserve"> </w:t>
      </w:r>
      <w:r>
        <w:rPr>
          <w:sz w:val="24"/>
        </w:rPr>
        <w:t>without limitation, the following: (1) all reports of special inspections and/or tests, (2) field notebooks</w:t>
      </w:r>
      <w:r>
        <w:rPr>
          <w:spacing w:val="-6"/>
          <w:sz w:val="24"/>
        </w:rPr>
        <w:t xml:space="preserve"> </w:t>
      </w:r>
      <w:r>
        <w:rPr>
          <w:sz w:val="24"/>
        </w:rPr>
        <w:t>or</w:t>
      </w:r>
      <w:r>
        <w:rPr>
          <w:spacing w:val="-7"/>
          <w:sz w:val="24"/>
        </w:rPr>
        <w:t xml:space="preserve"> </w:t>
      </w:r>
      <w:r>
        <w:rPr>
          <w:sz w:val="24"/>
        </w:rPr>
        <w:t>field</w:t>
      </w:r>
      <w:r>
        <w:rPr>
          <w:spacing w:val="-6"/>
          <w:sz w:val="24"/>
        </w:rPr>
        <w:t xml:space="preserve"> </w:t>
      </w:r>
      <w:r>
        <w:rPr>
          <w:sz w:val="24"/>
        </w:rPr>
        <w:t>data</w:t>
      </w:r>
      <w:r>
        <w:rPr>
          <w:spacing w:val="-7"/>
          <w:sz w:val="24"/>
        </w:rPr>
        <w:t xml:space="preserve"> </w:t>
      </w:r>
      <w:r>
        <w:rPr>
          <w:sz w:val="24"/>
        </w:rPr>
        <w:t>sheets,</w:t>
      </w:r>
      <w:r>
        <w:rPr>
          <w:spacing w:val="-6"/>
          <w:sz w:val="24"/>
        </w:rPr>
        <w:t xml:space="preserve"> </w:t>
      </w:r>
      <w:r>
        <w:rPr>
          <w:sz w:val="24"/>
        </w:rPr>
        <w:t>(3)</w:t>
      </w:r>
      <w:r>
        <w:rPr>
          <w:spacing w:val="-7"/>
          <w:sz w:val="24"/>
        </w:rPr>
        <w:t xml:space="preserve"> </w:t>
      </w:r>
      <w:r>
        <w:rPr>
          <w:sz w:val="24"/>
        </w:rPr>
        <w:t>field</w:t>
      </w:r>
      <w:r>
        <w:rPr>
          <w:spacing w:val="-6"/>
          <w:sz w:val="24"/>
        </w:rPr>
        <w:t xml:space="preserve"> </w:t>
      </w:r>
      <w:r>
        <w:rPr>
          <w:sz w:val="24"/>
        </w:rPr>
        <w:t>equipment</w:t>
      </w:r>
      <w:r>
        <w:rPr>
          <w:spacing w:val="-5"/>
          <w:sz w:val="24"/>
        </w:rPr>
        <w:t xml:space="preserve"> </w:t>
      </w:r>
      <w:r>
        <w:rPr>
          <w:sz w:val="24"/>
        </w:rPr>
        <w:t>calibration</w:t>
      </w:r>
      <w:r>
        <w:rPr>
          <w:spacing w:val="-6"/>
          <w:sz w:val="24"/>
        </w:rPr>
        <w:t xml:space="preserve"> </w:t>
      </w:r>
      <w:r>
        <w:rPr>
          <w:sz w:val="24"/>
        </w:rPr>
        <w:t>/</w:t>
      </w:r>
      <w:r>
        <w:rPr>
          <w:spacing w:val="-5"/>
          <w:sz w:val="24"/>
        </w:rPr>
        <w:t xml:space="preserve"> </w:t>
      </w:r>
      <w:r>
        <w:rPr>
          <w:sz w:val="24"/>
        </w:rPr>
        <w:t>maintenance</w:t>
      </w:r>
      <w:r>
        <w:rPr>
          <w:spacing w:val="-7"/>
          <w:sz w:val="24"/>
        </w:rPr>
        <w:t xml:space="preserve"> </w:t>
      </w:r>
      <w:r>
        <w:rPr>
          <w:sz w:val="24"/>
        </w:rPr>
        <w:t>logs,</w:t>
      </w:r>
      <w:r>
        <w:rPr>
          <w:spacing w:val="-6"/>
          <w:sz w:val="24"/>
        </w:rPr>
        <w:t xml:space="preserve"> </w:t>
      </w:r>
      <w:r>
        <w:rPr>
          <w:sz w:val="24"/>
        </w:rPr>
        <w:t>and</w:t>
      </w:r>
    </w:p>
    <w:p w14:paraId="51C38DAA" w14:textId="77777777" w:rsidR="00D87EBC" w:rsidRDefault="009D2CBE">
      <w:pPr>
        <w:pStyle w:val="BodyText"/>
        <w:spacing w:before="1"/>
        <w:ind w:left="1383"/>
        <w:jc w:val="both"/>
      </w:pPr>
      <w:r>
        <w:t>(4)</w:t>
      </w:r>
      <w:r>
        <w:rPr>
          <w:spacing w:val="-4"/>
        </w:rPr>
        <w:t xml:space="preserve"> </w:t>
      </w:r>
      <w:r>
        <w:t>chain-of-custody</w:t>
      </w:r>
      <w:r>
        <w:rPr>
          <w:spacing w:val="-1"/>
        </w:rPr>
        <w:t xml:space="preserve"> </w:t>
      </w:r>
      <w:r>
        <w:rPr>
          <w:spacing w:val="-2"/>
        </w:rPr>
        <w:t>records.</w:t>
      </w:r>
    </w:p>
    <w:p w14:paraId="561E9E47" w14:textId="77777777" w:rsidR="00D87EBC" w:rsidRDefault="009D2CBE">
      <w:pPr>
        <w:pStyle w:val="ListParagraph"/>
        <w:numPr>
          <w:ilvl w:val="0"/>
          <w:numId w:val="8"/>
        </w:numPr>
        <w:tabs>
          <w:tab w:val="left" w:pos="1381"/>
          <w:tab w:val="left" w:pos="1383"/>
        </w:tabs>
        <w:ind w:right="122"/>
        <w:rPr>
          <w:sz w:val="24"/>
        </w:rPr>
      </w:pPr>
      <w:r>
        <w:rPr>
          <w:sz w:val="24"/>
        </w:rPr>
        <w:t>Upon completion of the Project, submit to the Resident Engineer all documents and records</w:t>
      </w:r>
      <w:r>
        <w:rPr>
          <w:spacing w:val="-4"/>
          <w:sz w:val="24"/>
        </w:rPr>
        <w:t xml:space="preserve"> </w:t>
      </w:r>
      <w:r>
        <w:rPr>
          <w:sz w:val="24"/>
        </w:rPr>
        <w:t>associated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services</w:t>
      </w:r>
      <w:r>
        <w:rPr>
          <w:spacing w:val="-7"/>
          <w:sz w:val="24"/>
        </w:rPr>
        <w:t xml:space="preserve"> </w:t>
      </w:r>
      <w:r>
        <w:rPr>
          <w:sz w:val="24"/>
        </w:rPr>
        <w:t>provided.</w:t>
      </w:r>
      <w:r>
        <w:rPr>
          <w:spacing w:val="40"/>
          <w:sz w:val="24"/>
        </w:rPr>
        <w:t xml:space="preserve"> </w:t>
      </w:r>
      <w:r>
        <w:rPr>
          <w:sz w:val="24"/>
        </w:rPr>
        <w:t>Such</w:t>
      </w:r>
      <w:r>
        <w:rPr>
          <w:spacing w:val="-7"/>
          <w:sz w:val="24"/>
        </w:rPr>
        <w:t xml:space="preserve"> </w:t>
      </w:r>
      <w:r>
        <w:rPr>
          <w:sz w:val="24"/>
        </w:rPr>
        <w:t>documents</w:t>
      </w:r>
      <w:r>
        <w:rPr>
          <w:spacing w:val="-7"/>
          <w:sz w:val="24"/>
        </w:rPr>
        <w:t xml:space="preserve"> </w:t>
      </w:r>
      <w:r>
        <w:rPr>
          <w:sz w:val="24"/>
        </w:rPr>
        <w:t>shall</w:t>
      </w:r>
      <w:r>
        <w:rPr>
          <w:spacing w:val="-6"/>
          <w:sz w:val="24"/>
        </w:rPr>
        <w:t xml:space="preserve"> </w:t>
      </w:r>
      <w:r>
        <w:rPr>
          <w:sz w:val="24"/>
        </w:rPr>
        <w:t>include,</w:t>
      </w:r>
      <w:r>
        <w:rPr>
          <w:spacing w:val="-7"/>
          <w:sz w:val="24"/>
        </w:rPr>
        <w:t xml:space="preserve"> </w:t>
      </w:r>
      <w:r>
        <w:rPr>
          <w:sz w:val="24"/>
        </w:rPr>
        <w:t>without limitation, the following: (1) all reports of special inspections and/or tests, (2) field notebooks</w:t>
      </w:r>
      <w:r>
        <w:rPr>
          <w:spacing w:val="-6"/>
          <w:sz w:val="24"/>
        </w:rPr>
        <w:t xml:space="preserve"> </w:t>
      </w:r>
      <w:r>
        <w:rPr>
          <w:sz w:val="24"/>
        </w:rPr>
        <w:t>or</w:t>
      </w:r>
      <w:r>
        <w:rPr>
          <w:spacing w:val="-7"/>
          <w:sz w:val="24"/>
        </w:rPr>
        <w:t xml:space="preserve"> </w:t>
      </w:r>
      <w:r>
        <w:rPr>
          <w:sz w:val="24"/>
        </w:rPr>
        <w:t>field</w:t>
      </w:r>
      <w:r>
        <w:rPr>
          <w:spacing w:val="-6"/>
          <w:sz w:val="24"/>
        </w:rPr>
        <w:t xml:space="preserve"> </w:t>
      </w:r>
      <w:r>
        <w:rPr>
          <w:sz w:val="24"/>
        </w:rPr>
        <w:t>data</w:t>
      </w:r>
      <w:r>
        <w:rPr>
          <w:spacing w:val="-7"/>
          <w:sz w:val="24"/>
        </w:rPr>
        <w:t xml:space="preserve"> </w:t>
      </w:r>
      <w:r>
        <w:rPr>
          <w:sz w:val="24"/>
        </w:rPr>
        <w:t>sheets,</w:t>
      </w:r>
      <w:r>
        <w:rPr>
          <w:spacing w:val="-6"/>
          <w:sz w:val="24"/>
        </w:rPr>
        <w:t xml:space="preserve"> </w:t>
      </w:r>
      <w:r>
        <w:rPr>
          <w:sz w:val="24"/>
        </w:rPr>
        <w:t>(3)</w:t>
      </w:r>
      <w:r>
        <w:rPr>
          <w:spacing w:val="-7"/>
          <w:sz w:val="24"/>
        </w:rPr>
        <w:t xml:space="preserve"> </w:t>
      </w:r>
      <w:r>
        <w:rPr>
          <w:sz w:val="24"/>
        </w:rPr>
        <w:t>field</w:t>
      </w:r>
      <w:r>
        <w:rPr>
          <w:spacing w:val="-6"/>
          <w:sz w:val="24"/>
        </w:rPr>
        <w:t xml:space="preserve"> </w:t>
      </w:r>
      <w:r>
        <w:rPr>
          <w:sz w:val="24"/>
        </w:rPr>
        <w:t>equipment</w:t>
      </w:r>
      <w:r>
        <w:rPr>
          <w:spacing w:val="-5"/>
          <w:sz w:val="24"/>
        </w:rPr>
        <w:t xml:space="preserve"> </w:t>
      </w:r>
      <w:r>
        <w:rPr>
          <w:sz w:val="24"/>
        </w:rPr>
        <w:t>calibration</w:t>
      </w:r>
      <w:r>
        <w:rPr>
          <w:spacing w:val="-6"/>
          <w:sz w:val="24"/>
        </w:rPr>
        <w:t xml:space="preserve"> </w:t>
      </w:r>
      <w:r>
        <w:rPr>
          <w:sz w:val="24"/>
        </w:rPr>
        <w:t>/</w:t>
      </w:r>
      <w:r>
        <w:rPr>
          <w:spacing w:val="-5"/>
          <w:sz w:val="24"/>
        </w:rPr>
        <w:t xml:space="preserve"> </w:t>
      </w:r>
      <w:r>
        <w:rPr>
          <w:sz w:val="24"/>
        </w:rPr>
        <w:t>maintenance</w:t>
      </w:r>
      <w:r>
        <w:rPr>
          <w:spacing w:val="-7"/>
          <w:sz w:val="24"/>
        </w:rPr>
        <w:t xml:space="preserve"> </w:t>
      </w:r>
      <w:r>
        <w:rPr>
          <w:sz w:val="24"/>
        </w:rPr>
        <w:t>logs,</w:t>
      </w:r>
      <w:r>
        <w:rPr>
          <w:spacing w:val="-6"/>
          <w:sz w:val="24"/>
        </w:rPr>
        <w:t xml:space="preserve"> </w:t>
      </w:r>
      <w:r>
        <w:rPr>
          <w:sz w:val="24"/>
        </w:rPr>
        <w:t>and</w:t>
      </w:r>
    </w:p>
    <w:p w14:paraId="6FAAFCBB" w14:textId="77777777" w:rsidR="00D87EBC" w:rsidRDefault="009D2CBE">
      <w:pPr>
        <w:pStyle w:val="BodyText"/>
        <w:ind w:left="1383"/>
        <w:jc w:val="both"/>
      </w:pPr>
      <w:r>
        <w:t>(4)</w:t>
      </w:r>
      <w:r>
        <w:rPr>
          <w:spacing w:val="-4"/>
        </w:rPr>
        <w:t xml:space="preserve"> </w:t>
      </w:r>
      <w:r>
        <w:t>chain-of-custody</w:t>
      </w:r>
      <w:r>
        <w:rPr>
          <w:spacing w:val="-1"/>
        </w:rPr>
        <w:t xml:space="preserve"> </w:t>
      </w:r>
      <w:r>
        <w:rPr>
          <w:spacing w:val="-2"/>
        </w:rPr>
        <w:t>records.</w:t>
      </w:r>
    </w:p>
    <w:p w14:paraId="0DAE8434" w14:textId="77777777" w:rsidR="00D87EBC" w:rsidRDefault="009D2CBE">
      <w:pPr>
        <w:pStyle w:val="ListParagraph"/>
        <w:numPr>
          <w:ilvl w:val="1"/>
          <w:numId w:val="9"/>
        </w:numPr>
        <w:tabs>
          <w:tab w:val="left" w:pos="1563"/>
        </w:tabs>
        <w:spacing w:before="197" w:line="175" w:lineRule="auto"/>
        <w:ind w:right="123" w:firstLine="720"/>
        <w:rPr>
          <w:sz w:val="24"/>
        </w:rPr>
      </w:pPr>
      <w:r>
        <w:rPr>
          <w:sz w:val="24"/>
        </w:rPr>
        <w:t>DDC is represented at the construction site by the Resident Engineer.</w:t>
      </w:r>
      <w:r>
        <w:rPr>
          <w:spacing w:val="40"/>
          <w:sz w:val="24"/>
        </w:rPr>
        <w:t xml:space="preserve"> </w:t>
      </w:r>
      <w:r>
        <w:rPr>
          <w:sz w:val="24"/>
        </w:rPr>
        <w:t>The Consultant shall only consult with and take direction from the Resident Engineer regarding the performance of services on site.</w:t>
      </w:r>
    </w:p>
    <w:p w14:paraId="7B127283" w14:textId="77777777" w:rsidR="00D87EBC" w:rsidRDefault="00D87EBC">
      <w:pPr>
        <w:pStyle w:val="ListParagraph"/>
        <w:spacing w:line="175" w:lineRule="auto"/>
        <w:rPr>
          <w:sz w:val="24"/>
        </w:rPr>
        <w:sectPr w:rsidR="00D87EBC">
          <w:footerReference w:type="default" r:id="rId10"/>
          <w:pgSz w:w="12260" w:h="15860"/>
          <w:pgMar w:top="1700" w:right="1133" w:bottom="900" w:left="1417" w:header="0" w:footer="705" w:gutter="0"/>
          <w:cols w:space="720"/>
        </w:sectPr>
      </w:pPr>
    </w:p>
    <w:p w14:paraId="0DC01191" w14:textId="77777777" w:rsidR="00D87EBC" w:rsidRDefault="009D2CBE">
      <w:pPr>
        <w:pStyle w:val="ListParagraph"/>
        <w:numPr>
          <w:ilvl w:val="0"/>
          <w:numId w:val="7"/>
        </w:numPr>
        <w:tabs>
          <w:tab w:val="left" w:pos="1383"/>
        </w:tabs>
        <w:spacing w:before="98" w:line="208" w:lineRule="auto"/>
        <w:ind w:right="118"/>
        <w:rPr>
          <w:sz w:val="24"/>
        </w:rPr>
      </w:pPr>
      <w:r>
        <w:rPr>
          <w:sz w:val="24"/>
        </w:rPr>
        <w:lastRenderedPageBreak/>
        <w:t>Prior</w:t>
      </w:r>
      <w:r>
        <w:rPr>
          <w:spacing w:val="-14"/>
          <w:sz w:val="24"/>
        </w:rPr>
        <w:t xml:space="preserve"> </w:t>
      </w:r>
      <w:r>
        <w:rPr>
          <w:sz w:val="24"/>
        </w:rPr>
        <w:t>to</w:t>
      </w:r>
      <w:r>
        <w:rPr>
          <w:spacing w:val="-13"/>
          <w:sz w:val="24"/>
        </w:rPr>
        <w:t xml:space="preserve"> </w:t>
      </w:r>
      <w:r>
        <w:rPr>
          <w:sz w:val="24"/>
        </w:rPr>
        <w:t>commencing</w:t>
      </w:r>
      <w:r>
        <w:rPr>
          <w:spacing w:val="-13"/>
          <w:sz w:val="24"/>
        </w:rPr>
        <w:t xml:space="preserve"> </w:t>
      </w:r>
      <w:r>
        <w:rPr>
          <w:sz w:val="24"/>
        </w:rPr>
        <w:t>services,</w:t>
      </w:r>
      <w:r>
        <w:rPr>
          <w:spacing w:val="-13"/>
          <w:sz w:val="24"/>
        </w:rPr>
        <w:t xml:space="preserve"> </w:t>
      </w:r>
      <w:r>
        <w:rPr>
          <w:sz w:val="24"/>
        </w:rPr>
        <w:t>the</w:t>
      </w:r>
      <w:r>
        <w:rPr>
          <w:spacing w:val="-14"/>
          <w:sz w:val="24"/>
        </w:rPr>
        <w:t xml:space="preserve"> </w:t>
      </w:r>
      <w:r>
        <w:rPr>
          <w:sz w:val="24"/>
        </w:rPr>
        <w:t>Consultant</w:t>
      </w:r>
      <w:r>
        <w:rPr>
          <w:spacing w:val="-13"/>
          <w:sz w:val="24"/>
        </w:rPr>
        <w:t xml:space="preserve"> </w:t>
      </w:r>
      <w:r>
        <w:rPr>
          <w:sz w:val="24"/>
        </w:rPr>
        <w:t>shall</w:t>
      </w:r>
      <w:r>
        <w:rPr>
          <w:spacing w:val="-13"/>
          <w:sz w:val="24"/>
        </w:rPr>
        <w:t xml:space="preserve"> </w:t>
      </w:r>
      <w:r>
        <w:rPr>
          <w:sz w:val="24"/>
        </w:rPr>
        <w:t>consult</w:t>
      </w:r>
      <w:r>
        <w:rPr>
          <w:spacing w:val="-13"/>
          <w:sz w:val="24"/>
        </w:rPr>
        <w:t xml:space="preserve"> </w:t>
      </w:r>
      <w:r>
        <w:rPr>
          <w:sz w:val="24"/>
        </w:rPr>
        <w:t>with</w:t>
      </w:r>
      <w:r>
        <w:rPr>
          <w:spacing w:val="-13"/>
          <w:sz w:val="24"/>
        </w:rPr>
        <w:t xml:space="preserve"> </w:t>
      </w:r>
      <w:r>
        <w:rPr>
          <w:sz w:val="24"/>
        </w:rPr>
        <w:t>the</w:t>
      </w:r>
      <w:r>
        <w:rPr>
          <w:spacing w:val="-14"/>
          <w:sz w:val="24"/>
        </w:rPr>
        <w:t xml:space="preserve"> </w:t>
      </w:r>
      <w:r>
        <w:rPr>
          <w:sz w:val="24"/>
        </w:rPr>
        <w:t>Resident</w:t>
      </w:r>
      <w:r>
        <w:rPr>
          <w:spacing w:val="-13"/>
          <w:sz w:val="24"/>
        </w:rPr>
        <w:t xml:space="preserve"> </w:t>
      </w:r>
      <w:r>
        <w:rPr>
          <w:sz w:val="24"/>
        </w:rPr>
        <w:t>Engineer regarding the scheduling of all required services.</w:t>
      </w:r>
      <w:r>
        <w:rPr>
          <w:spacing w:val="40"/>
          <w:sz w:val="24"/>
        </w:rPr>
        <w:t xml:space="preserve"> </w:t>
      </w:r>
      <w:r>
        <w:rPr>
          <w:sz w:val="24"/>
        </w:rPr>
        <w:t>Any services involving the construction contractor(s) shall be coordinated through the Resident Engineer.</w:t>
      </w:r>
      <w:r>
        <w:rPr>
          <w:spacing w:val="40"/>
          <w:sz w:val="24"/>
        </w:rPr>
        <w:t xml:space="preserve"> </w:t>
      </w:r>
      <w:r>
        <w:rPr>
          <w:sz w:val="24"/>
        </w:rPr>
        <w:t xml:space="preserve">The Consultant shall perform all services in a timely manner to avoid any delay to the </w:t>
      </w:r>
      <w:r>
        <w:rPr>
          <w:spacing w:val="-2"/>
          <w:sz w:val="24"/>
        </w:rPr>
        <w:t>project.</w:t>
      </w:r>
    </w:p>
    <w:p w14:paraId="1C6E9276" w14:textId="77777777" w:rsidR="00D87EBC" w:rsidRDefault="009D2CBE">
      <w:pPr>
        <w:pStyle w:val="ListParagraph"/>
        <w:numPr>
          <w:ilvl w:val="0"/>
          <w:numId w:val="7"/>
        </w:numPr>
        <w:tabs>
          <w:tab w:val="left" w:pos="1381"/>
          <w:tab w:val="left" w:pos="1383"/>
        </w:tabs>
        <w:spacing w:before="1"/>
        <w:ind w:right="119"/>
        <w:rPr>
          <w:sz w:val="24"/>
        </w:rPr>
      </w:pPr>
      <w:r>
        <w:rPr>
          <w:sz w:val="24"/>
        </w:rPr>
        <w:t>The Consultant shall notify the Resident Engineer of any violation, failure or lack of compliance discovered during an inspection or a laboratory test.</w:t>
      </w:r>
      <w:r>
        <w:rPr>
          <w:spacing w:val="40"/>
          <w:sz w:val="24"/>
        </w:rPr>
        <w:t xml:space="preserve"> </w:t>
      </w:r>
      <w:r>
        <w:rPr>
          <w:sz w:val="24"/>
        </w:rPr>
        <w:t>Such notification shall be verbal, as well as by email or fax, and shall be made within one (1) hour of discovery to allow prompt corrective measures.</w:t>
      </w:r>
    </w:p>
    <w:p w14:paraId="58F587D7" w14:textId="77777777" w:rsidR="00D87EBC" w:rsidRDefault="009D2CBE">
      <w:pPr>
        <w:pStyle w:val="ListParagraph"/>
        <w:numPr>
          <w:ilvl w:val="0"/>
          <w:numId w:val="7"/>
        </w:numPr>
        <w:tabs>
          <w:tab w:val="left" w:pos="1383"/>
        </w:tabs>
        <w:ind w:right="124"/>
        <w:rPr>
          <w:sz w:val="24"/>
        </w:rPr>
      </w:pPr>
      <w:r>
        <w:rPr>
          <w:sz w:val="24"/>
        </w:rPr>
        <w:t>The Resident Engineer must verify the following: all daily timesheets of personnel performing inspections, and all log sheets.</w:t>
      </w:r>
    </w:p>
    <w:p w14:paraId="5E692E2D" w14:textId="77777777" w:rsidR="00D87EBC" w:rsidRDefault="00D87EBC">
      <w:pPr>
        <w:pStyle w:val="BodyText"/>
      </w:pPr>
    </w:p>
    <w:p w14:paraId="041D63D8" w14:textId="77777777" w:rsidR="00D87EBC" w:rsidRDefault="009D2CBE">
      <w:pPr>
        <w:pStyle w:val="ListParagraph"/>
        <w:numPr>
          <w:ilvl w:val="1"/>
          <w:numId w:val="9"/>
        </w:numPr>
        <w:tabs>
          <w:tab w:val="left" w:pos="1563"/>
        </w:tabs>
        <w:ind w:right="119" w:firstLine="720"/>
        <w:rPr>
          <w:sz w:val="24"/>
        </w:rPr>
      </w:pPr>
      <w:r>
        <w:rPr>
          <w:sz w:val="24"/>
        </w:rPr>
        <w:t>The Consultant shall immediately notify the Resident Engineer, both verbally and by</w:t>
      </w:r>
      <w:r>
        <w:rPr>
          <w:spacing w:val="-6"/>
          <w:sz w:val="24"/>
        </w:rPr>
        <w:t xml:space="preserve"> </w:t>
      </w:r>
      <w:r>
        <w:rPr>
          <w:sz w:val="24"/>
        </w:rPr>
        <w:t>fax</w:t>
      </w:r>
      <w:r>
        <w:rPr>
          <w:spacing w:val="-6"/>
          <w:sz w:val="24"/>
        </w:rPr>
        <w:t xml:space="preserve"> </w:t>
      </w:r>
      <w:r>
        <w:rPr>
          <w:sz w:val="24"/>
        </w:rPr>
        <w:t>or</w:t>
      </w:r>
      <w:r>
        <w:rPr>
          <w:spacing w:val="-7"/>
          <w:sz w:val="24"/>
        </w:rPr>
        <w:t xml:space="preserve"> </w:t>
      </w:r>
      <w:r>
        <w:rPr>
          <w:sz w:val="24"/>
        </w:rPr>
        <w:t>e-mail</w:t>
      </w:r>
      <w:r>
        <w:rPr>
          <w:spacing w:val="-5"/>
          <w:sz w:val="24"/>
        </w:rPr>
        <w:t xml:space="preserve"> </w:t>
      </w:r>
      <w:r>
        <w:rPr>
          <w:sz w:val="24"/>
        </w:rPr>
        <w:t>of</w:t>
      </w:r>
      <w:r>
        <w:rPr>
          <w:spacing w:val="-7"/>
          <w:sz w:val="24"/>
        </w:rPr>
        <w:t xml:space="preserve"> </w:t>
      </w:r>
      <w:r>
        <w:rPr>
          <w:sz w:val="24"/>
        </w:rPr>
        <w:t>the</w:t>
      </w:r>
      <w:r>
        <w:rPr>
          <w:spacing w:val="-7"/>
          <w:sz w:val="24"/>
        </w:rPr>
        <w:t xml:space="preserve"> </w:t>
      </w:r>
      <w:r>
        <w:rPr>
          <w:sz w:val="24"/>
        </w:rPr>
        <w:t>deficiencies</w:t>
      </w:r>
      <w:r>
        <w:rPr>
          <w:spacing w:val="-6"/>
          <w:sz w:val="24"/>
        </w:rPr>
        <w:t xml:space="preserve"> </w:t>
      </w:r>
      <w:r>
        <w:rPr>
          <w:sz w:val="24"/>
        </w:rPr>
        <w:t>or</w:t>
      </w:r>
      <w:r>
        <w:rPr>
          <w:spacing w:val="-7"/>
          <w:sz w:val="24"/>
        </w:rPr>
        <w:t xml:space="preserve"> </w:t>
      </w:r>
      <w:r>
        <w:rPr>
          <w:sz w:val="24"/>
        </w:rPr>
        <w:t>failures</w:t>
      </w:r>
      <w:r>
        <w:rPr>
          <w:spacing w:val="-6"/>
          <w:sz w:val="24"/>
        </w:rPr>
        <w:t xml:space="preserve"> </w:t>
      </w:r>
      <w:r>
        <w:rPr>
          <w:sz w:val="24"/>
        </w:rPr>
        <w:t>set</w:t>
      </w:r>
      <w:r>
        <w:rPr>
          <w:spacing w:val="-5"/>
          <w:sz w:val="24"/>
        </w:rPr>
        <w:t xml:space="preserve"> </w:t>
      </w:r>
      <w:r>
        <w:rPr>
          <w:sz w:val="24"/>
        </w:rPr>
        <w:t>forth</w:t>
      </w:r>
      <w:r>
        <w:rPr>
          <w:spacing w:val="-6"/>
          <w:sz w:val="24"/>
        </w:rPr>
        <w:t xml:space="preserve"> </w:t>
      </w:r>
      <w:r>
        <w:rPr>
          <w:sz w:val="24"/>
        </w:rPr>
        <w:t>below.</w:t>
      </w:r>
      <w:r>
        <w:rPr>
          <w:spacing w:val="40"/>
          <w:sz w:val="24"/>
        </w:rPr>
        <w:t xml:space="preserve"> </w:t>
      </w:r>
      <w:r>
        <w:rPr>
          <w:sz w:val="24"/>
        </w:rPr>
        <w:t>The</w:t>
      </w:r>
      <w:r>
        <w:rPr>
          <w:spacing w:val="-7"/>
          <w:sz w:val="24"/>
        </w:rPr>
        <w:t xml:space="preserve"> </w:t>
      </w:r>
      <w:r>
        <w:rPr>
          <w:sz w:val="24"/>
        </w:rPr>
        <w:t>Consultant</w:t>
      </w:r>
      <w:r>
        <w:rPr>
          <w:spacing w:val="-5"/>
          <w:sz w:val="24"/>
        </w:rPr>
        <w:t xml:space="preserve"> </w:t>
      </w:r>
      <w:r>
        <w:rPr>
          <w:sz w:val="24"/>
        </w:rPr>
        <w:t>shall</w:t>
      </w:r>
      <w:r>
        <w:rPr>
          <w:spacing w:val="-5"/>
          <w:sz w:val="24"/>
        </w:rPr>
        <w:t xml:space="preserve"> </w:t>
      </w:r>
      <w:r>
        <w:rPr>
          <w:sz w:val="24"/>
        </w:rPr>
        <w:t>keep</w:t>
      </w:r>
      <w:r>
        <w:rPr>
          <w:spacing w:val="-6"/>
          <w:sz w:val="24"/>
        </w:rPr>
        <w:t xml:space="preserve"> </w:t>
      </w:r>
      <w:r>
        <w:rPr>
          <w:sz w:val="24"/>
        </w:rPr>
        <w:t>complete records</w:t>
      </w:r>
      <w:r>
        <w:rPr>
          <w:spacing w:val="-2"/>
          <w:sz w:val="24"/>
        </w:rPr>
        <w:t xml:space="preserve"> </w:t>
      </w:r>
      <w:r>
        <w:rPr>
          <w:sz w:val="24"/>
        </w:rPr>
        <w:t>and</w:t>
      </w:r>
      <w:r>
        <w:rPr>
          <w:spacing w:val="-5"/>
          <w:sz w:val="24"/>
        </w:rPr>
        <w:t xml:space="preserve"> </w:t>
      </w:r>
      <w:r>
        <w:rPr>
          <w:sz w:val="24"/>
        </w:rPr>
        <w:t>file</w:t>
      </w:r>
      <w:r>
        <w:rPr>
          <w:spacing w:val="-3"/>
          <w:sz w:val="24"/>
        </w:rPr>
        <w:t xml:space="preserve"> </w:t>
      </w:r>
      <w:r>
        <w:rPr>
          <w:sz w:val="24"/>
        </w:rPr>
        <w:t>daily</w:t>
      </w:r>
      <w:r>
        <w:rPr>
          <w:spacing w:val="-5"/>
          <w:sz w:val="24"/>
        </w:rPr>
        <w:t xml:space="preserve"> </w:t>
      </w:r>
      <w:r>
        <w:rPr>
          <w:sz w:val="24"/>
        </w:rPr>
        <w:t>reports,</w:t>
      </w:r>
      <w:r>
        <w:rPr>
          <w:spacing w:val="-5"/>
          <w:sz w:val="24"/>
        </w:rPr>
        <w:t xml:space="preserve"> </w:t>
      </w:r>
      <w:r>
        <w:rPr>
          <w:sz w:val="24"/>
        </w:rPr>
        <w:t>including</w:t>
      </w:r>
      <w:r>
        <w:rPr>
          <w:spacing w:val="-5"/>
          <w:sz w:val="24"/>
        </w:rPr>
        <w:t xml:space="preserve"> </w:t>
      </w:r>
      <w:r>
        <w:rPr>
          <w:sz w:val="24"/>
        </w:rPr>
        <w:t>who</w:t>
      </w:r>
      <w:r>
        <w:rPr>
          <w:spacing w:val="-5"/>
          <w:sz w:val="24"/>
        </w:rPr>
        <w:t xml:space="preserve"> </w:t>
      </w:r>
      <w:r>
        <w:rPr>
          <w:sz w:val="24"/>
        </w:rPr>
        <w:t>was</w:t>
      </w:r>
      <w:r>
        <w:rPr>
          <w:spacing w:val="-2"/>
          <w:sz w:val="24"/>
        </w:rPr>
        <w:t xml:space="preserve"> </w:t>
      </w:r>
      <w:r>
        <w:rPr>
          <w:sz w:val="24"/>
        </w:rPr>
        <w:t>notified</w:t>
      </w:r>
      <w:r>
        <w:rPr>
          <w:spacing w:val="-5"/>
          <w:sz w:val="24"/>
        </w:rPr>
        <w:t xml:space="preserve"> </w:t>
      </w:r>
      <w:r>
        <w:rPr>
          <w:sz w:val="24"/>
        </w:rPr>
        <w:t>of</w:t>
      </w:r>
      <w:r>
        <w:rPr>
          <w:spacing w:val="-6"/>
          <w:sz w:val="24"/>
        </w:rPr>
        <w:t xml:space="preserve"> </w:t>
      </w:r>
      <w:r>
        <w:rPr>
          <w:sz w:val="24"/>
        </w:rPr>
        <w:t>observed</w:t>
      </w:r>
      <w:r>
        <w:rPr>
          <w:spacing w:val="-5"/>
          <w:sz w:val="24"/>
        </w:rPr>
        <w:t xml:space="preserve"> </w:t>
      </w:r>
      <w:r>
        <w:rPr>
          <w:sz w:val="24"/>
        </w:rPr>
        <w:t>deficiencies.</w:t>
      </w:r>
      <w:r>
        <w:rPr>
          <w:spacing w:val="-5"/>
          <w:sz w:val="24"/>
        </w:rPr>
        <w:t xml:space="preserve"> </w:t>
      </w:r>
      <w:r>
        <w:rPr>
          <w:sz w:val="24"/>
        </w:rPr>
        <w:t>The</w:t>
      </w:r>
      <w:r>
        <w:rPr>
          <w:spacing w:val="-6"/>
          <w:sz w:val="24"/>
        </w:rPr>
        <w:t xml:space="preserve"> </w:t>
      </w:r>
      <w:r>
        <w:rPr>
          <w:sz w:val="24"/>
        </w:rPr>
        <w:t>Consultant shall send copies of reports to the Resident Engineer within five (5) business days of observation of the deficiency or failure.</w:t>
      </w:r>
    </w:p>
    <w:p w14:paraId="768C13BB" w14:textId="77777777" w:rsidR="00D87EBC" w:rsidRDefault="00D87EBC">
      <w:pPr>
        <w:pStyle w:val="BodyText"/>
      </w:pPr>
    </w:p>
    <w:p w14:paraId="76DDEAF6" w14:textId="77777777" w:rsidR="00D87EBC" w:rsidRDefault="009D2CBE">
      <w:pPr>
        <w:pStyle w:val="ListParagraph"/>
        <w:numPr>
          <w:ilvl w:val="0"/>
          <w:numId w:val="6"/>
        </w:numPr>
        <w:tabs>
          <w:tab w:val="left" w:pos="1383"/>
        </w:tabs>
        <w:ind w:right="122"/>
        <w:rPr>
          <w:sz w:val="24"/>
        </w:rPr>
      </w:pPr>
      <w:r>
        <w:rPr>
          <w:sz w:val="24"/>
        </w:rPr>
        <w:t>Any failure of the contractor or its subcontractor to follow sound construction practices, NYC Building Code requirements or accepted engineering standards.</w:t>
      </w:r>
    </w:p>
    <w:p w14:paraId="3A8BCD4A" w14:textId="77777777" w:rsidR="00D87EBC" w:rsidRDefault="009D2CBE">
      <w:pPr>
        <w:pStyle w:val="ListParagraph"/>
        <w:numPr>
          <w:ilvl w:val="0"/>
          <w:numId w:val="6"/>
        </w:numPr>
        <w:tabs>
          <w:tab w:val="left" w:pos="1381"/>
          <w:tab w:val="left" w:pos="1383"/>
        </w:tabs>
        <w:ind w:right="122"/>
        <w:rPr>
          <w:sz w:val="24"/>
        </w:rPr>
      </w:pPr>
      <w:r>
        <w:rPr>
          <w:sz w:val="24"/>
        </w:rPr>
        <w:t>Any construction work, equipment or material delivered or installed that does not comply</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construction</w:t>
      </w:r>
      <w:r>
        <w:rPr>
          <w:spacing w:val="-3"/>
          <w:sz w:val="24"/>
        </w:rPr>
        <w:t xml:space="preserve"> </w:t>
      </w:r>
      <w:r>
        <w:rPr>
          <w:sz w:val="24"/>
        </w:rPr>
        <w:t>contract</w:t>
      </w:r>
      <w:r>
        <w:rPr>
          <w:spacing w:val="-3"/>
          <w:sz w:val="24"/>
        </w:rPr>
        <w:t xml:space="preserve"> </w:t>
      </w:r>
      <w:r>
        <w:rPr>
          <w:sz w:val="24"/>
        </w:rPr>
        <w:t>requirements.</w:t>
      </w:r>
      <w:r>
        <w:rPr>
          <w:spacing w:val="40"/>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make</w:t>
      </w:r>
      <w:r>
        <w:rPr>
          <w:spacing w:val="-4"/>
          <w:sz w:val="24"/>
        </w:rPr>
        <w:t xml:space="preserve"> </w:t>
      </w:r>
      <w:r>
        <w:rPr>
          <w:sz w:val="24"/>
        </w:rPr>
        <w:t>such follow-up</w:t>
      </w:r>
      <w:r>
        <w:rPr>
          <w:spacing w:val="-9"/>
          <w:sz w:val="24"/>
        </w:rPr>
        <w:t xml:space="preserve"> </w:t>
      </w:r>
      <w:r>
        <w:rPr>
          <w:sz w:val="24"/>
        </w:rPr>
        <w:t>checks</w:t>
      </w:r>
      <w:r>
        <w:rPr>
          <w:spacing w:val="-9"/>
          <w:sz w:val="24"/>
        </w:rPr>
        <w:t xml:space="preserve"> </w:t>
      </w:r>
      <w:r>
        <w:rPr>
          <w:sz w:val="24"/>
        </w:rPr>
        <w:t>on</w:t>
      </w:r>
      <w:r>
        <w:rPr>
          <w:spacing w:val="-9"/>
          <w:sz w:val="24"/>
        </w:rPr>
        <w:t xml:space="preserve"> </w:t>
      </w:r>
      <w:r>
        <w:rPr>
          <w:sz w:val="24"/>
        </w:rPr>
        <w:t>each</w:t>
      </w:r>
      <w:r>
        <w:rPr>
          <w:spacing w:val="-7"/>
          <w:sz w:val="24"/>
        </w:rPr>
        <w:t xml:space="preserve"> </w:t>
      </w:r>
      <w:r>
        <w:rPr>
          <w:sz w:val="24"/>
        </w:rPr>
        <w:t>reported</w:t>
      </w:r>
      <w:r>
        <w:rPr>
          <w:spacing w:val="-9"/>
          <w:sz w:val="24"/>
        </w:rPr>
        <w:t xml:space="preserve"> </w:t>
      </w:r>
      <w:r>
        <w:rPr>
          <w:sz w:val="24"/>
        </w:rPr>
        <w:t>item</w:t>
      </w:r>
      <w:r>
        <w:rPr>
          <w:spacing w:val="-9"/>
          <w:sz w:val="24"/>
        </w:rPr>
        <w:t xml:space="preserve"> </w:t>
      </w:r>
      <w:r>
        <w:rPr>
          <w:sz w:val="24"/>
        </w:rPr>
        <w:t>of</w:t>
      </w:r>
      <w:r>
        <w:rPr>
          <w:spacing w:val="-10"/>
          <w:sz w:val="24"/>
        </w:rPr>
        <w:t xml:space="preserve"> </w:t>
      </w:r>
      <w:r>
        <w:rPr>
          <w:sz w:val="24"/>
        </w:rPr>
        <w:t>non-compliance</w:t>
      </w:r>
      <w:r>
        <w:rPr>
          <w:spacing w:val="-10"/>
          <w:sz w:val="24"/>
        </w:rPr>
        <w:t xml:space="preserve"> </w:t>
      </w:r>
      <w:r>
        <w:rPr>
          <w:sz w:val="24"/>
        </w:rPr>
        <w:t>and</w:t>
      </w:r>
      <w:r>
        <w:rPr>
          <w:spacing w:val="-9"/>
          <w:sz w:val="24"/>
        </w:rPr>
        <w:t xml:space="preserve"> </w:t>
      </w:r>
      <w:r>
        <w:rPr>
          <w:sz w:val="24"/>
        </w:rPr>
        <w:t>promptly</w:t>
      </w:r>
      <w:r>
        <w:rPr>
          <w:spacing w:val="-9"/>
          <w:sz w:val="24"/>
        </w:rPr>
        <w:t xml:space="preserve"> </w:t>
      </w:r>
      <w:r>
        <w:rPr>
          <w:sz w:val="24"/>
        </w:rPr>
        <w:t>advise</w:t>
      </w:r>
      <w:r>
        <w:rPr>
          <w:spacing w:val="-10"/>
          <w:sz w:val="24"/>
        </w:rPr>
        <w:t xml:space="preserve"> </w:t>
      </w:r>
      <w:r>
        <w:rPr>
          <w:sz w:val="24"/>
        </w:rPr>
        <w:t>DDC of</w:t>
      </w:r>
      <w:r>
        <w:rPr>
          <w:spacing w:val="-4"/>
          <w:sz w:val="24"/>
        </w:rPr>
        <w:t xml:space="preserve"> </w:t>
      </w:r>
      <w:r>
        <w:rPr>
          <w:sz w:val="24"/>
        </w:rPr>
        <w:t>any</w:t>
      </w:r>
      <w:r>
        <w:rPr>
          <w:spacing w:val="-1"/>
          <w:sz w:val="24"/>
        </w:rPr>
        <w:t xml:space="preserve"> </w:t>
      </w:r>
      <w:r>
        <w:rPr>
          <w:sz w:val="24"/>
        </w:rPr>
        <w:t>failure</w:t>
      </w:r>
      <w:r>
        <w:rPr>
          <w:spacing w:val="-2"/>
          <w:sz w:val="24"/>
        </w:rPr>
        <w:t xml:space="preserve"> </w:t>
      </w:r>
      <w:r>
        <w:rPr>
          <w:sz w:val="24"/>
        </w:rPr>
        <w:t>to</w:t>
      </w:r>
      <w:r>
        <w:rPr>
          <w:spacing w:val="-3"/>
          <w:sz w:val="24"/>
        </w:rPr>
        <w:t xml:space="preserve"> </w:t>
      </w:r>
      <w:r>
        <w:rPr>
          <w:sz w:val="24"/>
        </w:rPr>
        <w:t>remove,</w:t>
      </w:r>
      <w:r>
        <w:rPr>
          <w:spacing w:val="-1"/>
          <w:sz w:val="24"/>
        </w:rPr>
        <w:t xml:space="preserve"> </w:t>
      </w:r>
      <w:r>
        <w:rPr>
          <w:sz w:val="24"/>
        </w:rPr>
        <w:t>correct,</w:t>
      </w:r>
      <w:r>
        <w:rPr>
          <w:spacing w:val="-3"/>
          <w:sz w:val="24"/>
        </w:rPr>
        <w:t xml:space="preserve"> </w:t>
      </w:r>
      <w:r>
        <w:rPr>
          <w:sz w:val="24"/>
        </w:rPr>
        <w:t>or</w:t>
      </w:r>
      <w:r>
        <w:rPr>
          <w:spacing w:val="-2"/>
          <w:sz w:val="24"/>
        </w:rPr>
        <w:t xml:space="preserve"> </w:t>
      </w:r>
      <w:r>
        <w:rPr>
          <w:sz w:val="24"/>
        </w:rPr>
        <w:t>replace</w:t>
      </w:r>
      <w:r>
        <w:rPr>
          <w:spacing w:val="-2"/>
          <w:sz w:val="24"/>
        </w:rPr>
        <w:t xml:space="preserve"> </w:t>
      </w:r>
      <w:r>
        <w:rPr>
          <w:sz w:val="24"/>
        </w:rPr>
        <w:t>rejected</w:t>
      </w:r>
      <w:r>
        <w:rPr>
          <w:spacing w:val="-3"/>
          <w:sz w:val="24"/>
        </w:rPr>
        <w:t xml:space="preserve"> </w:t>
      </w:r>
      <w:r>
        <w:rPr>
          <w:sz w:val="24"/>
        </w:rPr>
        <w:t>construction</w:t>
      </w:r>
      <w:r>
        <w:rPr>
          <w:spacing w:val="-3"/>
          <w:sz w:val="24"/>
        </w:rPr>
        <w:t xml:space="preserve"> </w:t>
      </w:r>
      <w:r>
        <w:rPr>
          <w:sz w:val="24"/>
        </w:rPr>
        <w:t>work,</w:t>
      </w:r>
      <w:r>
        <w:rPr>
          <w:spacing w:val="-3"/>
          <w:sz w:val="24"/>
        </w:rPr>
        <w:t xml:space="preserve"> </w:t>
      </w:r>
      <w:r>
        <w:rPr>
          <w:sz w:val="24"/>
        </w:rPr>
        <w:t>equipment</w:t>
      </w:r>
      <w:r>
        <w:rPr>
          <w:spacing w:val="-3"/>
          <w:sz w:val="24"/>
        </w:rPr>
        <w:t xml:space="preserve"> </w:t>
      </w:r>
      <w:r>
        <w:rPr>
          <w:sz w:val="24"/>
        </w:rPr>
        <w:t>or materials, etc.</w:t>
      </w:r>
    </w:p>
    <w:p w14:paraId="204F5558" w14:textId="77777777" w:rsidR="00D87EBC" w:rsidRDefault="009D2CBE">
      <w:pPr>
        <w:pStyle w:val="ListParagraph"/>
        <w:numPr>
          <w:ilvl w:val="0"/>
          <w:numId w:val="6"/>
        </w:numPr>
        <w:tabs>
          <w:tab w:val="left" w:pos="1383"/>
        </w:tabs>
        <w:spacing w:before="1"/>
        <w:ind w:right="121"/>
        <w:rPr>
          <w:sz w:val="24"/>
        </w:rPr>
      </w:pPr>
      <w:r>
        <w:rPr>
          <w:sz w:val="24"/>
        </w:rPr>
        <w:t>Any inferior work, including unacceptable materials and equipment, found or observed during the course of the performance of its services.</w:t>
      </w:r>
    </w:p>
    <w:p w14:paraId="1E89D30F" w14:textId="77777777" w:rsidR="00D87EBC" w:rsidRDefault="009D2CBE">
      <w:pPr>
        <w:pStyle w:val="ListParagraph"/>
        <w:numPr>
          <w:ilvl w:val="0"/>
          <w:numId w:val="6"/>
        </w:numPr>
        <w:tabs>
          <w:tab w:val="left" w:pos="1381"/>
          <w:tab w:val="left" w:pos="1383"/>
        </w:tabs>
        <w:ind w:right="122"/>
        <w:rPr>
          <w:sz w:val="24"/>
        </w:rPr>
      </w:pPr>
      <w:r>
        <w:rPr>
          <w:sz w:val="24"/>
        </w:rPr>
        <w:t>Any violation by the contractor</w:t>
      </w:r>
      <w:r>
        <w:rPr>
          <w:spacing w:val="-1"/>
          <w:sz w:val="24"/>
        </w:rPr>
        <w:t xml:space="preserve"> </w:t>
      </w:r>
      <w:r>
        <w:rPr>
          <w:sz w:val="24"/>
        </w:rPr>
        <w:t>or</w:t>
      </w:r>
      <w:r>
        <w:rPr>
          <w:spacing w:val="-1"/>
          <w:sz w:val="24"/>
        </w:rPr>
        <w:t xml:space="preserve"> </w:t>
      </w:r>
      <w:r>
        <w:rPr>
          <w:sz w:val="24"/>
        </w:rPr>
        <w:t>its subcontractors, which Consultant may observe, of applicable provisions of federal, state or local laws, rules and regulations.</w:t>
      </w:r>
    </w:p>
    <w:p w14:paraId="2872A1DE" w14:textId="77777777" w:rsidR="00D87EBC" w:rsidRDefault="009D2CBE">
      <w:pPr>
        <w:pStyle w:val="ListParagraph"/>
        <w:numPr>
          <w:ilvl w:val="0"/>
          <w:numId w:val="6"/>
        </w:numPr>
        <w:tabs>
          <w:tab w:val="left" w:pos="1383"/>
        </w:tabs>
        <w:ind w:right="124"/>
        <w:rPr>
          <w:sz w:val="24"/>
        </w:rPr>
      </w:pPr>
      <w:r>
        <w:rPr>
          <w:sz w:val="24"/>
        </w:rPr>
        <w:t>Any</w:t>
      </w:r>
      <w:r>
        <w:rPr>
          <w:spacing w:val="-6"/>
          <w:sz w:val="24"/>
        </w:rPr>
        <w:t xml:space="preserve"> </w:t>
      </w:r>
      <w:r>
        <w:rPr>
          <w:sz w:val="24"/>
        </w:rPr>
        <w:t>test</w:t>
      </w:r>
      <w:r>
        <w:rPr>
          <w:spacing w:val="-5"/>
          <w:sz w:val="24"/>
        </w:rPr>
        <w:t xml:space="preserve"> </w:t>
      </w:r>
      <w:r>
        <w:rPr>
          <w:sz w:val="24"/>
        </w:rPr>
        <w:t>failure,</w:t>
      </w:r>
      <w:r>
        <w:rPr>
          <w:spacing w:val="-6"/>
          <w:sz w:val="24"/>
        </w:rPr>
        <w:t xml:space="preserve"> </w:t>
      </w:r>
      <w:r>
        <w:rPr>
          <w:sz w:val="24"/>
        </w:rPr>
        <w:t>in</w:t>
      </w:r>
      <w:r>
        <w:rPr>
          <w:spacing w:val="-6"/>
          <w:sz w:val="24"/>
        </w:rPr>
        <w:t xml:space="preserve"> </w:t>
      </w:r>
      <w:r>
        <w:rPr>
          <w:sz w:val="24"/>
        </w:rPr>
        <w:t>order</w:t>
      </w:r>
      <w:r>
        <w:rPr>
          <w:spacing w:val="-7"/>
          <w:sz w:val="24"/>
        </w:rPr>
        <w:t xml:space="preserve"> </w:t>
      </w:r>
      <w:r>
        <w:rPr>
          <w:sz w:val="24"/>
        </w:rPr>
        <w:t>to</w:t>
      </w:r>
      <w:r>
        <w:rPr>
          <w:spacing w:val="-6"/>
          <w:sz w:val="24"/>
        </w:rPr>
        <w:t xml:space="preserve"> </w:t>
      </w:r>
      <w:r>
        <w:rPr>
          <w:sz w:val="24"/>
        </w:rPr>
        <w:t>facilitate</w:t>
      </w:r>
      <w:r>
        <w:rPr>
          <w:spacing w:val="-7"/>
          <w:sz w:val="24"/>
        </w:rPr>
        <w:t xml:space="preserve"> </w:t>
      </w:r>
      <w:r>
        <w:rPr>
          <w:sz w:val="24"/>
        </w:rPr>
        <w:t>the</w:t>
      </w:r>
      <w:r>
        <w:rPr>
          <w:spacing w:val="-7"/>
          <w:sz w:val="24"/>
        </w:rPr>
        <w:t xml:space="preserve"> </w:t>
      </w:r>
      <w:r>
        <w:rPr>
          <w:sz w:val="24"/>
        </w:rPr>
        <w:t>required</w:t>
      </w:r>
      <w:r>
        <w:rPr>
          <w:spacing w:val="-6"/>
          <w:sz w:val="24"/>
        </w:rPr>
        <w:t xml:space="preserve"> </w:t>
      </w:r>
      <w:r>
        <w:rPr>
          <w:sz w:val="24"/>
        </w:rPr>
        <w:t>corrective</w:t>
      </w:r>
      <w:r>
        <w:rPr>
          <w:spacing w:val="-7"/>
          <w:sz w:val="24"/>
        </w:rPr>
        <w:t xml:space="preserve"> </w:t>
      </w:r>
      <w:r>
        <w:rPr>
          <w:sz w:val="24"/>
        </w:rPr>
        <w:t>action</w:t>
      </w:r>
      <w:r>
        <w:rPr>
          <w:spacing w:val="-6"/>
          <w:sz w:val="24"/>
        </w:rPr>
        <w:t xml:space="preserve"> </w:t>
      </w:r>
      <w:r>
        <w:rPr>
          <w:sz w:val="24"/>
        </w:rPr>
        <w:t>and</w:t>
      </w:r>
      <w:r>
        <w:rPr>
          <w:spacing w:val="-6"/>
          <w:sz w:val="24"/>
        </w:rPr>
        <w:t xml:space="preserve"> </w:t>
      </w:r>
      <w:r>
        <w:rPr>
          <w:sz w:val="24"/>
        </w:rPr>
        <w:t>to</w:t>
      </w:r>
      <w:r>
        <w:rPr>
          <w:spacing w:val="-6"/>
          <w:sz w:val="24"/>
        </w:rPr>
        <w:t xml:space="preserve"> </w:t>
      </w:r>
      <w:r>
        <w:rPr>
          <w:sz w:val="24"/>
        </w:rPr>
        <w:t>mitigate</w:t>
      </w:r>
      <w:r>
        <w:rPr>
          <w:spacing w:val="-7"/>
          <w:sz w:val="24"/>
        </w:rPr>
        <w:t xml:space="preserve"> </w:t>
      </w:r>
      <w:r>
        <w:rPr>
          <w:sz w:val="24"/>
        </w:rPr>
        <w:t>the costs to replace and/or repair the work affected by the failure.</w:t>
      </w:r>
    </w:p>
    <w:p w14:paraId="50B89D0F" w14:textId="77777777" w:rsidR="00D87EBC" w:rsidRDefault="00D87EBC">
      <w:pPr>
        <w:pStyle w:val="BodyText"/>
      </w:pPr>
    </w:p>
    <w:p w14:paraId="556E395D" w14:textId="77777777" w:rsidR="00D87EBC" w:rsidRDefault="009D2CBE">
      <w:pPr>
        <w:pStyle w:val="ListParagraph"/>
        <w:numPr>
          <w:ilvl w:val="1"/>
          <w:numId w:val="9"/>
        </w:numPr>
        <w:tabs>
          <w:tab w:val="left" w:pos="1563"/>
        </w:tabs>
        <w:ind w:right="570" w:firstLine="720"/>
        <w:rPr>
          <w:sz w:val="24"/>
        </w:rPr>
      </w:pPr>
      <w:r>
        <w:rPr>
          <w:sz w:val="24"/>
        </w:rPr>
        <w:t>For</w:t>
      </w:r>
      <w:r>
        <w:rPr>
          <w:spacing w:val="-4"/>
          <w:sz w:val="24"/>
        </w:rPr>
        <w:t xml:space="preserve"> </w:t>
      </w:r>
      <w:r>
        <w:rPr>
          <w:sz w:val="24"/>
        </w:rPr>
        <w:t>all</w:t>
      </w:r>
      <w:r>
        <w:rPr>
          <w:spacing w:val="-3"/>
          <w:sz w:val="24"/>
        </w:rPr>
        <w:t xml:space="preserve"> </w:t>
      </w:r>
      <w:r>
        <w:rPr>
          <w:sz w:val="24"/>
        </w:rPr>
        <w:t>required</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testing</w:t>
      </w:r>
      <w:r>
        <w:rPr>
          <w:spacing w:val="-3"/>
          <w:sz w:val="24"/>
        </w:rPr>
        <w:t xml:space="preserve"> </w:t>
      </w:r>
      <w:r>
        <w:rPr>
          <w:sz w:val="24"/>
        </w:rPr>
        <w:t>services,</w:t>
      </w:r>
      <w:r>
        <w:rPr>
          <w:spacing w:val="-4"/>
          <w:sz w:val="24"/>
        </w:rPr>
        <w:t xml:space="preserve"> </w:t>
      </w:r>
      <w:r>
        <w:rPr>
          <w:sz w:val="24"/>
        </w:rPr>
        <w:t>the</w:t>
      </w:r>
      <w:r>
        <w:rPr>
          <w:spacing w:val="-4"/>
          <w:sz w:val="24"/>
        </w:rPr>
        <w:t xml:space="preserve"> </w:t>
      </w:r>
      <w:r>
        <w:rPr>
          <w:sz w:val="24"/>
        </w:rPr>
        <w:t>Consultant</w:t>
      </w:r>
      <w:r>
        <w:rPr>
          <w:spacing w:val="-3"/>
          <w:sz w:val="24"/>
        </w:rPr>
        <w:t xml:space="preserve"> </w:t>
      </w:r>
      <w:r>
        <w:rPr>
          <w:sz w:val="24"/>
        </w:rPr>
        <w:t>shall</w:t>
      </w:r>
      <w:r>
        <w:rPr>
          <w:spacing w:val="-3"/>
          <w:sz w:val="24"/>
        </w:rPr>
        <w:t xml:space="preserve"> </w:t>
      </w:r>
      <w:r>
        <w:rPr>
          <w:sz w:val="24"/>
        </w:rPr>
        <w:t>establish</w:t>
      </w:r>
      <w:r>
        <w:rPr>
          <w:spacing w:val="-3"/>
          <w:sz w:val="24"/>
        </w:rPr>
        <w:t xml:space="preserve"> </w:t>
      </w:r>
      <w:r>
        <w:rPr>
          <w:sz w:val="24"/>
        </w:rPr>
        <w:t>a protocol for each project site in compliance with all Local, State and Federal Laws, Rules or Regulations applicable to the work.</w:t>
      </w:r>
    </w:p>
    <w:p w14:paraId="009B9ABA" w14:textId="77777777" w:rsidR="00D87EBC" w:rsidRDefault="00D87EBC">
      <w:pPr>
        <w:pStyle w:val="BodyText"/>
      </w:pPr>
    </w:p>
    <w:p w14:paraId="6C8B814C" w14:textId="77777777" w:rsidR="00D87EBC" w:rsidRDefault="009D2CBE">
      <w:pPr>
        <w:pStyle w:val="ListParagraph"/>
        <w:numPr>
          <w:ilvl w:val="1"/>
          <w:numId w:val="9"/>
        </w:numPr>
        <w:tabs>
          <w:tab w:val="left" w:pos="1563"/>
        </w:tabs>
        <w:ind w:right="122" w:firstLine="720"/>
        <w:rPr>
          <w:sz w:val="24"/>
        </w:rPr>
      </w:pPr>
      <w:r>
        <w:rPr>
          <w:sz w:val="24"/>
        </w:rPr>
        <w:t>The Consultant shall review all project related documentation provided by DDC,</w:t>
      </w:r>
      <w:r>
        <w:rPr>
          <w:spacing w:val="40"/>
          <w:sz w:val="24"/>
        </w:rPr>
        <w:t xml:space="preserve"> </w:t>
      </w:r>
      <w:r>
        <w:rPr>
          <w:sz w:val="24"/>
        </w:rPr>
        <w:t>including without limitation, drawings, specifications, surveys, notifications and amendments.</w:t>
      </w:r>
    </w:p>
    <w:p w14:paraId="3EEC3580" w14:textId="77777777" w:rsidR="00D87EBC" w:rsidRDefault="009D2CBE">
      <w:pPr>
        <w:pStyle w:val="ListParagraph"/>
        <w:numPr>
          <w:ilvl w:val="1"/>
          <w:numId w:val="9"/>
        </w:numPr>
        <w:tabs>
          <w:tab w:val="left" w:pos="1563"/>
        </w:tabs>
        <w:spacing w:before="238" w:line="208" w:lineRule="auto"/>
        <w:ind w:right="121" w:firstLine="720"/>
        <w:rPr>
          <w:sz w:val="24"/>
        </w:rPr>
      </w:pPr>
      <w:r>
        <w:rPr>
          <w:sz w:val="24"/>
        </w:rPr>
        <w:t xml:space="preserve">Consultant shall give written notice to all concerned of the time when tests will be </w:t>
      </w:r>
      <w:r>
        <w:rPr>
          <w:spacing w:val="-2"/>
          <w:sz w:val="24"/>
        </w:rPr>
        <w:t>conducted.</w:t>
      </w:r>
    </w:p>
    <w:p w14:paraId="06CD3C4E" w14:textId="77777777" w:rsidR="00D87EBC" w:rsidRDefault="009D2CBE">
      <w:pPr>
        <w:pStyle w:val="ListParagraph"/>
        <w:numPr>
          <w:ilvl w:val="1"/>
          <w:numId w:val="9"/>
        </w:numPr>
        <w:tabs>
          <w:tab w:val="left" w:pos="1563"/>
        </w:tabs>
        <w:spacing w:before="240" w:line="208" w:lineRule="auto"/>
        <w:ind w:right="124" w:firstLine="720"/>
        <w:rPr>
          <w:sz w:val="24"/>
        </w:rPr>
      </w:pPr>
      <w:r>
        <w:rPr>
          <w:sz w:val="24"/>
        </w:rPr>
        <w:t>DDC will furnish all energy, fuel, water and light required for special inspections, ADA inspections, and progress inspections.</w:t>
      </w:r>
    </w:p>
    <w:p w14:paraId="0A8F36C9" w14:textId="77777777" w:rsidR="00D87EBC" w:rsidRDefault="00D87EBC">
      <w:pPr>
        <w:pStyle w:val="BodyText"/>
        <w:spacing w:before="1"/>
      </w:pPr>
    </w:p>
    <w:p w14:paraId="33356435" w14:textId="77777777" w:rsidR="00D87EBC" w:rsidRDefault="009D2CBE">
      <w:pPr>
        <w:pStyle w:val="ListParagraph"/>
        <w:numPr>
          <w:ilvl w:val="0"/>
          <w:numId w:val="9"/>
        </w:numPr>
        <w:tabs>
          <w:tab w:val="left" w:pos="843"/>
        </w:tabs>
        <w:spacing w:before="1"/>
        <w:ind w:left="843"/>
        <w:rPr>
          <w:sz w:val="24"/>
        </w:rPr>
      </w:pPr>
      <w:r>
        <w:rPr>
          <w:sz w:val="24"/>
          <w:u w:val="single"/>
        </w:rPr>
        <w:t>Inspection</w:t>
      </w:r>
      <w:r>
        <w:rPr>
          <w:spacing w:val="-4"/>
          <w:sz w:val="24"/>
          <w:u w:val="single"/>
        </w:rPr>
        <w:t xml:space="preserve"> </w:t>
      </w:r>
      <w:r>
        <w:rPr>
          <w:sz w:val="24"/>
          <w:u w:val="single"/>
        </w:rPr>
        <w:t>Services</w:t>
      </w:r>
      <w:r>
        <w:rPr>
          <w:sz w:val="24"/>
        </w:rPr>
        <w:t>:</w:t>
      </w:r>
      <w:r>
        <w:rPr>
          <w:spacing w:val="27"/>
          <w:sz w:val="24"/>
        </w:rPr>
        <w:t xml:space="preserve">  </w:t>
      </w:r>
      <w:r>
        <w:rPr>
          <w:sz w:val="24"/>
        </w:rPr>
        <w:t>The</w:t>
      </w:r>
      <w:r>
        <w:rPr>
          <w:spacing w:val="-1"/>
          <w:sz w:val="24"/>
        </w:rPr>
        <w:t xml:space="preserve"> </w:t>
      </w:r>
      <w:r>
        <w:rPr>
          <w:sz w:val="24"/>
        </w:rPr>
        <w:t>Consultant</w:t>
      </w:r>
      <w:r>
        <w:rPr>
          <w:spacing w:val="-2"/>
          <w:sz w:val="24"/>
        </w:rPr>
        <w:t xml:space="preserve"> </w:t>
      </w:r>
      <w:r>
        <w:rPr>
          <w:sz w:val="24"/>
        </w:rPr>
        <w:t>shall</w:t>
      </w:r>
      <w:r>
        <w:rPr>
          <w:spacing w:val="-1"/>
          <w:sz w:val="24"/>
        </w:rPr>
        <w:t xml:space="preserve"> </w:t>
      </w:r>
      <w:r>
        <w:rPr>
          <w:sz w:val="24"/>
        </w:rPr>
        <w:t>provide</w:t>
      </w:r>
      <w:r>
        <w:rPr>
          <w:spacing w:val="-3"/>
          <w:sz w:val="24"/>
        </w:rPr>
        <w:t xml:space="preserve"> </w:t>
      </w:r>
      <w:r>
        <w:rPr>
          <w:sz w:val="24"/>
        </w:rPr>
        <w:t>the</w:t>
      </w:r>
      <w:r>
        <w:rPr>
          <w:spacing w:val="-2"/>
          <w:sz w:val="24"/>
        </w:rPr>
        <w:t xml:space="preserve"> </w:t>
      </w:r>
      <w:r>
        <w:rPr>
          <w:sz w:val="24"/>
        </w:rPr>
        <w:t>inspection</w:t>
      </w:r>
      <w:r>
        <w:rPr>
          <w:spacing w:val="-2"/>
          <w:sz w:val="24"/>
        </w:rPr>
        <w:t xml:space="preserve"> </w:t>
      </w:r>
      <w:r>
        <w:rPr>
          <w:sz w:val="24"/>
        </w:rPr>
        <w:t>services</w:t>
      </w:r>
      <w:r>
        <w:rPr>
          <w:spacing w:val="1"/>
          <w:sz w:val="24"/>
        </w:rPr>
        <w:t xml:space="preserve"> </w:t>
      </w:r>
      <w:r>
        <w:rPr>
          <w:sz w:val="24"/>
        </w:rPr>
        <w:t>set</w:t>
      </w:r>
      <w:r>
        <w:rPr>
          <w:spacing w:val="-2"/>
          <w:sz w:val="24"/>
        </w:rPr>
        <w:t xml:space="preserve"> </w:t>
      </w:r>
      <w:r>
        <w:rPr>
          <w:sz w:val="24"/>
        </w:rPr>
        <w:t>forth</w:t>
      </w:r>
      <w:r>
        <w:rPr>
          <w:spacing w:val="-1"/>
          <w:sz w:val="24"/>
        </w:rPr>
        <w:t xml:space="preserve"> </w:t>
      </w:r>
      <w:r>
        <w:rPr>
          <w:spacing w:val="-2"/>
          <w:sz w:val="24"/>
        </w:rPr>
        <w:t>below.</w:t>
      </w:r>
    </w:p>
    <w:p w14:paraId="22521F05" w14:textId="77777777" w:rsidR="00D87EBC" w:rsidRDefault="009D2CBE">
      <w:pPr>
        <w:pStyle w:val="ListParagraph"/>
        <w:numPr>
          <w:ilvl w:val="1"/>
          <w:numId w:val="9"/>
        </w:numPr>
        <w:tabs>
          <w:tab w:val="left" w:pos="843"/>
        </w:tabs>
        <w:spacing w:before="276"/>
        <w:ind w:right="277" w:firstLine="0"/>
        <w:rPr>
          <w:sz w:val="24"/>
        </w:rPr>
      </w:pPr>
      <w:r>
        <w:rPr>
          <w:sz w:val="24"/>
          <w:u w:val="single"/>
        </w:rPr>
        <w:t>Special</w:t>
      </w:r>
      <w:r>
        <w:rPr>
          <w:spacing w:val="-1"/>
          <w:sz w:val="24"/>
          <w:u w:val="single"/>
        </w:rPr>
        <w:t xml:space="preserve"> </w:t>
      </w:r>
      <w:r>
        <w:rPr>
          <w:sz w:val="24"/>
          <w:u w:val="single"/>
        </w:rPr>
        <w:t>Inspections</w:t>
      </w:r>
      <w:r>
        <w:rPr>
          <w:spacing w:val="-3"/>
          <w:sz w:val="24"/>
          <w:u w:val="single"/>
        </w:rPr>
        <w:t xml:space="preserve"> </w:t>
      </w:r>
      <w:r>
        <w:rPr>
          <w:sz w:val="24"/>
          <w:u w:val="single"/>
        </w:rPr>
        <w:t>and</w:t>
      </w:r>
      <w:r>
        <w:rPr>
          <w:spacing w:val="-1"/>
          <w:sz w:val="24"/>
          <w:u w:val="single"/>
        </w:rPr>
        <w:t xml:space="preserve"> </w:t>
      </w:r>
      <w:r>
        <w:rPr>
          <w:sz w:val="24"/>
          <w:u w:val="single"/>
        </w:rPr>
        <w:t>Progress</w:t>
      </w:r>
      <w:r>
        <w:rPr>
          <w:spacing w:val="-1"/>
          <w:sz w:val="24"/>
          <w:u w:val="single"/>
        </w:rPr>
        <w:t xml:space="preserve"> </w:t>
      </w:r>
      <w:r>
        <w:rPr>
          <w:sz w:val="24"/>
          <w:u w:val="single"/>
        </w:rPr>
        <w:t>Inspections</w:t>
      </w:r>
      <w:r>
        <w:rPr>
          <w:sz w:val="24"/>
        </w:rPr>
        <w:t>:</w:t>
      </w:r>
      <w:r>
        <w:rPr>
          <w:spacing w:val="80"/>
          <w:sz w:val="24"/>
        </w:rPr>
        <w:t xml:space="preserve"> </w:t>
      </w:r>
      <w:r>
        <w:rPr>
          <w:sz w:val="24"/>
        </w:rPr>
        <w:t>The</w:t>
      </w:r>
      <w:r>
        <w:rPr>
          <w:spacing w:val="-4"/>
          <w:sz w:val="24"/>
        </w:rPr>
        <w:t xml:space="preserve"> </w:t>
      </w:r>
      <w:r>
        <w:rPr>
          <w:sz w:val="24"/>
        </w:rPr>
        <w:t>NYC</w:t>
      </w:r>
      <w:r>
        <w:rPr>
          <w:spacing w:val="-3"/>
          <w:sz w:val="24"/>
        </w:rPr>
        <w:t xml:space="preserve"> </w:t>
      </w:r>
      <w:r>
        <w:rPr>
          <w:sz w:val="24"/>
        </w:rPr>
        <w:t>Building</w:t>
      </w:r>
      <w:r>
        <w:rPr>
          <w:spacing w:val="-3"/>
          <w:sz w:val="24"/>
        </w:rPr>
        <w:t xml:space="preserve"> </w:t>
      </w:r>
      <w:r>
        <w:rPr>
          <w:sz w:val="24"/>
        </w:rPr>
        <w:t>Code</w:t>
      </w:r>
      <w:r>
        <w:rPr>
          <w:spacing w:val="-4"/>
          <w:sz w:val="24"/>
        </w:rPr>
        <w:t xml:space="preserve"> </w:t>
      </w:r>
      <w:r>
        <w:rPr>
          <w:sz w:val="24"/>
        </w:rPr>
        <w:t>and</w:t>
      </w:r>
      <w:r>
        <w:rPr>
          <w:spacing w:val="-3"/>
          <w:sz w:val="24"/>
        </w:rPr>
        <w:t xml:space="preserve"> </w:t>
      </w:r>
      <w:r>
        <w:rPr>
          <w:sz w:val="24"/>
        </w:rPr>
        <w:t>Rules</w:t>
      </w:r>
      <w:r>
        <w:rPr>
          <w:spacing w:val="-3"/>
          <w:sz w:val="24"/>
        </w:rPr>
        <w:t xml:space="preserve"> </w:t>
      </w:r>
      <w:r>
        <w:rPr>
          <w:sz w:val="24"/>
        </w:rPr>
        <w:t>of</w:t>
      </w:r>
      <w:r>
        <w:rPr>
          <w:spacing w:val="-4"/>
          <w:sz w:val="24"/>
        </w:rPr>
        <w:t xml:space="preserve"> </w:t>
      </w:r>
      <w:r>
        <w:rPr>
          <w:sz w:val="24"/>
        </w:rPr>
        <w:t>the City</w:t>
      </w:r>
      <w:r>
        <w:rPr>
          <w:spacing w:val="-2"/>
          <w:sz w:val="24"/>
        </w:rPr>
        <w:t xml:space="preserve"> </w:t>
      </w:r>
      <w:r>
        <w:rPr>
          <w:sz w:val="24"/>
        </w:rPr>
        <w:t>of</w:t>
      </w:r>
      <w:r>
        <w:rPr>
          <w:spacing w:val="-3"/>
          <w:sz w:val="24"/>
        </w:rPr>
        <w:t xml:space="preserve"> </w:t>
      </w:r>
      <w:r>
        <w:rPr>
          <w:sz w:val="24"/>
        </w:rPr>
        <w:t>New</w:t>
      </w:r>
      <w:r>
        <w:rPr>
          <w:spacing w:val="-3"/>
          <w:sz w:val="24"/>
        </w:rPr>
        <w:t xml:space="preserve"> </w:t>
      </w:r>
      <w:r>
        <w:rPr>
          <w:sz w:val="24"/>
        </w:rPr>
        <w:t>York,</w:t>
      </w:r>
      <w:r>
        <w:rPr>
          <w:spacing w:val="-2"/>
          <w:sz w:val="24"/>
        </w:rPr>
        <w:t xml:space="preserve"> </w:t>
      </w:r>
      <w:r>
        <w:rPr>
          <w:sz w:val="24"/>
        </w:rPr>
        <w:t>under</w:t>
      </w:r>
      <w:r>
        <w:rPr>
          <w:spacing w:val="-1"/>
          <w:sz w:val="24"/>
        </w:rPr>
        <w:t xml:space="preserve"> </w:t>
      </w:r>
      <w:r>
        <w:rPr>
          <w:sz w:val="24"/>
        </w:rPr>
        <w:t>provisions</w:t>
      </w:r>
      <w:r>
        <w:rPr>
          <w:spacing w:val="-2"/>
          <w:sz w:val="24"/>
        </w:rPr>
        <w:t xml:space="preserve"> </w:t>
      </w:r>
      <w:r>
        <w:rPr>
          <w:sz w:val="24"/>
        </w:rPr>
        <w:t>regarding</w:t>
      </w:r>
      <w:r>
        <w:rPr>
          <w:spacing w:val="-2"/>
          <w:sz w:val="24"/>
        </w:rPr>
        <w:t xml:space="preserve"> </w:t>
      </w:r>
      <w:r>
        <w:rPr>
          <w:sz w:val="24"/>
        </w:rPr>
        <w:t>"Special Inspections"</w:t>
      </w:r>
      <w:r>
        <w:rPr>
          <w:spacing w:val="-2"/>
          <w:sz w:val="24"/>
        </w:rPr>
        <w:t xml:space="preserve"> </w:t>
      </w:r>
      <w:r>
        <w:rPr>
          <w:sz w:val="24"/>
        </w:rPr>
        <w:t>and</w:t>
      </w:r>
      <w:r>
        <w:rPr>
          <w:spacing w:val="-2"/>
          <w:sz w:val="24"/>
        </w:rPr>
        <w:t xml:space="preserve"> </w:t>
      </w:r>
      <w:r>
        <w:rPr>
          <w:sz w:val="24"/>
        </w:rPr>
        <w:t>“Progress Inspections”,</w:t>
      </w:r>
    </w:p>
    <w:p w14:paraId="437CCD85" w14:textId="77777777" w:rsidR="00D87EBC" w:rsidRDefault="00D87EBC">
      <w:pPr>
        <w:pStyle w:val="ListParagraph"/>
        <w:jc w:val="left"/>
        <w:rPr>
          <w:sz w:val="24"/>
        </w:rPr>
        <w:sectPr w:rsidR="00D87EBC">
          <w:pgSz w:w="12260" w:h="15860"/>
          <w:pgMar w:top="1200" w:right="1133" w:bottom="900" w:left="1417" w:header="0" w:footer="705" w:gutter="0"/>
          <w:cols w:space="720"/>
        </w:sectPr>
      </w:pPr>
    </w:p>
    <w:p w14:paraId="25E544D4" w14:textId="77777777" w:rsidR="00D87EBC" w:rsidRDefault="009D2CBE">
      <w:pPr>
        <w:pStyle w:val="BodyText"/>
        <w:spacing w:before="60"/>
        <w:ind w:left="123" w:right="124"/>
      </w:pPr>
      <w:r>
        <w:lastRenderedPageBreak/>
        <w:t>require that certain materials, operations and equipment be inspected or tested to verify compliance with code requirements.</w:t>
      </w:r>
      <w:r>
        <w:rPr>
          <w:spacing w:val="40"/>
        </w:rPr>
        <w:t xml:space="preserve"> </w:t>
      </w:r>
      <w:r>
        <w:t>The Consultant shall provide all services necessary and required for Special Inspections and Progress Inspections to ensure compliance with the requirements of the NYC Building Code.</w:t>
      </w:r>
      <w:r>
        <w:rPr>
          <w:spacing w:val="40"/>
        </w:rPr>
        <w:t xml:space="preserve"> </w:t>
      </w:r>
      <w:r>
        <w:t>The Special Inspections and Progress Inspections shall be</w:t>
      </w:r>
      <w:r>
        <w:rPr>
          <w:spacing w:val="-3"/>
        </w:rPr>
        <w:t xml:space="preserve"> </w:t>
      </w:r>
      <w:r>
        <w:t>provided</w:t>
      </w:r>
      <w:r>
        <w:rPr>
          <w:spacing w:val="-2"/>
        </w:rPr>
        <w:t xml:space="preserve"> </w:t>
      </w:r>
      <w:r>
        <w:t>by</w:t>
      </w:r>
      <w:r>
        <w:rPr>
          <w:spacing w:val="-2"/>
        </w:rPr>
        <w:t xml:space="preserve"> </w:t>
      </w:r>
      <w:r>
        <w:t>the</w:t>
      </w:r>
      <w:r>
        <w:rPr>
          <w:spacing w:val="-3"/>
        </w:rPr>
        <w:t xml:space="preserve"> </w:t>
      </w:r>
      <w:r>
        <w:t>Consultant</w:t>
      </w:r>
      <w:r>
        <w:rPr>
          <w:spacing w:val="-2"/>
        </w:rPr>
        <w:t xml:space="preserve"> </w:t>
      </w:r>
      <w:r>
        <w:t>in</w:t>
      </w:r>
      <w:r>
        <w:rPr>
          <w:spacing w:val="-2"/>
        </w:rPr>
        <w:t xml:space="preserve"> </w:t>
      </w:r>
      <w:r>
        <w:t>compliance</w:t>
      </w:r>
      <w:r>
        <w:rPr>
          <w:spacing w:val="-3"/>
        </w:rPr>
        <w:t xml:space="preserve"> </w:t>
      </w:r>
      <w:r>
        <w:t>with</w:t>
      </w:r>
      <w:r>
        <w:rPr>
          <w:spacing w:val="-2"/>
        </w:rPr>
        <w:t xml:space="preserve"> </w:t>
      </w:r>
      <w:r>
        <w:t>Chapter</w:t>
      </w:r>
      <w:r>
        <w:rPr>
          <w:spacing w:val="-3"/>
        </w:rPr>
        <w:t xml:space="preserve"> </w:t>
      </w:r>
      <w:r>
        <w:t>17</w:t>
      </w:r>
      <w:r>
        <w:rPr>
          <w:spacing w:val="-2"/>
        </w:rPr>
        <w:t xml:space="preserve"> </w:t>
      </w:r>
      <w:r>
        <w:t>of</w:t>
      </w:r>
      <w:r>
        <w:rPr>
          <w:spacing w:val="-3"/>
        </w:rPr>
        <w:t xml:space="preserve"> </w:t>
      </w:r>
      <w:r>
        <w:t>the</w:t>
      </w:r>
      <w:r>
        <w:rPr>
          <w:spacing w:val="-3"/>
        </w:rPr>
        <w:t xml:space="preserve"> </w:t>
      </w:r>
      <w:r>
        <w:t>NYC</w:t>
      </w:r>
      <w:r>
        <w:rPr>
          <w:spacing w:val="-2"/>
        </w:rPr>
        <w:t xml:space="preserve"> </w:t>
      </w:r>
      <w:r>
        <w:t>Building</w:t>
      </w:r>
      <w:r>
        <w:rPr>
          <w:spacing w:val="-2"/>
        </w:rPr>
        <w:t xml:space="preserve"> </w:t>
      </w:r>
      <w:r>
        <w:t>Code.</w:t>
      </w:r>
      <w:r>
        <w:rPr>
          <w:spacing w:val="-2"/>
        </w:rPr>
        <w:t xml:space="preserve"> </w:t>
      </w:r>
      <w:r>
        <w:t>Refer</w:t>
      </w:r>
      <w:r>
        <w:rPr>
          <w:spacing w:val="-3"/>
        </w:rPr>
        <w:t xml:space="preserve"> </w:t>
      </w:r>
      <w:r>
        <w:t>to the scope of work as indicated in the drawings.</w:t>
      </w:r>
    </w:p>
    <w:p w14:paraId="678E46DD" w14:textId="77777777" w:rsidR="00D87EBC" w:rsidRDefault="00D87EBC">
      <w:pPr>
        <w:pStyle w:val="BodyText"/>
      </w:pPr>
    </w:p>
    <w:p w14:paraId="584181EC" w14:textId="77777777" w:rsidR="00D87EBC" w:rsidRDefault="009D2CBE">
      <w:pPr>
        <w:pStyle w:val="ListParagraph"/>
        <w:numPr>
          <w:ilvl w:val="1"/>
          <w:numId w:val="9"/>
        </w:numPr>
        <w:tabs>
          <w:tab w:val="left" w:pos="1563"/>
        </w:tabs>
        <w:ind w:right="121" w:firstLine="720"/>
        <w:rPr>
          <w:sz w:val="24"/>
        </w:rPr>
      </w:pPr>
      <w:r>
        <w:rPr>
          <w:sz w:val="24"/>
          <w:u w:val="single"/>
        </w:rPr>
        <w:t>Progress</w:t>
      </w:r>
      <w:r>
        <w:rPr>
          <w:spacing w:val="-3"/>
          <w:sz w:val="24"/>
          <w:u w:val="single"/>
        </w:rPr>
        <w:t xml:space="preserve"> </w:t>
      </w:r>
      <w:r>
        <w:rPr>
          <w:sz w:val="24"/>
          <w:u w:val="single"/>
        </w:rPr>
        <w:t>Inspections</w:t>
      </w:r>
      <w:r>
        <w:rPr>
          <w:spacing w:val="-6"/>
          <w:sz w:val="24"/>
          <w:u w:val="single"/>
        </w:rPr>
        <w:t xml:space="preserve"> </w:t>
      </w:r>
      <w:r>
        <w:rPr>
          <w:sz w:val="24"/>
          <w:u w:val="single"/>
        </w:rPr>
        <w:t>for</w:t>
      </w:r>
      <w:r>
        <w:rPr>
          <w:spacing w:val="-4"/>
          <w:sz w:val="24"/>
          <w:u w:val="single"/>
        </w:rPr>
        <w:t xml:space="preserve"> </w:t>
      </w:r>
      <w:r>
        <w:rPr>
          <w:sz w:val="24"/>
          <w:u w:val="single"/>
        </w:rPr>
        <w:t>Energy</w:t>
      </w:r>
      <w:r>
        <w:rPr>
          <w:spacing w:val="-6"/>
          <w:sz w:val="24"/>
          <w:u w:val="single"/>
        </w:rPr>
        <w:t xml:space="preserve"> </w:t>
      </w:r>
      <w:r>
        <w:rPr>
          <w:sz w:val="24"/>
          <w:u w:val="single"/>
        </w:rPr>
        <w:t>Code</w:t>
      </w:r>
      <w:r>
        <w:rPr>
          <w:spacing w:val="-7"/>
          <w:sz w:val="24"/>
          <w:u w:val="single"/>
        </w:rPr>
        <w:t xml:space="preserve"> </w:t>
      </w:r>
      <w:r>
        <w:rPr>
          <w:sz w:val="24"/>
          <w:u w:val="single"/>
        </w:rPr>
        <w:t>Compliance</w:t>
      </w:r>
      <w:r>
        <w:rPr>
          <w:sz w:val="24"/>
        </w:rPr>
        <w:t>:</w:t>
      </w:r>
      <w:r>
        <w:rPr>
          <w:spacing w:val="80"/>
          <w:sz w:val="24"/>
        </w:rPr>
        <w:t xml:space="preserve"> </w:t>
      </w:r>
      <w:r>
        <w:rPr>
          <w:sz w:val="24"/>
        </w:rPr>
        <w:t>The</w:t>
      </w:r>
      <w:r>
        <w:rPr>
          <w:spacing w:val="-7"/>
          <w:sz w:val="24"/>
        </w:rPr>
        <w:t xml:space="preserve"> </w:t>
      </w:r>
      <w:r>
        <w:rPr>
          <w:sz w:val="24"/>
        </w:rPr>
        <w:t>City</w:t>
      </w:r>
      <w:r>
        <w:rPr>
          <w:spacing w:val="-6"/>
          <w:sz w:val="24"/>
        </w:rPr>
        <w:t xml:space="preserve"> </w:t>
      </w:r>
      <w:r>
        <w:rPr>
          <w:sz w:val="24"/>
        </w:rPr>
        <w:t>Energy</w:t>
      </w:r>
      <w:r>
        <w:rPr>
          <w:spacing w:val="-6"/>
          <w:sz w:val="24"/>
        </w:rPr>
        <w:t xml:space="preserve"> </w:t>
      </w:r>
      <w:r>
        <w:rPr>
          <w:sz w:val="24"/>
        </w:rPr>
        <w:t>Conservation Code (the “Energy Code”), under provisions regarding "Progress Inspections for Energy Code Compliance”, requires progress inspections and/or testing per 1 RCNY Chapter 5000 when applicable to the scope of work. The Consultant shall provide all services necessary and required for Progress Inspections Energy Code Compliance to ensure compliance with the requirements of the Energy Code.</w:t>
      </w:r>
    </w:p>
    <w:p w14:paraId="64221B51" w14:textId="77777777" w:rsidR="00D87EBC" w:rsidRDefault="009D2CBE">
      <w:pPr>
        <w:pStyle w:val="ListParagraph"/>
        <w:numPr>
          <w:ilvl w:val="1"/>
          <w:numId w:val="9"/>
        </w:numPr>
        <w:tabs>
          <w:tab w:val="left" w:pos="1563"/>
        </w:tabs>
        <w:spacing w:before="274" w:line="208" w:lineRule="auto"/>
        <w:ind w:right="120" w:firstLine="720"/>
        <w:rPr>
          <w:sz w:val="24"/>
        </w:rPr>
      </w:pPr>
      <w:r>
        <w:rPr>
          <w:sz w:val="24"/>
          <w:u w:val="single"/>
        </w:rPr>
        <w:t>Final Inspection for Certificate of Occupancy</w:t>
      </w:r>
      <w:r>
        <w:rPr>
          <w:sz w:val="24"/>
        </w:rPr>
        <w:t>: As required by the N.Y.C. Building Code, the Consultant shall: (a) participate in the final inspection for the Certificate of Occupancy,</w:t>
      </w:r>
    </w:p>
    <w:p w14:paraId="0B7ED170" w14:textId="77777777" w:rsidR="00D87EBC" w:rsidRDefault="009D2CBE">
      <w:pPr>
        <w:pStyle w:val="BodyText"/>
        <w:spacing w:line="208" w:lineRule="auto"/>
        <w:ind w:left="123" w:right="122"/>
        <w:jc w:val="both"/>
      </w:pPr>
      <w:r>
        <w:t>(b)</w:t>
      </w:r>
      <w:r>
        <w:rPr>
          <w:spacing w:val="-4"/>
        </w:rPr>
        <w:t xml:space="preserve"> </w:t>
      </w:r>
      <w:r>
        <w:t>submit</w:t>
      </w:r>
      <w:r>
        <w:rPr>
          <w:spacing w:val="-3"/>
        </w:rPr>
        <w:t xml:space="preserve"> </w:t>
      </w:r>
      <w:r>
        <w:t>to</w:t>
      </w:r>
      <w:r>
        <w:rPr>
          <w:spacing w:val="-3"/>
        </w:rPr>
        <w:t xml:space="preserve"> </w:t>
      </w:r>
      <w:r>
        <w:t>DDC</w:t>
      </w:r>
      <w:r>
        <w:rPr>
          <w:spacing w:val="-3"/>
        </w:rPr>
        <w:t xml:space="preserve"> </w:t>
      </w:r>
      <w:r>
        <w:t>all</w:t>
      </w:r>
      <w:r>
        <w:rPr>
          <w:spacing w:val="-3"/>
        </w:rPr>
        <w:t xml:space="preserve"> </w:t>
      </w:r>
      <w:r>
        <w:t>documentation</w:t>
      </w:r>
      <w:r>
        <w:rPr>
          <w:spacing w:val="-3"/>
        </w:rPr>
        <w:t xml:space="preserve"> </w:t>
      </w:r>
      <w:r>
        <w:t>in</w:t>
      </w:r>
      <w:r>
        <w:rPr>
          <w:spacing w:val="-3"/>
        </w:rPr>
        <w:t xml:space="preserve"> </w:t>
      </w:r>
      <w:r>
        <w:t>connection</w:t>
      </w:r>
      <w:r>
        <w:rPr>
          <w:spacing w:val="-3"/>
        </w:rPr>
        <w:t xml:space="preserve"> </w:t>
      </w:r>
      <w:r>
        <w:t>with</w:t>
      </w:r>
      <w:r>
        <w:rPr>
          <w:spacing w:val="-3"/>
        </w:rPr>
        <w:t xml:space="preserve"> </w:t>
      </w:r>
      <w:r>
        <w:t>special</w:t>
      </w:r>
      <w:r>
        <w:rPr>
          <w:spacing w:val="-3"/>
        </w:rPr>
        <w:t xml:space="preserve"> </w:t>
      </w:r>
      <w:r>
        <w:t>inspections</w:t>
      </w:r>
      <w:r>
        <w:rPr>
          <w:spacing w:val="-3"/>
        </w:rPr>
        <w:t xml:space="preserve"> </w:t>
      </w:r>
      <w:r>
        <w:t>and</w:t>
      </w:r>
      <w:r>
        <w:rPr>
          <w:spacing w:val="-3"/>
        </w:rPr>
        <w:t xml:space="preserve"> </w:t>
      </w:r>
      <w:r>
        <w:t>laboratory</w:t>
      </w:r>
      <w:r>
        <w:rPr>
          <w:spacing w:val="-3"/>
        </w:rPr>
        <w:t xml:space="preserve"> </w:t>
      </w:r>
      <w:r>
        <w:t>testing services</w:t>
      </w:r>
      <w:r>
        <w:rPr>
          <w:spacing w:val="-9"/>
        </w:rPr>
        <w:t xml:space="preserve"> </w:t>
      </w:r>
      <w:r>
        <w:t>provided,</w:t>
      </w:r>
      <w:r>
        <w:rPr>
          <w:spacing w:val="-7"/>
        </w:rPr>
        <w:t xml:space="preserve"> </w:t>
      </w:r>
      <w:r>
        <w:t>and</w:t>
      </w:r>
      <w:r>
        <w:rPr>
          <w:spacing w:val="-10"/>
        </w:rPr>
        <w:t xml:space="preserve"> </w:t>
      </w:r>
      <w:r>
        <w:t>(c)</w:t>
      </w:r>
      <w:r>
        <w:rPr>
          <w:spacing w:val="-10"/>
        </w:rPr>
        <w:t xml:space="preserve"> </w:t>
      </w:r>
      <w:r>
        <w:t>cooperate</w:t>
      </w:r>
      <w:r>
        <w:rPr>
          <w:spacing w:val="-8"/>
        </w:rPr>
        <w:t xml:space="preserve"> </w:t>
      </w:r>
      <w:r>
        <w:t>fully</w:t>
      </w:r>
      <w:r>
        <w:rPr>
          <w:spacing w:val="-10"/>
        </w:rPr>
        <w:t xml:space="preserve"> </w:t>
      </w:r>
      <w:r>
        <w:t>with</w:t>
      </w:r>
      <w:r>
        <w:rPr>
          <w:spacing w:val="-10"/>
        </w:rPr>
        <w:t xml:space="preserve"> </w:t>
      </w:r>
      <w:r>
        <w:t>the</w:t>
      </w:r>
      <w:r>
        <w:rPr>
          <w:spacing w:val="-8"/>
        </w:rPr>
        <w:t xml:space="preserve"> </w:t>
      </w:r>
      <w:r>
        <w:t>DDC</w:t>
      </w:r>
      <w:r>
        <w:rPr>
          <w:spacing w:val="-9"/>
        </w:rPr>
        <w:t xml:space="preserve"> </w:t>
      </w:r>
      <w:r>
        <w:t>Permit</w:t>
      </w:r>
      <w:r>
        <w:rPr>
          <w:spacing w:val="-9"/>
        </w:rPr>
        <w:t xml:space="preserve"> </w:t>
      </w:r>
      <w:r>
        <w:t>&amp;</w:t>
      </w:r>
      <w:r>
        <w:rPr>
          <w:spacing w:val="-9"/>
        </w:rPr>
        <w:t xml:space="preserve"> </w:t>
      </w:r>
      <w:r>
        <w:t>Approval</w:t>
      </w:r>
      <w:r>
        <w:rPr>
          <w:spacing w:val="-5"/>
        </w:rPr>
        <w:t xml:space="preserve"> </w:t>
      </w:r>
      <w:r>
        <w:t>Section</w:t>
      </w:r>
      <w:r>
        <w:rPr>
          <w:spacing w:val="-10"/>
        </w:rPr>
        <w:t xml:space="preserve"> </w:t>
      </w:r>
      <w:r>
        <w:t>in</w:t>
      </w:r>
      <w:r>
        <w:rPr>
          <w:spacing w:val="-10"/>
        </w:rPr>
        <w:t xml:space="preserve"> </w:t>
      </w:r>
      <w:r>
        <w:t>the</w:t>
      </w:r>
      <w:r>
        <w:rPr>
          <w:spacing w:val="-11"/>
        </w:rPr>
        <w:t xml:space="preserve"> </w:t>
      </w:r>
      <w:r>
        <w:t>securing of the Certificate of Occupancy for the project.</w:t>
      </w:r>
    </w:p>
    <w:p w14:paraId="1B357574" w14:textId="77777777" w:rsidR="00D87EBC" w:rsidRDefault="009D2CBE">
      <w:pPr>
        <w:pStyle w:val="ListParagraph"/>
        <w:numPr>
          <w:ilvl w:val="1"/>
          <w:numId w:val="9"/>
        </w:numPr>
        <w:tabs>
          <w:tab w:val="left" w:pos="1563"/>
        </w:tabs>
        <w:spacing w:before="239" w:line="208" w:lineRule="auto"/>
        <w:ind w:right="121" w:firstLine="720"/>
        <w:rPr>
          <w:sz w:val="24"/>
        </w:rPr>
      </w:pPr>
      <w:r>
        <w:rPr>
          <w:sz w:val="24"/>
          <w:u w:val="single"/>
        </w:rPr>
        <w:t>ADA Inspection Services</w:t>
      </w:r>
      <w:r>
        <w:rPr>
          <w:sz w:val="24"/>
        </w:rPr>
        <w:t>: When directed by the Commissioner in writing, the Consultant,</w:t>
      </w:r>
      <w:r>
        <w:rPr>
          <w:spacing w:val="-10"/>
          <w:sz w:val="24"/>
        </w:rPr>
        <w:t xml:space="preserve"> </w:t>
      </w:r>
      <w:r>
        <w:rPr>
          <w:sz w:val="24"/>
        </w:rPr>
        <w:t>through</w:t>
      </w:r>
      <w:r>
        <w:rPr>
          <w:spacing w:val="-10"/>
          <w:sz w:val="24"/>
        </w:rPr>
        <w:t xml:space="preserve"> </w:t>
      </w:r>
      <w:r>
        <w:rPr>
          <w:sz w:val="24"/>
        </w:rPr>
        <w:t>its</w:t>
      </w:r>
      <w:r>
        <w:rPr>
          <w:spacing w:val="-9"/>
          <w:sz w:val="24"/>
        </w:rPr>
        <w:t xml:space="preserve"> </w:t>
      </w:r>
      <w:r>
        <w:rPr>
          <w:sz w:val="24"/>
        </w:rPr>
        <w:t>own</w:t>
      </w:r>
      <w:r>
        <w:rPr>
          <w:spacing w:val="-10"/>
          <w:sz w:val="24"/>
        </w:rPr>
        <w:t xml:space="preserve"> </w:t>
      </w:r>
      <w:r>
        <w:rPr>
          <w:sz w:val="24"/>
        </w:rPr>
        <w:t>employees</w:t>
      </w:r>
      <w:r>
        <w:rPr>
          <w:spacing w:val="-7"/>
          <w:sz w:val="24"/>
        </w:rPr>
        <w:t xml:space="preserve"> </w:t>
      </w:r>
      <w:r>
        <w:rPr>
          <w:sz w:val="24"/>
        </w:rPr>
        <w:t>or</w:t>
      </w:r>
      <w:r>
        <w:rPr>
          <w:spacing w:val="-8"/>
          <w:sz w:val="24"/>
        </w:rPr>
        <w:t xml:space="preserve"> </w:t>
      </w:r>
      <w:r>
        <w:rPr>
          <w:sz w:val="24"/>
        </w:rPr>
        <w:t>its</w:t>
      </w:r>
      <w:r>
        <w:rPr>
          <w:spacing w:val="-9"/>
          <w:sz w:val="24"/>
        </w:rPr>
        <w:t xml:space="preserve"> </w:t>
      </w:r>
      <w:r>
        <w:rPr>
          <w:sz w:val="24"/>
        </w:rPr>
        <w:t>Subconsultants,</w:t>
      </w:r>
      <w:r>
        <w:rPr>
          <w:spacing w:val="-10"/>
          <w:sz w:val="24"/>
        </w:rPr>
        <w:t xml:space="preserve"> </w:t>
      </w:r>
      <w:r>
        <w:rPr>
          <w:sz w:val="24"/>
        </w:rPr>
        <w:t>will</w:t>
      </w:r>
      <w:r>
        <w:rPr>
          <w:spacing w:val="-9"/>
          <w:sz w:val="24"/>
        </w:rPr>
        <w:t xml:space="preserve"> </w:t>
      </w:r>
      <w:r>
        <w:rPr>
          <w:sz w:val="24"/>
        </w:rPr>
        <w:t>be</w:t>
      </w:r>
      <w:r>
        <w:rPr>
          <w:spacing w:val="-11"/>
          <w:sz w:val="24"/>
        </w:rPr>
        <w:t xml:space="preserve"> </w:t>
      </w:r>
      <w:r>
        <w:rPr>
          <w:sz w:val="24"/>
        </w:rPr>
        <w:t>required</w:t>
      </w:r>
      <w:r>
        <w:rPr>
          <w:spacing w:val="-10"/>
          <w:sz w:val="24"/>
        </w:rPr>
        <w:t xml:space="preserve"> </w:t>
      </w:r>
      <w:r>
        <w:rPr>
          <w:sz w:val="24"/>
        </w:rPr>
        <w:t>to</w:t>
      </w:r>
      <w:r>
        <w:rPr>
          <w:spacing w:val="-10"/>
          <w:sz w:val="24"/>
        </w:rPr>
        <w:t xml:space="preserve"> </w:t>
      </w:r>
      <w:r>
        <w:rPr>
          <w:sz w:val="24"/>
        </w:rPr>
        <w:t>provide</w:t>
      </w:r>
      <w:r>
        <w:rPr>
          <w:spacing w:val="-11"/>
          <w:sz w:val="24"/>
        </w:rPr>
        <w:t xml:space="preserve"> </w:t>
      </w:r>
      <w:r>
        <w:rPr>
          <w:sz w:val="24"/>
        </w:rPr>
        <w:t>inspection service</w:t>
      </w:r>
      <w:r>
        <w:rPr>
          <w:spacing w:val="-2"/>
          <w:sz w:val="24"/>
        </w:rPr>
        <w:t xml:space="preserve"> </w:t>
      </w:r>
      <w:r>
        <w:rPr>
          <w:sz w:val="24"/>
        </w:rPr>
        <w:t>to</w:t>
      </w:r>
      <w:r>
        <w:rPr>
          <w:spacing w:val="-1"/>
          <w:sz w:val="24"/>
        </w:rPr>
        <w:t xml:space="preserve"> </w:t>
      </w:r>
      <w:r>
        <w:rPr>
          <w:sz w:val="24"/>
        </w:rPr>
        <w:t>document compliance</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Americans</w:t>
      </w:r>
      <w:r>
        <w:rPr>
          <w:spacing w:val="-1"/>
          <w:sz w:val="24"/>
        </w:rPr>
        <w:t xml:space="preserve"> </w:t>
      </w:r>
      <w:r>
        <w:rPr>
          <w:sz w:val="24"/>
        </w:rPr>
        <w:t>with</w:t>
      </w:r>
      <w:r>
        <w:rPr>
          <w:spacing w:val="-1"/>
          <w:sz w:val="24"/>
        </w:rPr>
        <w:t xml:space="preserve"> </w:t>
      </w:r>
      <w:r>
        <w:rPr>
          <w:sz w:val="24"/>
        </w:rPr>
        <w:t>Disabilities</w:t>
      </w:r>
      <w:r>
        <w:rPr>
          <w:spacing w:val="-1"/>
          <w:sz w:val="24"/>
        </w:rPr>
        <w:t xml:space="preserve"> </w:t>
      </w:r>
      <w:r>
        <w:rPr>
          <w:sz w:val="24"/>
        </w:rPr>
        <w:t>Act</w:t>
      </w:r>
      <w:r>
        <w:rPr>
          <w:spacing w:val="-1"/>
          <w:sz w:val="24"/>
        </w:rPr>
        <w:t xml:space="preserve"> </w:t>
      </w:r>
      <w:r>
        <w:rPr>
          <w:sz w:val="24"/>
        </w:rPr>
        <w:t>(“ADA”)</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Project as set forth below.</w:t>
      </w:r>
    </w:p>
    <w:p w14:paraId="6CE7ACB8" w14:textId="77777777" w:rsidR="00D87EBC" w:rsidRDefault="009D2CBE">
      <w:pPr>
        <w:pStyle w:val="ListParagraph"/>
        <w:numPr>
          <w:ilvl w:val="0"/>
          <w:numId w:val="5"/>
        </w:numPr>
        <w:tabs>
          <w:tab w:val="left" w:pos="1562"/>
        </w:tabs>
        <w:spacing w:before="211" w:line="258" w:lineRule="exact"/>
        <w:ind w:left="1562" w:hanging="719"/>
        <w:jc w:val="both"/>
        <w:rPr>
          <w:sz w:val="24"/>
        </w:rPr>
      </w:pPr>
      <w:r>
        <w:rPr>
          <w:sz w:val="24"/>
          <w:u w:val="single"/>
        </w:rPr>
        <w:t>Frequency</w:t>
      </w:r>
      <w:r>
        <w:rPr>
          <w:spacing w:val="-2"/>
          <w:sz w:val="24"/>
          <w:u w:val="single"/>
        </w:rPr>
        <w:t xml:space="preserve"> </w:t>
      </w:r>
      <w:r>
        <w:rPr>
          <w:sz w:val="24"/>
          <w:u w:val="single"/>
        </w:rPr>
        <w:t>of</w:t>
      </w:r>
      <w:r>
        <w:rPr>
          <w:spacing w:val="-2"/>
          <w:sz w:val="24"/>
          <w:u w:val="single"/>
        </w:rPr>
        <w:t xml:space="preserve"> </w:t>
      </w:r>
      <w:r>
        <w:rPr>
          <w:sz w:val="24"/>
          <w:u w:val="single"/>
        </w:rPr>
        <w:t>ADA</w:t>
      </w:r>
      <w:r>
        <w:rPr>
          <w:spacing w:val="-2"/>
          <w:sz w:val="24"/>
          <w:u w:val="single"/>
        </w:rPr>
        <w:t xml:space="preserve"> inspections:</w:t>
      </w:r>
    </w:p>
    <w:p w14:paraId="0ED9F6EC" w14:textId="77777777" w:rsidR="00D87EBC" w:rsidRDefault="009D2CBE">
      <w:pPr>
        <w:pStyle w:val="ListParagraph"/>
        <w:numPr>
          <w:ilvl w:val="1"/>
          <w:numId w:val="5"/>
        </w:numPr>
        <w:tabs>
          <w:tab w:val="left" w:pos="2281"/>
          <w:tab w:val="left" w:pos="2283"/>
        </w:tabs>
        <w:spacing w:before="11" w:line="208" w:lineRule="auto"/>
        <w:ind w:right="122"/>
        <w:rPr>
          <w:sz w:val="24"/>
        </w:rPr>
      </w:pPr>
      <w:r>
        <w:rPr>
          <w:sz w:val="24"/>
        </w:rPr>
        <w:t>ADA inspections must be performed on the Project Site by qualified professional personnel at the following construction milestones, unless otherwise specified by the Commissioner:</w:t>
      </w:r>
    </w:p>
    <w:p w14:paraId="5AE27ABF" w14:textId="77777777" w:rsidR="00D87EBC" w:rsidRDefault="009D2CBE">
      <w:pPr>
        <w:pStyle w:val="ListParagraph"/>
        <w:numPr>
          <w:ilvl w:val="2"/>
          <w:numId w:val="5"/>
        </w:numPr>
        <w:tabs>
          <w:tab w:val="left" w:pos="3002"/>
        </w:tabs>
        <w:spacing w:line="229" w:lineRule="exact"/>
        <w:ind w:left="3002" w:hanging="306"/>
        <w:jc w:val="left"/>
        <w:rPr>
          <w:sz w:val="24"/>
        </w:rPr>
      </w:pPr>
      <w:r>
        <w:rPr>
          <w:sz w:val="24"/>
        </w:rPr>
        <w:t>Completion</w:t>
      </w:r>
      <w:r>
        <w:rPr>
          <w:spacing w:val="-1"/>
          <w:sz w:val="24"/>
        </w:rPr>
        <w:t xml:space="preserve"> </w:t>
      </w:r>
      <w:r>
        <w:rPr>
          <w:sz w:val="24"/>
        </w:rPr>
        <w:t>of</w:t>
      </w:r>
      <w:r>
        <w:rPr>
          <w:spacing w:val="-2"/>
          <w:sz w:val="24"/>
        </w:rPr>
        <w:t xml:space="preserve"> </w:t>
      </w:r>
      <w:r>
        <w:rPr>
          <w:sz w:val="24"/>
        </w:rPr>
        <w:t>framing</w:t>
      </w:r>
      <w:r>
        <w:rPr>
          <w:spacing w:val="-1"/>
          <w:sz w:val="24"/>
        </w:rPr>
        <w:t xml:space="preserve"> </w:t>
      </w:r>
      <w:r>
        <w:rPr>
          <w:sz w:val="24"/>
        </w:rPr>
        <w:t xml:space="preserve">and </w:t>
      </w:r>
      <w:r>
        <w:rPr>
          <w:spacing w:val="-2"/>
          <w:sz w:val="24"/>
        </w:rPr>
        <w:t>roughing;</w:t>
      </w:r>
    </w:p>
    <w:p w14:paraId="3D8BE860" w14:textId="77777777" w:rsidR="00D87EBC" w:rsidRDefault="009D2CBE">
      <w:pPr>
        <w:pStyle w:val="ListParagraph"/>
        <w:numPr>
          <w:ilvl w:val="2"/>
          <w:numId w:val="5"/>
        </w:numPr>
        <w:tabs>
          <w:tab w:val="left" w:pos="3002"/>
        </w:tabs>
        <w:spacing w:line="240" w:lineRule="exact"/>
        <w:ind w:left="3002" w:hanging="373"/>
        <w:jc w:val="left"/>
        <w:rPr>
          <w:sz w:val="24"/>
        </w:rPr>
      </w:pPr>
      <w:r>
        <w:rPr>
          <w:sz w:val="24"/>
        </w:rPr>
        <w:t>Completion</w:t>
      </w:r>
      <w:r>
        <w:rPr>
          <w:spacing w:val="-2"/>
          <w:sz w:val="24"/>
        </w:rPr>
        <w:t xml:space="preserve"> </w:t>
      </w:r>
      <w:r>
        <w:rPr>
          <w:sz w:val="24"/>
        </w:rPr>
        <w:t>of</w:t>
      </w:r>
      <w:r>
        <w:rPr>
          <w:spacing w:val="-3"/>
          <w:sz w:val="24"/>
        </w:rPr>
        <w:t xml:space="preserve"> </w:t>
      </w:r>
      <w:r>
        <w:rPr>
          <w:sz w:val="24"/>
        </w:rPr>
        <w:t>wallboard</w:t>
      </w:r>
      <w:r>
        <w:rPr>
          <w:spacing w:val="-1"/>
          <w:sz w:val="24"/>
        </w:rPr>
        <w:t xml:space="preserve"> </w:t>
      </w:r>
      <w:r>
        <w:rPr>
          <w:spacing w:val="-2"/>
          <w:sz w:val="24"/>
        </w:rPr>
        <w:t>installation;</w:t>
      </w:r>
    </w:p>
    <w:p w14:paraId="3B5E6F6F" w14:textId="77777777" w:rsidR="00D87EBC" w:rsidRDefault="009D2CBE">
      <w:pPr>
        <w:pStyle w:val="ListParagraph"/>
        <w:numPr>
          <w:ilvl w:val="2"/>
          <w:numId w:val="5"/>
        </w:numPr>
        <w:tabs>
          <w:tab w:val="left" w:pos="3001"/>
        </w:tabs>
        <w:spacing w:line="240" w:lineRule="exact"/>
        <w:ind w:left="3001" w:hanging="437"/>
        <w:jc w:val="left"/>
        <w:rPr>
          <w:sz w:val="24"/>
        </w:rPr>
      </w:pPr>
      <w:r>
        <w:rPr>
          <w:sz w:val="24"/>
        </w:rPr>
        <w:t>Start</w:t>
      </w:r>
      <w:r>
        <w:rPr>
          <w:spacing w:val="-2"/>
          <w:sz w:val="24"/>
        </w:rPr>
        <w:t xml:space="preserve"> </w:t>
      </w:r>
      <w:r>
        <w:rPr>
          <w:sz w:val="24"/>
        </w:rPr>
        <w:t>of</w:t>
      </w:r>
      <w:r>
        <w:rPr>
          <w:spacing w:val="-2"/>
          <w:sz w:val="24"/>
        </w:rPr>
        <w:t xml:space="preserve"> </w:t>
      </w:r>
      <w:r>
        <w:rPr>
          <w:sz w:val="24"/>
        </w:rPr>
        <w:t>installation</w:t>
      </w:r>
      <w:r>
        <w:rPr>
          <w:spacing w:val="-1"/>
          <w:sz w:val="24"/>
        </w:rPr>
        <w:t xml:space="preserve"> </w:t>
      </w:r>
      <w:r>
        <w:rPr>
          <w:sz w:val="24"/>
        </w:rPr>
        <w:t>of</w:t>
      </w:r>
      <w:r>
        <w:rPr>
          <w:spacing w:val="-2"/>
          <w:sz w:val="24"/>
        </w:rPr>
        <w:t xml:space="preserve"> </w:t>
      </w:r>
      <w:r>
        <w:rPr>
          <w:sz w:val="24"/>
        </w:rPr>
        <w:t>finishes;</w:t>
      </w:r>
      <w:r>
        <w:rPr>
          <w:spacing w:val="-1"/>
          <w:sz w:val="24"/>
        </w:rPr>
        <w:t xml:space="preserve"> </w:t>
      </w:r>
      <w:r>
        <w:rPr>
          <w:spacing w:val="-5"/>
          <w:sz w:val="24"/>
        </w:rPr>
        <w:t>and</w:t>
      </w:r>
    </w:p>
    <w:p w14:paraId="30E5D6E2" w14:textId="77777777" w:rsidR="00D87EBC" w:rsidRDefault="009D2CBE">
      <w:pPr>
        <w:pStyle w:val="ListParagraph"/>
        <w:numPr>
          <w:ilvl w:val="2"/>
          <w:numId w:val="5"/>
        </w:numPr>
        <w:tabs>
          <w:tab w:val="left" w:pos="3002"/>
        </w:tabs>
        <w:spacing w:line="258" w:lineRule="exact"/>
        <w:ind w:left="3002" w:hanging="426"/>
        <w:jc w:val="left"/>
        <w:rPr>
          <w:sz w:val="24"/>
        </w:rPr>
      </w:pPr>
      <w:r>
        <w:rPr>
          <w:sz w:val="24"/>
        </w:rPr>
        <w:t>Completion</w:t>
      </w:r>
      <w:r>
        <w:rPr>
          <w:spacing w:val="-2"/>
          <w:sz w:val="24"/>
        </w:rPr>
        <w:t xml:space="preserve"> </w:t>
      </w:r>
      <w:r>
        <w:rPr>
          <w:sz w:val="24"/>
        </w:rPr>
        <w:t>of</w:t>
      </w:r>
      <w:r>
        <w:rPr>
          <w:spacing w:val="-2"/>
          <w:sz w:val="24"/>
        </w:rPr>
        <w:t xml:space="preserve"> </w:t>
      </w:r>
      <w:r>
        <w:rPr>
          <w:sz w:val="24"/>
        </w:rPr>
        <w:t>installation</w:t>
      </w:r>
      <w:r>
        <w:rPr>
          <w:spacing w:val="-2"/>
          <w:sz w:val="24"/>
        </w:rPr>
        <w:t xml:space="preserve"> </w:t>
      </w:r>
      <w:r>
        <w:rPr>
          <w:sz w:val="24"/>
        </w:rPr>
        <w:t>of</w:t>
      </w:r>
      <w:r>
        <w:rPr>
          <w:spacing w:val="-2"/>
          <w:sz w:val="24"/>
        </w:rPr>
        <w:t xml:space="preserve"> finishes.</w:t>
      </w:r>
    </w:p>
    <w:p w14:paraId="7C71629B" w14:textId="77777777" w:rsidR="00D87EBC" w:rsidRDefault="009D2CBE">
      <w:pPr>
        <w:pStyle w:val="ListParagraph"/>
        <w:numPr>
          <w:ilvl w:val="1"/>
          <w:numId w:val="5"/>
        </w:numPr>
        <w:tabs>
          <w:tab w:val="left" w:pos="2281"/>
          <w:tab w:val="left" w:pos="2283"/>
        </w:tabs>
        <w:spacing w:before="233" w:line="208" w:lineRule="auto"/>
        <w:ind w:right="118"/>
        <w:rPr>
          <w:sz w:val="24"/>
        </w:rPr>
      </w:pPr>
      <w:r>
        <w:rPr>
          <w:sz w:val="24"/>
        </w:rPr>
        <w:t>Additional ADA inspection may be required depending on the type of the Project</w:t>
      </w:r>
      <w:r>
        <w:rPr>
          <w:spacing w:val="-15"/>
          <w:sz w:val="24"/>
        </w:rPr>
        <w:t xml:space="preserve"> </w:t>
      </w:r>
      <w:r>
        <w:rPr>
          <w:sz w:val="24"/>
        </w:rPr>
        <w:t>and</w:t>
      </w:r>
      <w:r>
        <w:rPr>
          <w:spacing w:val="-14"/>
          <w:sz w:val="24"/>
        </w:rPr>
        <w:t xml:space="preserve"> </w:t>
      </w:r>
      <w:r>
        <w:rPr>
          <w:sz w:val="24"/>
        </w:rPr>
        <w:t>as</w:t>
      </w:r>
      <w:r>
        <w:rPr>
          <w:spacing w:val="-13"/>
          <w:sz w:val="24"/>
        </w:rPr>
        <w:t xml:space="preserve"> </w:t>
      </w:r>
      <w:r>
        <w:rPr>
          <w:sz w:val="24"/>
        </w:rPr>
        <w:t>required</w:t>
      </w:r>
      <w:r>
        <w:rPr>
          <w:spacing w:val="-13"/>
          <w:sz w:val="24"/>
        </w:rPr>
        <w:t xml:space="preserve"> </w:t>
      </w:r>
      <w:r>
        <w:rPr>
          <w:sz w:val="24"/>
        </w:rPr>
        <w:t>by</w:t>
      </w:r>
      <w:r>
        <w:rPr>
          <w:spacing w:val="-15"/>
          <w:sz w:val="24"/>
        </w:rPr>
        <w:t xml:space="preserve"> </w:t>
      </w:r>
      <w:r>
        <w:rPr>
          <w:sz w:val="24"/>
        </w:rPr>
        <w:t>DDC.</w:t>
      </w:r>
      <w:r>
        <w:rPr>
          <w:spacing w:val="-15"/>
          <w:sz w:val="24"/>
        </w:rPr>
        <w:t xml:space="preserve"> </w:t>
      </w:r>
      <w:r>
        <w:rPr>
          <w:sz w:val="24"/>
        </w:rPr>
        <w:t>DDC</w:t>
      </w:r>
      <w:r>
        <w:rPr>
          <w:spacing w:val="-12"/>
          <w:sz w:val="24"/>
        </w:rPr>
        <w:t xml:space="preserve"> </w:t>
      </w:r>
      <w:r>
        <w:rPr>
          <w:sz w:val="24"/>
        </w:rPr>
        <w:t>reserves</w:t>
      </w:r>
      <w:r>
        <w:rPr>
          <w:spacing w:val="-13"/>
          <w:sz w:val="24"/>
        </w:rPr>
        <w:t xml:space="preserve"> </w:t>
      </w:r>
      <w:r>
        <w:rPr>
          <w:sz w:val="24"/>
        </w:rPr>
        <w:t>the</w:t>
      </w:r>
      <w:r>
        <w:rPr>
          <w:spacing w:val="-15"/>
          <w:sz w:val="24"/>
        </w:rPr>
        <w:t xml:space="preserve"> </w:t>
      </w:r>
      <w:r>
        <w:rPr>
          <w:sz w:val="24"/>
        </w:rPr>
        <w:t>right</w:t>
      </w:r>
      <w:r>
        <w:rPr>
          <w:spacing w:val="-15"/>
          <w:sz w:val="24"/>
        </w:rPr>
        <w:t xml:space="preserve"> </w:t>
      </w:r>
      <w:r>
        <w:rPr>
          <w:sz w:val="24"/>
        </w:rPr>
        <w:t>to</w:t>
      </w:r>
      <w:r>
        <w:rPr>
          <w:spacing w:val="-13"/>
          <w:sz w:val="24"/>
        </w:rPr>
        <w:t xml:space="preserve"> </w:t>
      </w:r>
      <w:r>
        <w:rPr>
          <w:sz w:val="24"/>
        </w:rPr>
        <w:t>request</w:t>
      </w:r>
      <w:r>
        <w:rPr>
          <w:spacing w:val="-13"/>
          <w:sz w:val="24"/>
        </w:rPr>
        <w:t xml:space="preserve"> </w:t>
      </w:r>
      <w:r>
        <w:rPr>
          <w:sz w:val="24"/>
        </w:rPr>
        <w:t>additional ADA inspections depending on the needs of the Project.</w:t>
      </w:r>
    </w:p>
    <w:p w14:paraId="24E0D197" w14:textId="77777777" w:rsidR="00D87EBC" w:rsidRDefault="009D2CBE">
      <w:pPr>
        <w:pStyle w:val="ListParagraph"/>
        <w:numPr>
          <w:ilvl w:val="1"/>
          <w:numId w:val="5"/>
        </w:numPr>
        <w:tabs>
          <w:tab w:val="left" w:pos="2281"/>
          <w:tab w:val="left" w:pos="2283"/>
        </w:tabs>
        <w:spacing w:before="240" w:line="208" w:lineRule="auto"/>
        <w:ind w:right="122"/>
        <w:rPr>
          <w:sz w:val="24"/>
        </w:rPr>
      </w:pPr>
      <w:r>
        <w:rPr>
          <w:sz w:val="24"/>
        </w:rPr>
        <w:t>The Commissioner will specify the number of ADA inspections. However, as a general requirement, each Project will require ADA inspections during the construction milestones specified in Section 2.4(a)(1) above, as well as anywhere between one (1) to three (3) interim progress ADA inspections.</w:t>
      </w:r>
    </w:p>
    <w:p w14:paraId="5FD55C4E" w14:textId="77777777" w:rsidR="00D87EBC" w:rsidRDefault="009D2CBE">
      <w:pPr>
        <w:pStyle w:val="ListParagraph"/>
        <w:numPr>
          <w:ilvl w:val="0"/>
          <w:numId w:val="5"/>
        </w:numPr>
        <w:tabs>
          <w:tab w:val="left" w:pos="1561"/>
          <w:tab w:val="left" w:pos="1563"/>
        </w:tabs>
        <w:spacing w:before="239" w:line="208" w:lineRule="auto"/>
        <w:ind w:right="118"/>
        <w:jc w:val="both"/>
        <w:rPr>
          <w:sz w:val="24"/>
        </w:rPr>
      </w:pPr>
      <w:r>
        <w:rPr>
          <w:sz w:val="24"/>
        </w:rPr>
        <w:t xml:space="preserve">The Consultant will be required to perform at minimum the following activities in connection with the ADA inspections, unless otherwise specified by the </w:t>
      </w:r>
      <w:r>
        <w:rPr>
          <w:spacing w:val="-2"/>
          <w:sz w:val="24"/>
        </w:rPr>
        <w:t>Commissioner.</w:t>
      </w:r>
    </w:p>
    <w:p w14:paraId="1742FCFF" w14:textId="77777777" w:rsidR="00D87EBC" w:rsidRDefault="009D2CBE">
      <w:pPr>
        <w:pStyle w:val="ListParagraph"/>
        <w:numPr>
          <w:ilvl w:val="1"/>
          <w:numId w:val="5"/>
        </w:numPr>
        <w:tabs>
          <w:tab w:val="left" w:pos="2281"/>
          <w:tab w:val="left" w:pos="2283"/>
        </w:tabs>
        <w:spacing w:line="208" w:lineRule="auto"/>
        <w:ind w:right="122"/>
        <w:rPr>
          <w:sz w:val="24"/>
        </w:rPr>
      </w:pPr>
      <w:r>
        <w:rPr>
          <w:sz w:val="24"/>
        </w:rPr>
        <w:t>Coordinate the ADA inspections with the contractor, construction manager and DDC for site access, and access to Drawings, submittals, Shop Drawings, material samples and catalogue cuts.</w:t>
      </w:r>
    </w:p>
    <w:p w14:paraId="7FF0823F" w14:textId="77777777" w:rsidR="00D87EBC" w:rsidRDefault="009D2CBE">
      <w:pPr>
        <w:pStyle w:val="ListParagraph"/>
        <w:numPr>
          <w:ilvl w:val="1"/>
          <w:numId w:val="5"/>
        </w:numPr>
        <w:tabs>
          <w:tab w:val="left" w:pos="2281"/>
          <w:tab w:val="left" w:pos="2283"/>
        </w:tabs>
        <w:spacing w:line="208" w:lineRule="auto"/>
        <w:ind w:right="119"/>
        <w:rPr>
          <w:sz w:val="24"/>
        </w:rPr>
      </w:pPr>
      <w:r>
        <w:rPr>
          <w:sz w:val="24"/>
        </w:rPr>
        <w:t xml:space="preserve">Review the construction progress schedule and coordinate Site visits to capture the milestone inspections and closely follow the construction </w:t>
      </w:r>
      <w:r>
        <w:rPr>
          <w:spacing w:val="-2"/>
          <w:sz w:val="24"/>
        </w:rPr>
        <w:t>progress.</w:t>
      </w:r>
    </w:p>
    <w:p w14:paraId="48C1B342" w14:textId="77777777" w:rsidR="00D87EBC" w:rsidRDefault="00D87EBC">
      <w:pPr>
        <w:pStyle w:val="ListParagraph"/>
        <w:spacing w:line="208" w:lineRule="auto"/>
        <w:rPr>
          <w:sz w:val="24"/>
        </w:rPr>
        <w:sectPr w:rsidR="00D87EBC">
          <w:pgSz w:w="12260" w:h="15860"/>
          <w:pgMar w:top="1240" w:right="1133" w:bottom="900" w:left="1417" w:header="0" w:footer="705" w:gutter="0"/>
          <w:cols w:space="720"/>
        </w:sectPr>
      </w:pPr>
    </w:p>
    <w:p w14:paraId="4A06B4EE" w14:textId="77777777" w:rsidR="00D87EBC" w:rsidRDefault="009D2CBE">
      <w:pPr>
        <w:pStyle w:val="ListParagraph"/>
        <w:numPr>
          <w:ilvl w:val="1"/>
          <w:numId w:val="5"/>
        </w:numPr>
        <w:tabs>
          <w:tab w:val="left" w:pos="2281"/>
          <w:tab w:val="left" w:pos="2283"/>
        </w:tabs>
        <w:spacing w:before="98" w:line="208" w:lineRule="auto"/>
        <w:ind w:right="125"/>
        <w:rPr>
          <w:sz w:val="24"/>
        </w:rPr>
      </w:pPr>
      <w:r>
        <w:rPr>
          <w:sz w:val="24"/>
        </w:rPr>
        <w:lastRenderedPageBreak/>
        <w:t>Conduct ADA inspections during Site field visits at the specified construction milestones specified in Article 2.4(a)(1).</w:t>
      </w:r>
    </w:p>
    <w:p w14:paraId="7E57F303" w14:textId="77777777" w:rsidR="00D87EBC" w:rsidRDefault="009D2CBE">
      <w:pPr>
        <w:pStyle w:val="ListParagraph"/>
        <w:numPr>
          <w:ilvl w:val="1"/>
          <w:numId w:val="5"/>
        </w:numPr>
        <w:tabs>
          <w:tab w:val="left" w:pos="2281"/>
          <w:tab w:val="left" w:pos="2283"/>
        </w:tabs>
        <w:spacing w:line="208" w:lineRule="auto"/>
        <w:ind w:right="123"/>
        <w:rPr>
          <w:sz w:val="24"/>
        </w:rPr>
      </w:pPr>
      <w:r>
        <w:rPr>
          <w:sz w:val="24"/>
        </w:rPr>
        <w:t>In addition to the Site visits in connection with the construction milestones specified in Article 2.4(a)(1), conduct ADA inspections during interim progress Site visits as required by DDC.</w:t>
      </w:r>
    </w:p>
    <w:p w14:paraId="0F12B127" w14:textId="77777777" w:rsidR="00D87EBC" w:rsidRDefault="009D2CBE">
      <w:pPr>
        <w:pStyle w:val="ListParagraph"/>
        <w:numPr>
          <w:ilvl w:val="1"/>
          <w:numId w:val="5"/>
        </w:numPr>
        <w:tabs>
          <w:tab w:val="left" w:pos="2281"/>
          <w:tab w:val="left" w:pos="2283"/>
        </w:tabs>
        <w:spacing w:line="208" w:lineRule="auto"/>
        <w:ind w:right="123"/>
        <w:rPr>
          <w:sz w:val="24"/>
        </w:rPr>
      </w:pPr>
      <w:r>
        <w:rPr>
          <w:sz w:val="24"/>
        </w:rPr>
        <w:t>Prepare ADA Compliance Report for each Site visit in connection with the construction milestone specified in Article 2.4(a)(1), as well as any interim progress Site visits. The ADA Compliance Report:</w:t>
      </w:r>
    </w:p>
    <w:p w14:paraId="5B22F0C5" w14:textId="77777777" w:rsidR="00D87EBC" w:rsidRDefault="009D2CBE">
      <w:pPr>
        <w:pStyle w:val="ListParagraph"/>
        <w:numPr>
          <w:ilvl w:val="2"/>
          <w:numId w:val="5"/>
        </w:numPr>
        <w:tabs>
          <w:tab w:val="left" w:pos="3001"/>
          <w:tab w:val="left" w:pos="3003"/>
        </w:tabs>
        <w:spacing w:line="208" w:lineRule="auto"/>
        <w:ind w:right="122"/>
        <w:jc w:val="both"/>
        <w:rPr>
          <w:sz w:val="24"/>
        </w:rPr>
      </w:pPr>
      <w:r>
        <w:rPr>
          <w:sz w:val="24"/>
        </w:rPr>
        <w:t>must include statement of percentage of work completed, next construction milestone date (if applicable), photographs, field measurements,</w:t>
      </w:r>
      <w:r>
        <w:rPr>
          <w:spacing w:val="-15"/>
          <w:sz w:val="24"/>
        </w:rPr>
        <w:t xml:space="preserve"> </w:t>
      </w:r>
      <w:r>
        <w:rPr>
          <w:sz w:val="24"/>
        </w:rPr>
        <w:t>relevant</w:t>
      </w:r>
      <w:r>
        <w:rPr>
          <w:spacing w:val="-15"/>
          <w:sz w:val="24"/>
        </w:rPr>
        <w:t xml:space="preserve"> </w:t>
      </w:r>
      <w:r>
        <w:rPr>
          <w:sz w:val="24"/>
        </w:rPr>
        <w:t>submittals,</w:t>
      </w:r>
      <w:r>
        <w:rPr>
          <w:spacing w:val="-15"/>
          <w:sz w:val="24"/>
        </w:rPr>
        <w:t xml:space="preserve"> </w:t>
      </w:r>
      <w:r>
        <w:rPr>
          <w:sz w:val="24"/>
        </w:rPr>
        <w:t>Shop</w:t>
      </w:r>
      <w:r>
        <w:rPr>
          <w:spacing w:val="-15"/>
          <w:sz w:val="24"/>
        </w:rPr>
        <w:t xml:space="preserve"> </w:t>
      </w:r>
      <w:r>
        <w:rPr>
          <w:sz w:val="24"/>
        </w:rPr>
        <w:t>Drawings,</w:t>
      </w:r>
      <w:r>
        <w:rPr>
          <w:spacing w:val="-15"/>
          <w:sz w:val="24"/>
        </w:rPr>
        <w:t xml:space="preserve"> </w:t>
      </w:r>
      <w:r>
        <w:rPr>
          <w:sz w:val="24"/>
        </w:rPr>
        <w:t>material</w:t>
      </w:r>
      <w:r>
        <w:rPr>
          <w:spacing w:val="-15"/>
          <w:sz w:val="24"/>
        </w:rPr>
        <w:t xml:space="preserve"> </w:t>
      </w:r>
      <w:r>
        <w:rPr>
          <w:sz w:val="24"/>
        </w:rPr>
        <w:t>samples and</w:t>
      </w:r>
      <w:r>
        <w:rPr>
          <w:spacing w:val="-15"/>
          <w:sz w:val="24"/>
        </w:rPr>
        <w:t xml:space="preserve"> </w:t>
      </w:r>
      <w:r>
        <w:rPr>
          <w:sz w:val="24"/>
        </w:rPr>
        <w:t>catalogues</w:t>
      </w:r>
      <w:r>
        <w:rPr>
          <w:spacing w:val="-12"/>
          <w:sz w:val="24"/>
        </w:rPr>
        <w:t xml:space="preserve"> </w:t>
      </w:r>
      <w:r>
        <w:rPr>
          <w:sz w:val="24"/>
        </w:rPr>
        <w:t>cuts</w:t>
      </w:r>
      <w:r>
        <w:rPr>
          <w:spacing w:val="-15"/>
          <w:sz w:val="24"/>
        </w:rPr>
        <w:t xml:space="preserve"> </w:t>
      </w:r>
      <w:r>
        <w:rPr>
          <w:sz w:val="24"/>
        </w:rPr>
        <w:t>provided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contractor,</w:t>
      </w:r>
      <w:r>
        <w:rPr>
          <w:spacing w:val="-15"/>
          <w:sz w:val="24"/>
        </w:rPr>
        <w:t xml:space="preserve"> </w:t>
      </w:r>
      <w:r>
        <w:rPr>
          <w:sz w:val="24"/>
        </w:rPr>
        <w:t>construction</w:t>
      </w:r>
      <w:r>
        <w:rPr>
          <w:spacing w:val="-15"/>
          <w:sz w:val="24"/>
        </w:rPr>
        <w:t xml:space="preserve"> </w:t>
      </w:r>
      <w:r>
        <w:rPr>
          <w:sz w:val="24"/>
        </w:rPr>
        <w:t>manager or the Project Manager, as well as any additional and necessary documents</w:t>
      </w:r>
      <w:r>
        <w:rPr>
          <w:spacing w:val="-7"/>
          <w:sz w:val="24"/>
        </w:rPr>
        <w:t xml:space="preserve"> </w:t>
      </w:r>
      <w:r>
        <w:rPr>
          <w:sz w:val="24"/>
        </w:rPr>
        <w:t>and</w:t>
      </w:r>
      <w:r>
        <w:rPr>
          <w:spacing w:val="-7"/>
          <w:sz w:val="24"/>
        </w:rPr>
        <w:t xml:space="preserve"> </w:t>
      </w:r>
      <w:r>
        <w:rPr>
          <w:sz w:val="24"/>
        </w:rPr>
        <w:t>information</w:t>
      </w:r>
      <w:r>
        <w:rPr>
          <w:spacing w:val="-7"/>
          <w:sz w:val="24"/>
        </w:rPr>
        <w:t xml:space="preserve"> </w:t>
      </w:r>
      <w:r>
        <w:rPr>
          <w:sz w:val="24"/>
        </w:rPr>
        <w:t>to</w:t>
      </w:r>
      <w:r>
        <w:rPr>
          <w:spacing w:val="-7"/>
          <w:sz w:val="24"/>
        </w:rPr>
        <w:t xml:space="preserve"> </w:t>
      </w:r>
      <w:r>
        <w:rPr>
          <w:sz w:val="24"/>
        </w:rPr>
        <w:t>help</w:t>
      </w:r>
      <w:r>
        <w:rPr>
          <w:spacing w:val="-7"/>
          <w:sz w:val="24"/>
        </w:rPr>
        <w:t xml:space="preserve"> </w:t>
      </w:r>
      <w:r>
        <w:rPr>
          <w:sz w:val="24"/>
        </w:rPr>
        <w:t>determine</w:t>
      </w:r>
      <w:r>
        <w:rPr>
          <w:spacing w:val="-8"/>
          <w:sz w:val="24"/>
        </w:rPr>
        <w:t xml:space="preserve"> </w:t>
      </w:r>
      <w:r>
        <w:rPr>
          <w:sz w:val="24"/>
        </w:rPr>
        <w:t>and</w:t>
      </w:r>
      <w:r>
        <w:rPr>
          <w:spacing w:val="-4"/>
          <w:sz w:val="24"/>
        </w:rPr>
        <w:t xml:space="preserve"> </w:t>
      </w:r>
      <w:r>
        <w:rPr>
          <w:sz w:val="24"/>
        </w:rPr>
        <w:t>demonstrate</w:t>
      </w:r>
      <w:r>
        <w:rPr>
          <w:spacing w:val="-8"/>
          <w:sz w:val="24"/>
        </w:rPr>
        <w:t xml:space="preserve"> </w:t>
      </w:r>
      <w:r>
        <w:rPr>
          <w:sz w:val="24"/>
        </w:rPr>
        <w:t>ADA compliance status for the Project;</w:t>
      </w:r>
    </w:p>
    <w:p w14:paraId="667B99F8" w14:textId="77777777" w:rsidR="00D87EBC" w:rsidRDefault="009D2CBE">
      <w:pPr>
        <w:pStyle w:val="ListParagraph"/>
        <w:numPr>
          <w:ilvl w:val="2"/>
          <w:numId w:val="5"/>
        </w:numPr>
        <w:tabs>
          <w:tab w:val="left" w:pos="3001"/>
          <w:tab w:val="left" w:pos="3003"/>
        </w:tabs>
        <w:spacing w:line="208" w:lineRule="auto"/>
        <w:ind w:right="122" w:hanging="375"/>
        <w:jc w:val="both"/>
        <w:rPr>
          <w:sz w:val="24"/>
        </w:rPr>
      </w:pPr>
      <w:r>
        <w:rPr>
          <w:sz w:val="24"/>
        </w:rPr>
        <w:t>must</w:t>
      </w:r>
      <w:r>
        <w:rPr>
          <w:spacing w:val="-15"/>
          <w:sz w:val="24"/>
        </w:rPr>
        <w:t xml:space="preserve"> </w:t>
      </w:r>
      <w:r>
        <w:rPr>
          <w:sz w:val="24"/>
        </w:rPr>
        <w:t>note</w:t>
      </w:r>
      <w:r>
        <w:rPr>
          <w:spacing w:val="-15"/>
          <w:sz w:val="24"/>
        </w:rPr>
        <w:t xml:space="preserve"> </w:t>
      </w:r>
      <w:r>
        <w:rPr>
          <w:sz w:val="24"/>
        </w:rPr>
        <w:t>any</w:t>
      </w:r>
      <w:r>
        <w:rPr>
          <w:spacing w:val="-15"/>
          <w:sz w:val="24"/>
        </w:rPr>
        <w:t xml:space="preserve"> </w:t>
      </w:r>
      <w:r>
        <w:rPr>
          <w:sz w:val="24"/>
        </w:rPr>
        <w:t>contractor</w:t>
      </w:r>
      <w:r>
        <w:rPr>
          <w:spacing w:val="-15"/>
          <w:sz w:val="24"/>
        </w:rPr>
        <w:t xml:space="preserve"> </w:t>
      </w:r>
      <w:r>
        <w:rPr>
          <w:sz w:val="24"/>
        </w:rPr>
        <w:t>noncompliance</w:t>
      </w:r>
      <w:r>
        <w:rPr>
          <w:spacing w:val="-15"/>
          <w:sz w:val="24"/>
        </w:rPr>
        <w:t xml:space="preserve"> </w:t>
      </w:r>
      <w:r>
        <w:rPr>
          <w:sz w:val="24"/>
        </w:rPr>
        <w:t>of</w:t>
      </w:r>
      <w:r>
        <w:rPr>
          <w:spacing w:val="-15"/>
          <w:sz w:val="24"/>
        </w:rPr>
        <w:t xml:space="preserve"> </w:t>
      </w:r>
      <w:r>
        <w:rPr>
          <w:sz w:val="24"/>
        </w:rPr>
        <w:t>previously</w:t>
      </w:r>
      <w:r>
        <w:rPr>
          <w:spacing w:val="-15"/>
          <w:sz w:val="24"/>
        </w:rPr>
        <w:t xml:space="preserve"> </w:t>
      </w:r>
      <w:r>
        <w:rPr>
          <w:sz w:val="24"/>
        </w:rPr>
        <w:t>reported</w:t>
      </w:r>
      <w:r>
        <w:rPr>
          <w:spacing w:val="-15"/>
          <w:sz w:val="24"/>
        </w:rPr>
        <w:t xml:space="preserve"> </w:t>
      </w:r>
      <w:r>
        <w:rPr>
          <w:sz w:val="24"/>
        </w:rPr>
        <w:t>items and deviations to the Drawings;</w:t>
      </w:r>
    </w:p>
    <w:p w14:paraId="2ECEA838" w14:textId="77777777" w:rsidR="00D87EBC" w:rsidRDefault="009D2CBE">
      <w:pPr>
        <w:pStyle w:val="ListParagraph"/>
        <w:numPr>
          <w:ilvl w:val="2"/>
          <w:numId w:val="5"/>
        </w:numPr>
        <w:tabs>
          <w:tab w:val="left" w:pos="3000"/>
          <w:tab w:val="left" w:pos="3003"/>
        </w:tabs>
        <w:spacing w:line="208" w:lineRule="auto"/>
        <w:ind w:right="124" w:hanging="440"/>
        <w:jc w:val="both"/>
        <w:rPr>
          <w:sz w:val="24"/>
        </w:rPr>
      </w:pPr>
      <w:r>
        <w:rPr>
          <w:sz w:val="24"/>
        </w:rPr>
        <w:t>must</w:t>
      </w:r>
      <w:r>
        <w:rPr>
          <w:spacing w:val="-15"/>
          <w:sz w:val="24"/>
        </w:rPr>
        <w:t xml:space="preserve"> </w:t>
      </w:r>
      <w:r>
        <w:rPr>
          <w:sz w:val="24"/>
        </w:rPr>
        <w:t>be</w:t>
      </w:r>
      <w:r>
        <w:rPr>
          <w:spacing w:val="-15"/>
          <w:sz w:val="24"/>
        </w:rPr>
        <w:t xml:space="preserve"> </w:t>
      </w:r>
      <w:r>
        <w:rPr>
          <w:sz w:val="24"/>
        </w:rPr>
        <w:t>signed</w:t>
      </w:r>
      <w:r>
        <w:rPr>
          <w:spacing w:val="-15"/>
          <w:sz w:val="24"/>
        </w:rPr>
        <w:t xml:space="preserve"> </w:t>
      </w:r>
      <w:r>
        <w:rPr>
          <w:sz w:val="24"/>
        </w:rPr>
        <w:t>and</w:t>
      </w:r>
      <w:r>
        <w:rPr>
          <w:spacing w:val="-15"/>
          <w:sz w:val="24"/>
        </w:rPr>
        <w:t xml:space="preserve"> </w:t>
      </w:r>
      <w:r>
        <w:rPr>
          <w:sz w:val="24"/>
        </w:rPr>
        <w:t>dated</w:t>
      </w:r>
      <w:r>
        <w:rPr>
          <w:spacing w:val="-13"/>
          <w:sz w:val="24"/>
        </w:rPr>
        <w:t xml:space="preserve"> </w:t>
      </w:r>
      <w:r>
        <w:rPr>
          <w:sz w:val="24"/>
        </w:rPr>
        <w:t>by</w:t>
      </w:r>
      <w:r>
        <w:rPr>
          <w:spacing w:val="-15"/>
          <w:sz w:val="24"/>
        </w:rPr>
        <w:t xml:space="preserve"> </w:t>
      </w:r>
      <w:r>
        <w:rPr>
          <w:sz w:val="24"/>
        </w:rPr>
        <w:t>the</w:t>
      </w:r>
      <w:r>
        <w:rPr>
          <w:spacing w:val="-15"/>
          <w:sz w:val="24"/>
        </w:rPr>
        <w:t xml:space="preserve"> </w:t>
      </w:r>
      <w:r>
        <w:rPr>
          <w:sz w:val="24"/>
        </w:rPr>
        <w:t>qualified</w:t>
      </w:r>
      <w:r>
        <w:rPr>
          <w:spacing w:val="-13"/>
          <w:sz w:val="24"/>
        </w:rPr>
        <w:t xml:space="preserve"> </w:t>
      </w:r>
      <w:r>
        <w:rPr>
          <w:sz w:val="24"/>
        </w:rPr>
        <w:t>professional</w:t>
      </w:r>
      <w:r>
        <w:rPr>
          <w:spacing w:val="-15"/>
          <w:sz w:val="24"/>
        </w:rPr>
        <w:t xml:space="preserve"> </w:t>
      </w:r>
      <w:r>
        <w:rPr>
          <w:sz w:val="24"/>
        </w:rPr>
        <w:t>personnel</w:t>
      </w:r>
      <w:r>
        <w:rPr>
          <w:spacing w:val="-15"/>
          <w:sz w:val="24"/>
        </w:rPr>
        <w:t xml:space="preserve"> </w:t>
      </w:r>
      <w:r>
        <w:rPr>
          <w:sz w:val="24"/>
        </w:rPr>
        <w:t>who performed the ADA inspection services;</w:t>
      </w:r>
    </w:p>
    <w:p w14:paraId="4918401D" w14:textId="77777777" w:rsidR="00D87EBC" w:rsidRDefault="009D2CBE">
      <w:pPr>
        <w:pStyle w:val="ListParagraph"/>
        <w:numPr>
          <w:ilvl w:val="2"/>
          <w:numId w:val="5"/>
        </w:numPr>
        <w:tabs>
          <w:tab w:val="left" w:pos="3001"/>
          <w:tab w:val="left" w:pos="3003"/>
        </w:tabs>
        <w:spacing w:line="208" w:lineRule="auto"/>
        <w:ind w:right="119" w:hanging="428"/>
        <w:jc w:val="both"/>
        <w:rPr>
          <w:sz w:val="24"/>
        </w:rPr>
      </w:pPr>
      <w:r>
        <w:rPr>
          <w:sz w:val="24"/>
        </w:rPr>
        <w:t>must be in a form of a checklist provided to the Consultant by the Commissioner; and</w:t>
      </w:r>
    </w:p>
    <w:p w14:paraId="42607539" w14:textId="77777777" w:rsidR="00D87EBC" w:rsidRDefault="009D2CBE">
      <w:pPr>
        <w:pStyle w:val="ListParagraph"/>
        <w:numPr>
          <w:ilvl w:val="2"/>
          <w:numId w:val="5"/>
        </w:numPr>
        <w:tabs>
          <w:tab w:val="left" w:pos="3003"/>
        </w:tabs>
        <w:spacing w:line="208" w:lineRule="auto"/>
        <w:ind w:right="124" w:hanging="360"/>
        <w:jc w:val="both"/>
        <w:rPr>
          <w:sz w:val="24"/>
        </w:rPr>
      </w:pPr>
      <w:r>
        <w:rPr>
          <w:sz w:val="24"/>
        </w:rPr>
        <w:t>must be submitted as a Word or Excel document within 48 hours of the</w:t>
      </w:r>
      <w:r>
        <w:rPr>
          <w:spacing w:val="-12"/>
          <w:sz w:val="24"/>
        </w:rPr>
        <w:t xml:space="preserve"> </w:t>
      </w:r>
      <w:r>
        <w:rPr>
          <w:sz w:val="24"/>
        </w:rPr>
        <w:t>Site</w:t>
      </w:r>
      <w:r>
        <w:rPr>
          <w:spacing w:val="-12"/>
          <w:sz w:val="24"/>
        </w:rPr>
        <w:t xml:space="preserve"> </w:t>
      </w:r>
      <w:r>
        <w:rPr>
          <w:sz w:val="24"/>
        </w:rPr>
        <w:t>visit</w:t>
      </w:r>
      <w:r>
        <w:rPr>
          <w:spacing w:val="-10"/>
          <w:sz w:val="24"/>
        </w:rPr>
        <w:t xml:space="preserve"> </w:t>
      </w:r>
      <w:r>
        <w:rPr>
          <w:sz w:val="24"/>
        </w:rPr>
        <w:t>via</w:t>
      </w:r>
      <w:r>
        <w:rPr>
          <w:spacing w:val="-12"/>
          <w:sz w:val="24"/>
        </w:rPr>
        <w:t xml:space="preserve"> </w:t>
      </w:r>
      <w:r>
        <w:rPr>
          <w:sz w:val="24"/>
        </w:rPr>
        <w:t>email</w:t>
      </w:r>
      <w:r>
        <w:rPr>
          <w:spacing w:val="-10"/>
          <w:sz w:val="24"/>
        </w:rPr>
        <w:t xml:space="preserve"> </w:t>
      </w:r>
      <w:r>
        <w:rPr>
          <w:sz w:val="24"/>
        </w:rPr>
        <w:t>to</w:t>
      </w:r>
      <w:r>
        <w:rPr>
          <w:spacing w:val="-13"/>
          <w:sz w:val="24"/>
        </w:rPr>
        <w:t xml:space="preserve"> </w:t>
      </w:r>
      <w:r>
        <w:rPr>
          <w:sz w:val="24"/>
        </w:rPr>
        <w:t>the</w:t>
      </w:r>
      <w:r>
        <w:rPr>
          <w:spacing w:val="-12"/>
          <w:sz w:val="24"/>
        </w:rPr>
        <w:t xml:space="preserve"> </w:t>
      </w:r>
      <w:r>
        <w:rPr>
          <w:sz w:val="24"/>
        </w:rPr>
        <w:t>Project</w:t>
      </w:r>
      <w:r>
        <w:rPr>
          <w:spacing w:val="-10"/>
          <w:sz w:val="24"/>
        </w:rPr>
        <w:t xml:space="preserve"> </w:t>
      </w:r>
      <w:r>
        <w:rPr>
          <w:sz w:val="24"/>
        </w:rPr>
        <w:t>Manager</w:t>
      </w:r>
      <w:r>
        <w:rPr>
          <w:spacing w:val="-11"/>
          <w:sz w:val="24"/>
        </w:rPr>
        <w:t xml:space="preserve"> </w:t>
      </w:r>
      <w:r>
        <w:rPr>
          <w:sz w:val="24"/>
        </w:rPr>
        <w:t>and</w:t>
      </w:r>
      <w:r>
        <w:rPr>
          <w:spacing w:val="-8"/>
          <w:sz w:val="24"/>
        </w:rPr>
        <w:t xml:space="preserve"> </w:t>
      </w:r>
      <w:r>
        <w:rPr>
          <w:sz w:val="24"/>
        </w:rPr>
        <w:t>DDC’s</w:t>
      </w:r>
      <w:r>
        <w:rPr>
          <w:spacing w:val="-10"/>
          <w:sz w:val="24"/>
        </w:rPr>
        <w:t xml:space="preserve"> </w:t>
      </w:r>
      <w:r>
        <w:rPr>
          <w:sz w:val="24"/>
        </w:rPr>
        <w:t>Director</w:t>
      </w:r>
      <w:r>
        <w:rPr>
          <w:spacing w:val="-11"/>
          <w:sz w:val="24"/>
        </w:rPr>
        <w:t xml:space="preserve"> </w:t>
      </w:r>
      <w:r>
        <w:rPr>
          <w:sz w:val="24"/>
        </w:rPr>
        <w:t>of ADA Compliance.</w:t>
      </w:r>
    </w:p>
    <w:p w14:paraId="097DD9A3" w14:textId="77777777" w:rsidR="00D87EBC" w:rsidRDefault="009D2CBE">
      <w:pPr>
        <w:pStyle w:val="ListParagraph"/>
        <w:numPr>
          <w:ilvl w:val="1"/>
          <w:numId w:val="5"/>
        </w:numPr>
        <w:tabs>
          <w:tab w:val="left" w:pos="2281"/>
          <w:tab w:val="left" w:pos="2283"/>
        </w:tabs>
        <w:spacing w:line="208" w:lineRule="auto"/>
        <w:ind w:right="122"/>
        <w:rPr>
          <w:sz w:val="24"/>
        </w:rPr>
      </w:pPr>
      <w:r>
        <w:rPr>
          <w:sz w:val="24"/>
        </w:rPr>
        <w:t>Participate</w:t>
      </w:r>
      <w:r>
        <w:rPr>
          <w:spacing w:val="-5"/>
          <w:sz w:val="24"/>
        </w:rPr>
        <w:t xml:space="preserve"> </w:t>
      </w:r>
      <w:r>
        <w:rPr>
          <w:sz w:val="24"/>
        </w:rPr>
        <w:t>in</w:t>
      </w:r>
      <w:r>
        <w:rPr>
          <w:spacing w:val="-4"/>
          <w:sz w:val="24"/>
        </w:rPr>
        <w:t xml:space="preserve"> </w:t>
      </w:r>
      <w:r>
        <w:rPr>
          <w:sz w:val="24"/>
        </w:rPr>
        <w:t>meetings</w:t>
      </w:r>
      <w:r>
        <w:rPr>
          <w:spacing w:val="-4"/>
          <w:sz w:val="24"/>
        </w:rPr>
        <w:t xml:space="preserve"> </w:t>
      </w:r>
      <w:r>
        <w:rPr>
          <w:sz w:val="24"/>
        </w:rPr>
        <w:t>to</w:t>
      </w:r>
      <w:r>
        <w:rPr>
          <w:spacing w:val="-7"/>
          <w:sz w:val="24"/>
        </w:rPr>
        <w:t xml:space="preserve"> </w:t>
      </w:r>
      <w:r>
        <w:rPr>
          <w:sz w:val="24"/>
        </w:rPr>
        <w:t>review</w:t>
      </w:r>
      <w:r>
        <w:rPr>
          <w:spacing w:val="-5"/>
          <w:sz w:val="24"/>
        </w:rPr>
        <w:t xml:space="preserve"> </w:t>
      </w:r>
      <w:r>
        <w:rPr>
          <w:sz w:val="24"/>
        </w:rPr>
        <w:t>ADA</w:t>
      </w:r>
      <w:r>
        <w:rPr>
          <w:spacing w:val="-5"/>
          <w:sz w:val="24"/>
        </w:rPr>
        <w:t xml:space="preserve"> </w:t>
      </w:r>
      <w:r>
        <w:rPr>
          <w:sz w:val="24"/>
        </w:rPr>
        <w:t>Compliance</w:t>
      </w:r>
      <w:r>
        <w:rPr>
          <w:spacing w:val="-5"/>
          <w:sz w:val="24"/>
        </w:rPr>
        <w:t xml:space="preserve"> </w:t>
      </w:r>
      <w:r>
        <w:rPr>
          <w:sz w:val="24"/>
        </w:rPr>
        <w:t>Reports,</w:t>
      </w:r>
      <w:r>
        <w:rPr>
          <w:spacing w:val="-4"/>
          <w:sz w:val="24"/>
        </w:rPr>
        <w:t xml:space="preserve"> </w:t>
      </w:r>
      <w:r>
        <w:rPr>
          <w:sz w:val="24"/>
        </w:rPr>
        <w:t>if</w:t>
      </w:r>
      <w:r>
        <w:rPr>
          <w:spacing w:val="-5"/>
          <w:sz w:val="24"/>
        </w:rPr>
        <w:t xml:space="preserve"> </w:t>
      </w:r>
      <w:r>
        <w:rPr>
          <w:sz w:val="24"/>
        </w:rPr>
        <w:t>requested</w:t>
      </w:r>
      <w:r>
        <w:rPr>
          <w:spacing w:val="-4"/>
          <w:sz w:val="24"/>
        </w:rPr>
        <w:t xml:space="preserve"> </w:t>
      </w:r>
      <w:r>
        <w:rPr>
          <w:sz w:val="24"/>
        </w:rPr>
        <w:t xml:space="preserve">by </w:t>
      </w:r>
      <w:r>
        <w:rPr>
          <w:spacing w:val="-4"/>
          <w:sz w:val="24"/>
        </w:rPr>
        <w:t>DDC.</w:t>
      </w:r>
    </w:p>
    <w:p w14:paraId="3C12F218" w14:textId="77777777" w:rsidR="00D87EBC" w:rsidRDefault="009D2CBE">
      <w:pPr>
        <w:pStyle w:val="ListParagraph"/>
        <w:numPr>
          <w:ilvl w:val="1"/>
          <w:numId w:val="5"/>
        </w:numPr>
        <w:tabs>
          <w:tab w:val="left" w:pos="2281"/>
          <w:tab w:val="left" w:pos="2283"/>
        </w:tabs>
        <w:spacing w:line="208" w:lineRule="auto"/>
        <w:ind w:right="122"/>
        <w:rPr>
          <w:sz w:val="24"/>
        </w:rPr>
      </w:pPr>
      <w:r>
        <w:rPr>
          <w:sz w:val="24"/>
        </w:rPr>
        <w:t>Respond</w:t>
      </w:r>
      <w:r>
        <w:rPr>
          <w:spacing w:val="-11"/>
          <w:sz w:val="24"/>
        </w:rPr>
        <w:t xml:space="preserve"> </w:t>
      </w:r>
      <w:r>
        <w:rPr>
          <w:sz w:val="24"/>
        </w:rPr>
        <w:t>in</w:t>
      </w:r>
      <w:r>
        <w:rPr>
          <w:spacing w:val="-11"/>
          <w:sz w:val="24"/>
        </w:rPr>
        <w:t xml:space="preserve"> </w:t>
      </w:r>
      <w:r>
        <w:rPr>
          <w:sz w:val="24"/>
        </w:rPr>
        <w:t>a</w:t>
      </w:r>
      <w:r>
        <w:rPr>
          <w:spacing w:val="-12"/>
          <w:sz w:val="24"/>
        </w:rPr>
        <w:t xml:space="preserve"> </w:t>
      </w:r>
      <w:r>
        <w:rPr>
          <w:sz w:val="24"/>
        </w:rPr>
        <w:t>timely</w:t>
      </w:r>
      <w:r>
        <w:rPr>
          <w:spacing w:val="-11"/>
          <w:sz w:val="24"/>
        </w:rPr>
        <w:t xml:space="preserve"> </w:t>
      </w:r>
      <w:r>
        <w:rPr>
          <w:sz w:val="24"/>
        </w:rPr>
        <w:t>manner</w:t>
      </w:r>
      <w:r>
        <w:rPr>
          <w:spacing w:val="-11"/>
          <w:sz w:val="24"/>
        </w:rPr>
        <w:t xml:space="preserve"> </w:t>
      </w:r>
      <w:r>
        <w:rPr>
          <w:sz w:val="24"/>
        </w:rPr>
        <w:t>to</w:t>
      </w:r>
      <w:r>
        <w:rPr>
          <w:spacing w:val="-11"/>
          <w:sz w:val="24"/>
        </w:rPr>
        <w:t xml:space="preserve"> </w:t>
      </w:r>
      <w:r>
        <w:rPr>
          <w:sz w:val="24"/>
        </w:rPr>
        <w:t>DDC’s</w:t>
      </w:r>
      <w:r>
        <w:rPr>
          <w:spacing w:val="-10"/>
          <w:sz w:val="24"/>
        </w:rPr>
        <w:t xml:space="preserve"> </w:t>
      </w:r>
      <w:r>
        <w:rPr>
          <w:sz w:val="24"/>
        </w:rPr>
        <w:t>requests</w:t>
      </w:r>
      <w:r>
        <w:rPr>
          <w:spacing w:val="-10"/>
          <w:sz w:val="24"/>
        </w:rPr>
        <w:t xml:space="preserve"> </w:t>
      </w:r>
      <w:r>
        <w:rPr>
          <w:sz w:val="24"/>
        </w:rPr>
        <w:t>for</w:t>
      </w:r>
      <w:r>
        <w:rPr>
          <w:spacing w:val="-9"/>
          <w:sz w:val="24"/>
        </w:rPr>
        <w:t xml:space="preserve"> </w:t>
      </w:r>
      <w:r>
        <w:rPr>
          <w:sz w:val="24"/>
        </w:rPr>
        <w:t>clarification</w:t>
      </w:r>
      <w:r>
        <w:rPr>
          <w:spacing w:val="-11"/>
          <w:sz w:val="24"/>
        </w:rPr>
        <w:t xml:space="preserve"> </w:t>
      </w:r>
      <w:r>
        <w:rPr>
          <w:sz w:val="24"/>
        </w:rPr>
        <w:t>or</w:t>
      </w:r>
      <w:r>
        <w:rPr>
          <w:spacing w:val="-11"/>
          <w:sz w:val="24"/>
        </w:rPr>
        <w:t xml:space="preserve"> </w:t>
      </w:r>
      <w:r>
        <w:rPr>
          <w:sz w:val="24"/>
        </w:rPr>
        <w:t>additional information with respect to the ADA Compliance Reports.</w:t>
      </w:r>
    </w:p>
    <w:p w14:paraId="3DDE5F2E" w14:textId="77777777" w:rsidR="00D87EBC" w:rsidRDefault="009D2CBE">
      <w:pPr>
        <w:pStyle w:val="ListParagraph"/>
        <w:numPr>
          <w:ilvl w:val="0"/>
          <w:numId w:val="5"/>
        </w:numPr>
        <w:tabs>
          <w:tab w:val="left" w:pos="1563"/>
        </w:tabs>
        <w:spacing w:before="237" w:line="208" w:lineRule="auto"/>
        <w:ind w:right="122" w:hanging="360"/>
        <w:jc w:val="both"/>
        <w:rPr>
          <w:sz w:val="24"/>
        </w:rPr>
      </w:pPr>
      <w:r>
        <w:rPr>
          <w:sz w:val="24"/>
        </w:rPr>
        <w:t>The</w:t>
      </w:r>
      <w:r>
        <w:rPr>
          <w:spacing w:val="-2"/>
          <w:sz w:val="24"/>
        </w:rPr>
        <w:t xml:space="preserve"> </w:t>
      </w:r>
      <w:r>
        <w:rPr>
          <w:sz w:val="24"/>
        </w:rPr>
        <w:t>ADA</w:t>
      </w:r>
      <w:r>
        <w:rPr>
          <w:spacing w:val="-2"/>
          <w:sz w:val="24"/>
        </w:rPr>
        <w:t xml:space="preserve"> </w:t>
      </w:r>
      <w:r>
        <w:rPr>
          <w:sz w:val="24"/>
        </w:rPr>
        <w:t>inspections</w:t>
      </w:r>
      <w:r>
        <w:rPr>
          <w:spacing w:val="-1"/>
          <w:sz w:val="24"/>
        </w:rPr>
        <w:t xml:space="preserve"> </w:t>
      </w:r>
      <w:r>
        <w:rPr>
          <w:sz w:val="24"/>
        </w:rPr>
        <w:t>services</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performed by</w:t>
      </w:r>
      <w:r>
        <w:rPr>
          <w:spacing w:val="-1"/>
          <w:sz w:val="24"/>
        </w:rPr>
        <w:t xml:space="preserve"> </w:t>
      </w:r>
      <w:r>
        <w:rPr>
          <w:sz w:val="24"/>
        </w:rPr>
        <w:t>qualified</w:t>
      </w:r>
      <w:r>
        <w:rPr>
          <w:spacing w:val="-1"/>
          <w:sz w:val="24"/>
        </w:rPr>
        <w:t xml:space="preserve"> </w:t>
      </w:r>
      <w:r>
        <w:rPr>
          <w:sz w:val="24"/>
        </w:rPr>
        <w:t>personnel</w:t>
      </w:r>
      <w:r>
        <w:rPr>
          <w:spacing w:val="-1"/>
          <w:sz w:val="24"/>
        </w:rPr>
        <w:t xml:space="preserve"> </w:t>
      </w:r>
      <w:r>
        <w:rPr>
          <w:sz w:val="24"/>
        </w:rPr>
        <w:t>who</w:t>
      </w:r>
      <w:r>
        <w:rPr>
          <w:spacing w:val="-1"/>
          <w:sz w:val="24"/>
        </w:rPr>
        <w:t xml:space="preserve"> </w:t>
      </w:r>
      <w:r>
        <w:rPr>
          <w:sz w:val="24"/>
        </w:rPr>
        <w:t>have working knowledge of the ADAAG Standards, Chapter 11 of the NYC Building Code, and ICC A117.1 Standards and meet the minimum experience requirements set out in Exhibit B.</w:t>
      </w:r>
    </w:p>
    <w:p w14:paraId="16F64719" w14:textId="77777777" w:rsidR="00D87EBC" w:rsidRDefault="00D87EBC">
      <w:pPr>
        <w:pStyle w:val="BodyText"/>
        <w:spacing w:before="1"/>
      </w:pPr>
    </w:p>
    <w:p w14:paraId="01124654" w14:textId="77777777" w:rsidR="00D87EBC" w:rsidRDefault="009D2CBE">
      <w:pPr>
        <w:pStyle w:val="ListParagraph"/>
        <w:numPr>
          <w:ilvl w:val="1"/>
          <w:numId w:val="9"/>
        </w:numPr>
        <w:tabs>
          <w:tab w:val="left" w:pos="1563"/>
        </w:tabs>
        <w:ind w:right="119" w:firstLine="720"/>
        <w:rPr>
          <w:sz w:val="24"/>
        </w:rPr>
      </w:pPr>
      <w:r>
        <w:rPr>
          <w:sz w:val="24"/>
          <w:u w:val="single"/>
        </w:rPr>
        <w:t>Other</w:t>
      </w:r>
      <w:r>
        <w:rPr>
          <w:spacing w:val="-15"/>
          <w:sz w:val="24"/>
          <w:u w:val="single"/>
        </w:rPr>
        <w:t xml:space="preserve"> </w:t>
      </w:r>
      <w:r>
        <w:rPr>
          <w:sz w:val="24"/>
          <w:u w:val="single"/>
        </w:rPr>
        <w:t>Inspection</w:t>
      </w:r>
      <w:r>
        <w:rPr>
          <w:spacing w:val="-15"/>
          <w:sz w:val="24"/>
          <w:u w:val="single"/>
        </w:rPr>
        <w:t xml:space="preserve"> </w:t>
      </w:r>
      <w:r>
        <w:rPr>
          <w:sz w:val="24"/>
          <w:u w:val="single"/>
        </w:rPr>
        <w:t>or</w:t>
      </w:r>
      <w:r>
        <w:rPr>
          <w:spacing w:val="-15"/>
          <w:sz w:val="24"/>
          <w:u w:val="single"/>
        </w:rPr>
        <w:t xml:space="preserve"> </w:t>
      </w:r>
      <w:r>
        <w:rPr>
          <w:sz w:val="24"/>
          <w:u w:val="single"/>
        </w:rPr>
        <w:t>Consulting</w:t>
      </w:r>
      <w:r>
        <w:rPr>
          <w:spacing w:val="-15"/>
          <w:sz w:val="24"/>
          <w:u w:val="single"/>
        </w:rPr>
        <w:t xml:space="preserve"> </w:t>
      </w:r>
      <w:r>
        <w:rPr>
          <w:sz w:val="24"/>
          <w:u w:val="single"/>
        </w:rPr>
        <w:t>Services</w:t>
      </w:r>
      <w:r>
        <w:rPr>
          <w:sz w:val="24"/>
        </w:rPr>
        <w:t>:</w:t>
      </w:r>
      <w:r>
        <w:rPr>
          <w:spacing w:val="5"/>
          <w:sz w:val="24"/>
        </w:rPr>
        <w:t xml:space="preserve"> </w:t>
      </w:r>
      <w:r>
        <w:rPr>
          <w:sz w:val="24"/>
        </w:rPr>
        <w:t>In</w:t>
      </w:r>
      <w:r>
        <w:rPr>
          <w:spacing w:val="-14"/>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above</w:t>
      </w:r>
      <w:r>
        <w:rPr>
          <w:spacing w:val="-15"/>
          <w:sz w:val="24"/>
        </w:rPr>
        <w:t xml:space="preserve"> </w:t>
      </w:r>
      <w:r>
        <w:rPr>
          <w:sz w:val="24"/>
        </w:rPr>
        <w:t>described</w:t>
      </w:r>
      <w:r>
        <w:rPr>
          <w:spacing w:val="-15"/>
          <w:sz w:val="24"/>
        </w:rPr>
        <w:t xml:space="preserve"> </w:t>
      </w:r>
      <w:r>
        <w:rPr>
          <w:sz w:val="24"/>
        </w:rPr>
        <w:t>services, the Consultant shall provide the following: (a) inspection and/or testing services to ensure that construction operations and/or materials are in compliance with drawings and specifications prepared for the project by the Architect/Engineer of Record, (b) inspection services to determine the quality of work performed by the construction contractor and its subcontractors, as well as compliance</w:t>
      </w:r>
      <w:r>
        <w:rPr>
          <w:spacing w:val="-3"/>
          <w:sz w:val="24"/>
        </w:rPr>
        <w:t xml:space="preserve"> </w:t>
      </w:r>
      <w:r>
        <w:rPr>
          <w:sz w:val="24"/>
        </w:rPr>
        <w:t>with</w:t>
      </w:r>
      <w:r>
        <w:rPr>
          <w:spacing w:val="-2"/>
          <w:sz w:val="24"/>
        </w:rPr>
        <w:t xml:space="preserve"> </w:t>
      </w:r>
      <w:r>
        <w:rPr>
          <w:sz w:val="24"/>
        </w:rPr>
        <w:t>all</w:t>
      </w:r>
      <w:r>
        <w:rPr>
          <w:spacing w:val="-2"/>
          <w:sz w:val="24"/>
        </w:rPr>
        <w:t xml:space="preserve"> </w:t>
      </w:r>
      <w:r>
        <w:rPr>
          <w:sz w:val="24"/>
        </w:rPr>
        <w:t>applicable</w:t>
      </w:r>
      <w:r>
        <w:rPr>
          <w:spacing w:val="-3"/>
          <w:sz w:val="24"/>
        </w:rPr>
        <w:t xml:space="preserve"> </w:t>
      </w:r>
      <w:r>
        <w:rPr>
          <w:sz w:val="24"/>
        </w:rPr>
        <w:t>laws,</w:t>
      </w:r>
      <w:r>
        <w:rPr>
          <w:spacing w:val="-2"/>
          <w:sz w:val="24"/>
        </w:rPr>
        <w:t xml:space="preserve"> </w:t>
      </w:r>
      <w:r>
        <w:rPr>
          <w:sz w:val="24"/>
        </w:rPr>
        <w:t>rules</w:t>
      </w:r>
      <w:r>
        <w:rPr>
          <w:spacing w:val="-2"/>
          <w:sz w:val="24"/>
        </w:rPr>
        <w:t xml:space="preserve"> </w:t>
      </w:r>
      <w:r>
        <w:rPr>
          <w:sz w:val="24"/>
        </w:rPr>
        <w:t>and</w:t>
      </w:r>
      <w:r>
        <w:rPr>
          <w:spacing w:val="-2"/>
          <w:sz w:val="24"/>
        </w:rPr>
        <w:t xml:space="preserve"> </w:t>
      </w:r>
      <w:r>
        <w:rPr>
          <w:sz w:val="24"/>
        </w:rPr>
        <w:t>regulations,</w:t>
      </w:r>
      <w:r>
        <w:rPr>
          <w:spacing w:val="-2"/>
          <w:sz w:val="24"/>
        </w:rPr>
        <w:t xml:space="preserve"> </w:t>
      </w:r>
      <w:r>
        <w:rPr>
          <w:sz w:val="24"/>
        </w:rPr>
        <w:t>(c)</w:t>
      </w:r>
      <w:r>
        <w:rPr>
          <w:spacing w:val="-3"/>
          <w:sz w:val="24"/>
        </w:rPr>
        <w:t xml:space="preserve"> </w:t>
      </w:r>
      <w:r>
        <w:rPr>
          <w:sz w:val="24"/>
        </w:rPr>
        <w:t>additional</w:t>
      </w:r>
      <w:r>
        <w:rPr>
          <w:spacing w:val="-2"/>
          <w:sz w:val="24"/>
        </w:rPr>
        <w:t xml:space="preserve"> </w:t>
      </w:r>
      <w:r>
        <w:rPr>
          <w:sz w:val="24"/>
        </w:rPr>
        <w:t>inspection,</w:t>
      </w:r>
      <w:r>
        <w:rPr>
          <w:spacing w:val="-2"/>
          <w:sz w:val="24"/>
        </w:rPr>
        <w:t xml:space="preserve"> </w:t>
      </w:r>
      <w:r>
        <w:rPr>
          <w:sz w:val="24"/>
        </w:rPr>
        <w:t>testing</w:t>
      </w:r>
      <w:r>
        <w:rPr>
          <w:spacing w:val="-2"/>
          <w:sz w:val="24"/>
        </w:rPr>
        <w:t xml:space="preserve"> </w:t>
      </w:r>
      <w:r>
        <w:rPr>
          <w:sz w:val="24"/>
        </w:rPr>
        <w:t>and/or engineering</w:t>
      </w:r>
      <w:r>
        <w:rPr>
          <w:spacing w:val="-3"/>
          <w:sz w:val="24"/>
        </w:rPr>
        <w:t xml:space="preserve"> </w:t>
      </w:r>
      <w:r>
        <w:rPr>
          <w:sz w:val="24"/>
        </w:rPr>
        <w:t>consulting</w:t>
      </w:r>
      <w:r>
        <w:rPr>
          <w:spacing w:val="-6"/>
          <w:sz w:val="24"/>
        </w:rPr>
        <w:t xml:space="preserve"> </w:t>
      </w:r>
      <w:r>
        <w:rPr>
          <w:sz w:val="24"/>
        </w:rPr>
        <w:t>services</w:t>
      </w:r>
      <w:r>
        <w:rPr>
          <w:spacing w:val="-6"/>
          <w:sz w:val="24"/>
        </w:rPr>
        <w:t xml:space="preserve"> </w:t>
      </w:r>
      <w:r>
        <w:rPr>
          <w:sz w:val="24"/>
        </w:rPr>
        <w:t>not</w:t>
      </w:r>
      <w:r>
        <w:rPr>
          <w:spacing w:val="-5"/>
          <w:sz w:val="24"/>
        </w:rPr>
        <w:t xml:space="preserve"> </w:t>
      </w:r>
      <w:r>
        <w:rPr>
          <w:sz w:val="24"/>
        </w:rPr>
        <w:t>described</w:t>
      </w:r>
      <w:r>
        <w:rPr>
          <w:spacing w:val="-6"/>
          <w:sz w:val="24"/>
        </w:rPr>
        <w:t xml:space="preserve"> </w:t>
      </w:r>
      <w:r>
        <w:rPr>
          <w:sz w:val="24"/>
        </w:rPr>
        <w:t>in</w:t>
      </w:r>
      <w:r>
        <w:rPr>
          <w:spacing w:val="-6"/>
          <w:sz w:val="24"/>
        </w:rPr>
        <w:t xml:space="preserve"> </w:t>
      </w:r>
      <w:r>
        <w:rPr>
          <w:sz w:val="24"/>
        </w:rPr>
        <w:t>this</w:t>
      </w:r>
      <w:r>
        <w:rPr>
          <w:spacing w:val="-6"/>
          <w:sz w:val="24"/>
        </w:rPr>
        <w:t xml:space="preserve"> </w:t>
      </w:r>
      <w:r>
        <w:rPr>
          <w:sz w:val="24"/>
        </w:rPr>
        <w:t>Contract,</w:t>
      </w:r>
      <w:r>
        <w:rPr>
          <w:spacing w:val="-6"/>
          <w:sz w:val="24"/>
        </w:rPr>
        <w:t xml:space="preserve"> </w:t>
      </w:r>
      <w:r>
        <w:rPr>
          <w:sz w:val="24"/>
        </w:rPr>
        <w:t>including</w:t>
      </w:r>
      <w:r>
        <w:rPr>
          <w:spacing w:val="-6"/>
          <w:sz w:val="24"/>
        </w:rPr>
        <w:t xml:space="preserve"> </w:t>
      </w:r>
      <w:r>
        <w:rPr>
          <w:sz w:val="24"/>
        </w:rPr>
        <w:t>without</w:t>
      </w:r>
      <w:r>
        <w:rPr>
          <w:spacing w:val="-5"/>
          <w:sz w:val="24"/>
        </w:rPr>
        <w:t xml:space="preserve"> </w:t>
      </w:r>
      <w:r>
        <w:rPr>
          <w:sz w:val="24"/>
        </w:rPr>
        <w:t>limitation,</w:t>
      </w:r>
      <w:r>
        <w:rPr>
          <w:spacing w:val="-6"/>
          <w:sz w:val="24"/>
        </w:rPr>
        <w:t xml:space="preserve"> </w:t>
      </w:r>
      <w:r>
        <w:rPr>
          <w:sz w:val="24"/>
        </w:rPr>
        <w:t>testing and</w:t>
      </w:r>
      <w:r>
        <w:rPr>
          <w:spacing w:val="-3"/>
          <w:sz w:val="24"/>
        </w:rPr>
        <w:t xml:space="preserve"> </w:t>
      </w:r>
      <w:r>
        <w:rPr>
          <w:sz w:val="24"/>
        </w:rPr>
        <w:t>inspection</w:t>
      </w:r>
      <w:r>
        <w:rPr>
          <w:spacing w:val="-3"/>
          <w:sz w:val="24"/>
        </w:rPr>
        <w:t xml:space="preserve"> </w:t>
      </w:r>
      <w:r>
        <w:rPr>
          <w:sz w:val="24"/>
        </w:rPr>
        <w:t>of</w:t>
      </w:r>
      <w:r>
        <w:rPr>
          <w:spacing w:val="-2"/>
          <w:sz w:val="24"/>
        </w:rPr>
        <w:t xml:space="preserve"> </w:t>
      </w:r>
      <w:r>
        <w:rPr>
          <w:sz w:val="24"/>
        </w:rPr>
        <w:t>elevators,</w:t>
      </w:r>
      <w:r>
        <w:rPr>
          <w:spacing w:val="-3"/>
          <w:sz w:val="24"/>
        </w:rPr>
        <w:t xml:space="preserve"> </w:t>
      </w:r>
      <w:r>
        <w:rPr>
          <w:sz w:val="24"/>
        </w:rPr>
        <w:t>electrical,</w:t>
      </w:r>
      <w:r>
        <w:rPr>
          <w:spacing w:val="-3"/>
          <w:sz w:val="24"/>
        </w:rPr>
        <w:t xml:space="preserve"> </w:t>
      </w:r>
      <w:r>
        <w:rPr>
          <w:sz w:val="24"/>
        </w:rPr>
        <w:t>plumbing</w:t>
      </w:r>
      <w:r>
        <w:rPr>
          <w:spacing w:val="-3"/>
          <w:sz w:val="24"/>
        </w:rPr>
        <w:t xml:space="preserve"> </w:t>
      </w:r>
      <w:r>
        <w:rPr>
          <w:sz w:val="24"/>
        </w:rPr>
        <w:t>and</w:t>
      </w:r>
      <w:r>
        <w:rPr>
          <w:spacing w:val="-3"/>
          <w:sz w:val="24"/>
        </w:rPr>
        <w:t xml:space="preserve"> </w:t>
      </w:r>
      <w:r>
        <w:rPr>
          <w:sz w:val="24"/>
        </w:rPr>
        <w:t>drainage,</w:t>
      </w:r>
      <w:r>
        <w:rPr>
          <w:spacing w:val="-3"/>
          <w:sz w:val="24"/>
        </w:rPr>
        <w:t xml:space="preserve"> </w:t>
      </w:r>
      <w:r>
        <w:rPr>
          <w:sz w:val="24"/>
        </w:rPr>
        <w:t>chemical</w:t>
      </w:r>
      <w:r>
        <w:rPr>
          <w:spacing w:val="-1"/>
          <w:sz w:val="24"/>
        </w:rPr>
        <w:t xml:space="preserve"> </w:t>
      </w:r>
      <w:r>
        <w:rPr>
          <w:sz w:val="24"/>
        </w:rPr>
        <w:t>analysis,</w:t>
      </w:r>
      <w:r>
        <w:rPr>
          <w:spacing w:val="-3"/>
          <w:sz w:val="24"/>
        </w:rPr>
        <w:t xml:space="preserve"> </w:t>
      </w:r>
      <w:r>
        <w:rPr>
          <w:sz w:val="24"/>
        </w:rPr>
        <w:t>etc.,</w:t>
      </w:r>
      <w:r>
        <w:rPr>
          <w:spacing w:val="-3"/>
          <w:sz w:val="24"/>
        </w:rPr>
        <w:t xml:space="preserve"> </w:t>
      </w:r>
      <w:r>
        <w:rPr>
          <w:sz w:val="24"/>
        </w:rPr>
        <w:t>required</w:t>
      </w:r>
      <w:r>
        <w:rPr>
          <w:spacing w:val="-1"/>
          <w:sz w:val="24"/>
        </w:rPr>
        <w:t xml:space="preserve"> </w:t>
      </w:r>
      <w:r>
        <w:rPr>
          <w:sz w:val="24"/>
        </w:rPr>
        <w:t>for the Project, and (d) preparation of special engineering studies and/or reports when requested by DDC. If so directed, such studies and reports shall be developed and written by or under the direction of a New York State Licensed Professional Engineer and shall be signed and sealed by the Professional Engineer.</w:t>
      </w:r>
    </w:p>
    <w:p w14:paraId="3520B97E" w14:textId="77777777" w:rsidR="00D87EBC" w:rsidRDefault="00D87EBC">
      <w:pPr>
        <w:pStyle w:val="BodyText"/>
        <w:spacing w:before="1"/>
      </w:pPr>
    </w:p>
    <w:p w14:paraId="4378DA5C" w14:textId="77777777" w:rsidR="00D87EBC" w:rsidRDefault="009D2CBE">
      <w:pPr>
        <w:pStyle w:val="ListParagraph"/>
        <w:numPr>
          <w:ilvl w:val="0"/>
          <w:numId w:val="9"/>
        </w:numPr>
        <w:tabs>
          <w:tab w:val="left" w:pos="843"/>
        </w:tabs>
        <w:ind w:left="843"/>
        <w:rPr>
          <w:sz w:val="24"/>
        </w:rPr>
      </w:pPr>
      <w:r>
        <w:rPr>
          <w:sz w:val="24"/>
          <w:u w:val="single"/>
        </w:rPr>
        <w:t>Laboratory</w:t>
      </w:r>
      <w:r>
        <w:rPr>
          <w:spacing w:val="-2"/>
          <w:sz w:val="24"/>
          <w:u w:val="single"/>
        </w:rPr>
        <w:t xml:space="preserve"> </w:t>
      </w:r>
      <w:r>
        <w:rPr>
          <w:sz w:val="24"/>
          <w:u w:val="single"/>
        </w:rPr>
        <w:t>Testing</w:t>
      </w:r>
      <w:r>
        <w:rPr>
          <w:spacing w:val="-2"/>
          <w:sz w:val="24"/>
          <w:u w:val="single"/>
        </w:rPr>
        <w:t xml:space="preserve"> Services</w:t>
      </w:r>
    </w:p>
    <w:p w14:paraId="0E5DDA9F" w14:textId="77777777" w:rsidR="00D87EBC" w:rsidRDefault="00D87EBC">
      <w:pPr>
        <w:pStyle w:val="BodyText"/>
      </w:pPr>
    </w:p>
    <w:p w14:paraId="4198C3CD" w14:textId="77777777" w:rsidR="00D87EBC" w:rsidRDefault="009D2CBE">
      <w:pPr>
        <w:pStyle w:val="ListParagraph"/>
        <w:numPr>
          <w:ilvl w:val="1"/>
          <w:numId w:val="9"/>
        </w:numPr>
        <w:tabs>
          <w:tab w:val="left" w:pos="1563"/>
        </w:tabs>
        <w:ind w:right="85" w:firstLine="720"/>
        <w:rPr>
          <w:sz w:val="24"/>
        </w:rPr>
      </w:pPr>
      <w:r>
        <w:rPr>
          <w:sz w:val="24"/>
        </w:rPr>
        <w:t>The</w:t>
      </w:r>
      <w:r>
        <w:rPr>
          <w:spacing w:val="-15"/>
          <w:sz w:val="24"/>
        </w:rPr>
        <w:t xml:space="preserve"> </w:t>
      </w:r>
      <w:r>
        <w:rPr>
          <w:sz w:val="24"/>
        </w:rPr>
        <w:t>Consultant</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laboratory</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Project</w:t>
      </w:r>
      <w:r>
        <w:rPr>
          <w:spacing w:val="-15"/>
          <w:sz w:val="24"/>
        </w:rPr>
        <w:t xml:space="preserve"> </w:t>
      </w:r>
      <w:r>
        <w:rPr>
          <w:sz w:val="24"/>
        </w:rPr>
        <w:t>in</w:t>
      </w:r>
      <w:r>
        <w:rPr>
          <w:spacing w:val="-15"/>
          <w:sz w:val="24"/>
        </w:rPr>
        <w:t xml:space="preserve"> </w:t>
      </w:r>
      <w:r>
        <w:rPr>
          <w:sz w:val="24"/>
        </w:rPr>
        <w:t>compliance with Chapter 17 of the NYC Building Code.</w:t>
      </w:r>
      <w:r>
        <w:rPr>
          <w:spacing w:val="40"/>
          <w:sz w:val="24"/>
        </w:rPr>
        <w:t xml:space="preserve"> </w:t>
      </w:r>
      <w:r>
        <w:rPr>
          <w:sz w:val="24"/>
        </w:rPr>
        <w:t>Such testing services shall be performed by the laboratory</w:t>
      </w:r>
      <w:r>
        <w:rPr>
          <w:spacing w:val="23"/>
          <w:sz w:val="24"/>
        </w:rPr>
        <w:t xml:space="preserve"> </w:t>
      </w:r>
      <w:r>
        <w:rPr>
          <w:sz w:val="24"/>
        </w:rPr>
        <w:t>set</w:t>
      </w:r>
      <w:r>
        <w:rPr>
          <w:spacing w:val="23"/>
          <w:sz w:val="24"/>
        </w:rPr>
        <w:t xml:space="preserve"> </w:t>
      </w:r>
      <w:r>
        <w:rPr>
          <w:sz w:val="24"/>
        </w:rPr>
        <w:t>forth</w:t>
      </w:r>
      <w:r>
        <w:rPr>
          <w:spacing w:val="23"/>
          <w:sz w:val="24"/>
        </w:rPr>
        <w:t xml:space="preserve"> </w:t>
      </w:r>
      <w:r>
        <w:rPr>
          <w:sz w:val="24"/>
        </w:rPr>
        <w:t>in</w:t>
      </w:r>
      <w:r>
        <w:rPr>
          <w:spacing w:val="23"/>
          <w:sz w:val="24"/>
        </w:rPr>
        <w:t xml:space="preserve"> </w:t>
      </w:r>
      <w:r>
        <w:rPr>
          <w:sz w:val="24"/>
        </w:rPr>
        <w:t>Exhibit</w:t>
      </w:r>
      <w:r>
        <w:rPr>
          <w:spacing w:val="23"/>
          <w:sz w:val="24"/>
        </w:rPr>
        <w:t xml:space="preserve"> </w:t>
      </w:r>
      <w:r>
        <w:rPr>
          <w:sz w:val="24"/>
        </w:rPr>
        <w:t>A.</w:t>
      </w:r>
      <w:r>
        <w:rPr>
          <w:spacing w:val="80"/>
          <w:sz w:val="24"/>
        </w:rPr>
        <w:t xml:space="preserve"> </w:t>
      </w:r>
      <w:r>
        <w:rPr>
          <w:sz w:val="24"/>
        </w:rPr>
        <w:t>Qualification</w:t>
      </w:r>
      <w:r>
        <w:rPr>
          <w:spacing w:val="21"/>
          <w:sz w:val="24"/>
        </w:rPr>
        <w:t xml:space="preserve"> </w:t>
      </w:r>
      <w:r>
        <w:rPr>
          <w:sz w:val="24"/>
        </w:rPr>
        <w:t>Requirements</w:t>
      </w:r>
      <w:r>
        <w:rPr>
          <w:spacing w:val="23"/>
          <w:sz w:val="24"/>
        </w:rPr>
        <w:t xml:space="preserve"> </w:t>
      </w:r>
      <w:r>
        <w:rPr>
          <w:sz w:val="24"/>
        </w:rPr>
        <w:t>for</w:t>
      </w:r>
      <w:r>
        <w:rPr>
          <w:spacing w:val="22"/>
          <w:sz w:val="24"/>
        </w:rPr>
        <w:t xml:space="preserve"> </w:t>
      </w:r>
      <w:r>
        <w:rPr>
          <w:sz w:val="24"/>
        </w:rPr>
        <w:t>the</w:t>
      </w:r>
      <w:r>
        <w:rPr>
          <w:spacing w:val="22"/>
          <w:sz w:val="24"/>
        </w:rPr>
        <w:t xml:space="preserve"> </w:t>
      </w:r>
      <w:r>
        <w:rPr>
          <w:sz w:val="24"/>
        </w:rPr>
        <w:t>laboratory</w:t>
      </w:r>
      <w:r>
        <w:rPr>
          <w:spacing w:val="23"/>
          <w:sz w:val="24"/>
        </w:rPr>
        <w:t xml:space="preserve"> </w:t>
      </w:r>
      <w:r>
        <w:rPr>
          <w:sz w:val="24"/>
        </w:rPr>
        <w:t>are</w:t>
      </w:r>
      <w:r>
        <w:rPr>
          <w:spacing w:val="22"/>
          <w:sz w:val="24"/>
        </w:rPr>
        <w:t xml:space="preserve"> </w:t>
      </w:r>
      <w:r>
        <w:rPr>
          <w:sz w:val="24"/>
        </w:rPr>
        <w:t>set</w:t>
      </w:r>
      <w:r>
        <w:rPr>
          <w:spacing w:val="23"/>
          <w:sz w:val="24"/>
        </w:rPr>
        <w:t xml:space="preserve"> </w:t>
      </w:r>
      <w:r>
        <w:rPr>
          <w:sz w:val="24"/>
        </w:rPr>
        <w:t>forth</w:t>
      </w:r>
      <w:r>
        <w:rPr>
          <w:spacing w:val="23"/>
          <w:sz w:val="24"/>
        </w:rPr>
        <w:t xml:space="preserve"> </w:t>
      </w:r>
      <w:r>
        <w:rPr>
          <w:sz w:val="24"/>
        </w:rPr>
        <w:t>in</w:t>
      </w:r>
    </w:p>
    <w:p w14:paraId="1C9C7899" w14:textId="77777777" w:rsidR="00D87EBC" w:rsidRDefault="00D87EBC">
      <w:pPr>
        <w:pStyle w:val="ListParagraph"/>
        <w:rPr>
          <w:sz w:val="24"/>
        </w:rPr>
        <w:sectPr w:rsidR="00D87EBC">
          <w:pgSz w:w="12260" w:h="15860"/>
          <w:pgMar w:top="1200" w:right="1133" w:bottom="900" w:left="1417" w:header="0" w:footer="705" w:gutter="0"/>
          <w:cols w:space="720"/>
        </w:sectPr>
      </w:pPr>
    </w:p>
    <w:p w14:paraId="39CB595A" w14:textId="77777777" w:rsidR="00D87EBC" w:rsidRDefault="009D2CBE">
      <w:pPr>
        <w:pStyle w:val="BodyText"/>
        <w:spacing w:before="60"/>
        <w:ind w:left="123"/>
      </w:pPr>
      <w:r>
        <w:lastRenderedPageBreak/>
        <w:t>Article 5.</w:t>
      </w:r>
      <w:r>
        <w:rPr>
          <w:spacing w:val="80"/>
        </w:rPr>
        <w:t xml:space="preserve"> </w:t>
      </w:r>
      <w:r>
        <w:t>The</w:t>
      </w:r>
      <w:r>
        <w:rPr>
          <w:spacing w:val="21"/>
        </w:rPr>
        <w:t xml:space="preserve"> </w:t>
      </w:r>
      <w:r>
        <w:t>turn-around</w:t>
      </w:r>
      <w:r>
        <w:rPr>
          <w:spacing w:val="19"/>
        </w:rPr>
        <w:t xml:space="preserve"> </w:t>
      </w:r>
      <w:r>
        <w:t>time for</w:t>
      </w:r>
      <w:r>
        <w:rPr>
          <w:spacing w:val="21"/>
        </w:rPr>
        <w:t xml:space="preserve"> </w:t>
      </w:r>
      <w:r>
        <w:t>all</w:t>
      </w:r>
      <w:r>
        <w:rPr>
          <w:spacing w:val="20"/>
        </w:rPr>
        <w:t xml:space="preserve"> </w:t>
      </w:r>
      <w:r>
        <w:t>required</w:t>
      </w:r>
      <w:r>
        <w:rPr>
          <w:spacing w:val="22"/>
        </w:rPr>
        <w:t xml:space="preserve"> </w:t>
      </w:r>
      <w:r>
        <w:t>testing</w:t>
      </w:r>
      <w:r>
        <w:rPr>
          <w:spacing w:val="19"/>
        </w:rPr>
        <w:t xml:space="preserve"> </w:t>
      </w:r>
      <w:r>
        <w:t>services</w:t>
      </w:r>
      <w:r>
        <w:rPr>
          <w:spacing w:val="19"/>
        </w:rPr>
        <w:t xml:space="preserve"> </w:t>
      </w:r>
      <w:r>
        <w:t>shall</w:t>
      </w:r>
      <w:r>
        <w:rPr>
          <w:spacing w:val="20"/>
        </w:rPr>
        <w:t xml:space="preserve"> </w:t>
      </w:r>
      <w:r>
        <w:t>be</w:t>
      </w:r>
      <w:r>
        <w:rPr>
          <w:spacing w:val="21"/>
        </w:rPr>
        <w:t xml:space="preserve"> </w:t>
      </w:r>
      <w:r>
        <w:t>in</w:t>
      </w:r>
      <w:r>
        <w:rPr>
          <w:spacing w:val="19"/>
        </w:rPr>
        <w:t xml:space="preserve"> </w:t>
      </w:r>
      <w:r>
        <w:t>accordance with</w:t>
      </w:r>
      <w:r>
        <w:rPr>
          <w:spacing w:val="19"/>
        </w:rPr>
        <w:t xml:space="preserve"> </w:t>
      </w:r>
      <w:r>
        <w:t>the construction schedule for the project, as specified by the Resident Engineer.</w:t>
      </w:r>
    </w:p>
    <w:p w14:paraId="492FAE62" w14:textId="77777777" w:rsidR="00D87EBC" w:rsidRDefault="00D87EBC">
      <w:pPr>
        <w:pStyle w:val="BodyText"/>
      </w:pPr>
    </w:p>
    <w:p w14:paraId="4541B387" w14:textId="77777777" w:rsidR="00D87EBC" w:rsidRDefault="009D2CBE">
      <w:pPr>
        <w:pStyle w:val="ListParagraph"/>
        <w:numPr>
          <w:ilvl w:val="1"/>
          <w:numId w:val="9"/>
        </w:numPr>
        <w:tabs>
          <w:tab w:val="left" w:pos="1563"/>
        </w:tabs>
        <w:ind w:right="85" w:firstLine="720"/>
        <w:rPr>
          <w:sz w:val="24"/>
        </w:rPr>
      </w:pPr>
      <w:r>
        <w:rPr>
          <w:sz w:val="24"/>
        </w:rPr>
        <w:t>Testing services provided by the Consultant, through its certified laboratory, shall include, without limitation, (1) obtaining samples at the site, (2) transporting samples, and (3) conducting test(s).</w:t>
      </w:r>
      <w:r>
        <w:rPr>
          <w:spacing w:val="40"/>
          <w:sz w:val="24"/>
        </w:rPr>
        <w:t xml:space="preserve"> </w:t>
      </w:r>
      <w:r>
        <w:rPr>
          <w:sz w:val="24"/>
        </w:rPr>
        <w:t>All testing services shall be in accordance with the latest ASTM methods and procedures, as well as the following procedures: AWS, ASME, ANSI, AISC, SJI, PCI, ACI, and TPI.</w:t>
      </w:r>
      <w:r>
        <w:rPr>
          <w:spacing w:val="40"/>
          <w:sz w:val="24"/>
        </w:rPr>
        <w:t xml:space="preserve"> </w:t>
      </w:r>
      <w:r>
        <w:rPr>
          <w:sz w:val="24"/>
        </w:rPr>
        <w:t>In addition, for non-destructive testing, the procedure shall conform to ASTM E543.</w:t>
      </w:r>
      <w:r>
        <w:rPr>
          <w:spacing w:val="80"/>
          <w:sz w:val="24"/>
        </w:rPr>
        <w:t xml:space="preserve"> </w:t>
      </w:r>
      <w:r>
        <w:rPr>
          <w:sz w:val="24"/>
        </w:rPr>
        <w:t>The Consultant</w:t>
      </w:r>
      <w:r>
        <w:rPr>
          <w:spacing w:val="-9"/>
          <w:sz w:val="24"/>
        </w:rPr>
        <w:t xml:space="preserve"> </w:t>
      </w:r>
      <w:r>
        <w:rPr>
          <w:sz w:val="24"/>
        </w:rPr>
        <w:t>shall</w:t>
      </w:r>
      <w:r>
        <w:rPr>
          <w:spacing w:val="-9"/>
          <w:sz w:val="24"/>
        </w:rPr>
        <w:t xml:space="preserve"> </w:t>
      </w:r>
      <w:r>
        <w:rPr>
          <w:sz w:val="24"/>
        </w:rPr>
        <w:t>not</w:t>
      </w:r>
      <w:r>
        <w:rPr>
          <w:spacing w:val="-9"/>
          <w:sz w:val="24"/>
        </w:rPr>
        <w:t xml:space="preserve"> </w:t>
      </w:r>
      <w:r>
        <w:rPr>
          <w:sz w:val="24"/>
        </w:rPr>
        <w:t>be</w:t>
      </w:r>
      <w:r>
        <w:rPr>
          <w:spacing w:val="-11"/>
          <w:sz w:val="24"/>
        </w:rPr>
        <w:t xml:space="preserve"> </w:t>
      </w:r>
      <w:r>
        <w:rPr>
          <w:sz w:val="24"/>
        </w:rPr>
        <w:t>entitled</w:t>
      </w:r>
      <w:r>
        <w:rPr>
          <w:spacing w:val="-10"/>
          <w:sz w:val="24"/>
        </w:rPr>
        <w:t xml:space="preserve"> </w:t>
      </w:r>
      <w:r>
        <w:rPr>
          <w:sz w:val="24"/>
        </w:rPr>
        <w:t>to</w:t>
      </w:r>
      <w:r>
        <w:rPr>
          <w:spacing w:val="-10"/>
          <w:sz w:val="24"/>
        </w:rPr>
        <w:t xml:space="preserve"> </w:t>
      </w:r>
      <w:r>
        <w:rPr>
          <w:sz w:val="24"/>
        </w:rPr>
        <w:t>any</w:t>
      </w:r>
      <w:r>
        <w:rPr>
          <w:spacing w:val="-10"/>
          <w:sz w:val="24"/>
        </w:rPr>
        <w:t xml:space="preserve"> </w:t>
      </w:r>
      <w:r>
        <w:rPr>
          <w:sz w:val="24"/>
        </w:rPr>
        <w:t>increase</w:t>
      </w:r>
      <w:r>
        <w:rPr>
          <w:spacing w:val="-8"/>
          <w:sz w:val="24"/>
        </w:rPr>
        <w:t xml:space="preserve"> </w:t>
      </w:r>
      <w:r>
        <w:rPr>
          <w:sz w:val="24"/>
        </w:rPr>
        <w:t>in</w:t>
      </w:r>
      <w:r>
        <w:rPr>
          <w:spacing w:val="-10"/>
          <w:sz w:val="24"/>
        </w:rPr>
        <w:t xml:space="preserve"> </w:t>
      </w:r>
      <w:r>
        <w:rPr>
          <w:sz w:val="24"/>
        </w:rPr>
        <w:t>the</w:t>
      </w:r>
      <w:r>
        <w:rPr>
          <w:spacing w:val="-11"/>
          <w:sz w:val="24"/>
        </w:rPr>
        <w:t xml:space="preserve"> </w:t>
      </w:r>
      <w:r>
        <w:rPr>
          <w:sz w:val="24"/>
        </w:rPr>
        <w:t>unit</w:t>
      </w:r>
      <w:r>
        <w:rPr>
          <w:spacing w:val="-9"/>
          <w:sz w:val="24"/>
        </w:rPr>
        <w:t xml:space="preserve"> </w:t>
      </w:r>
      <w:r>
        <w:rPr>
          <w:sz w:val="24"/>
        </w:rPr>
        <w:t>prices</w:t>
      </w:r>
      <w:r>
        <w:rPr>
          <w:spacing w:val="-9"/>
          <w:sz w:val="24"/>
        </w:rPr>
        <w:t xml:space="preserve"> </w:t>
      </w:r>
      <w:r>
        <w:rPr>
          <w:sz w:val="24"/>
        </w:rPr>
        <w:t>for</w:t>
      </w:r>
      <w:r>
        <w:rPr>
          <w:spacing w:val="-8"/>
          <w:sz w:val="24"/>
        </w:rPr>
        <w:t xml:space="preserve"> </w:t>
      </w:r>
      <w:r>
        <w:rPr>
          <w:sz w:val="24"/>
        </w:rPr>
        <w:t>testing</w:t>
      </w:r>
      <w:r>
        <w:rPr>
          <w:spacing w:val="-10"/>
          <w:sz w:val="24"/>
        </w:rPr>
        <w:t xml:space="preserve"> </w:t>
      </w:r>
      <w:r>
        <w:rPr>
          <w:sz w:val="24"/>
        </w:rPr>
        <w:t>services</w:t>
      </w:r>
      <w:r>
        <w:rPr>
          <w:spacing w:val="-7"/>
          <w:sz w:val="24"/>
        </w:rPr>
        <w:t xml:space="preserve"> </w:t>
      </w:r>
      <w:r>
        <w:rPr>
          <w:sz w:val="24"/>
        </w:rPr>
        <w:t>due</w:t>
      </w:r>
      <w:r>
        <w:rPr>
          <w:spacing w:val="-11"/>
          <w:sz w:val="24"/>
        </w:rPr>
        <w:t xml:space="preserve"> </w:t>
      </w:r>
      <w:r>
        <w:rPr>
          <w:sz w:val="24"/>
        </w:rPr>
        <w:t>to</w:t>
      </w:r>
      <w:r>
        <w:rPr>
          <w:spacing w:val="-7"/>
          <w:sz w:val="24"/>
        </w:rPr>
        <w:t xml:space="preserve"> </w:t>
      </w:r>
      <w:r>
        <w:rPr>
          <w:sz w:val="24"/>
        </w:rPr>
        <w:t>revisions in the methods and/or procedures.</w:t>
      </w:r>
    </w:p>
    <w:p w14:paraId="0491184A" w14:textId="77777777" w:rsidR="00D87EBC" w:rsidRDefault="009D2CBE">
      <w:pPr>
        <w:pStyle w:val="ListParagraph"/>
        <w:numPr>
          <w:ilvl w:val="0"/>
          <w:numId w:val="4"/>
        </w:numPr>
        <w:tabs>
          <w:tab w:val="left" w:pos="1383"/>
        </w:tabs>
        <w:spacing w:before="199"/>
        <w:ind w:right="121"/>
        <w:rPr>
          <w:sz w:val="24"/>
        </w:rPr>
      </w:pPr>
      <w:r>
        <w:rPr>
          <w:sz w:val="24"/>
        </w:rPr>
        <w:t>The Consultant shall sample, review, test, inspect etc. the requisite quantities and number of times required by the NYC Building Code and all applicable references. The Consultant shall provide justification for sampling, reviewing, testing, etc. in numbers</w:t>
      </w:r>
      <w:r>
        <w:rPr>
          <w:spacing w:val="-8"/>
          <w:sz w:val="24"/>
        </w:rPr>
        <w:t xml:space="preserve"> </w:t>
      </w:r>
      <w:r>
        <w:rPr>
          <w:sz w:val="24"/>
        </w:rPr>
        <w:t>and</w:t>
      </w:r>
      <w:r>
        <w:rPr>
          <w:spacing w:val="-8"/>
          <w:sz w:val="24"/>
        </w:rPr>
        <w:t xml:space="preserve"> </w:t>
      </w:r>
      <w:r>
        <w:rPr>
          <w:sz w:val="24"/>
        </w:rPr>
        <w:t>quantities</w:t>
      </w:r>
      <w:r>
        <w:rPr>
          <w:spacing w:val="-8"/>
          <w:sz w:val="24"/>
        </w:rPr>
        <w:t xml:space="preserve"> </w:t>
      </w:r>
      <w:r>
        <w:rPr>
          <w:sz w:val="24"/>
        </w:rPr>
        <w:t>exceeding</w:t>
      </w:r>
      <w:r>
        <w:rPr>
          <w:spacing w:val="-8"/>
          <w:sz w:val="24"/>
        </w:rPr>
        <w:t xml:space="preserve"> </w:t>
      </w:r>
      <w:r>
        <w:rPr>
          <w:sz w:val="24"/>
        </w:rPr>
        <w:t>the</w:t>
      </w:r>
      <w:r>
        <w:rPr>
          <w:spacing w:val="-7"/>
          <w:sz w:val="24"/>
        </w:rPr>
        <w:t xml:space="preserve"> </w:t>
      </w:r>
      <w:r>
        <w:rPr>
          <w:sz w:val="24"/>
        </w:rPr>
        <w:t>minimums</w:t>
      </w:r>
      <w:r>
        <w:rPr>
          <w:spacing w:val="-8"/>
          <w:sz w:val="24"/>
        </w:rPr>
        <w:t xml:space="preserve"> </w:t>
      </w:r>
      <w:r>
        <w:rPr>
          <w:sz w:val="24"/>
        </w:rPr>
        <w:t>required</w:t>
      </w:r>
      <w:r>
        <w:rPr>
          <w:spacing w:val="-8"/>
          <w:sz w:val="24"/>
        </w:rPr>
        <w:t xml:space="preserve"> </w:t>
      </w:r>
      <w:r>
        <w:rPr>
          <w:sz w:val="24"/>
        </w:rPr>
        <w:t>by</w:t>
      </w:r>
      <w:r>
        <w:rPr>
          <w:spacing w:val="-8"/>
          <w:sz w:val="24"/>
        </w:rPr>
        <w:t xml:space="preserve"> </w:t>
      </w:r>
      <w:r>
        <w:rPr>
          <w:sz w:val="24"/>
        </w:rPr>
        <w:t>the</w:t>
      </w:r>
      <w:r>
        <w:rPr>
          <w:spacing w:val="-9"/>
          <w:sz w:val="24"/>
        </w:rPr>
        <w:t xml:space="preserve"> </w:t>
      </w:r>
      <w:r>
        <w:rPr>
          <w:sz w:val="24"/>
        </w:rPr>
        <w:t>NYC</w:t>
      </w:r>
      <w:r>
        <w:rPr>
          <w:spacing w:val="-8"/>
          <w:sz w:val="24"/>
        </w:rPr>
        <w:t xml:space="preserve"> </w:t>
      </w:r>
      <w:r>
        <w:rPr>
          <w:sz w:val="24"/>
        </w:rPr>
        <w:t>Building</w:t>
      </w:r>
      <w:r>
        <w:rPr>
          <w:spacing w:val="-8"/>
          <w:sz w:val="24"/>
        </w:rPr>
        <w:t xml:space="preserve"> </w:t>
      </w:r>
      <w:r>
        <w:rPr>
          <w:sz w:val="24"/>
        </w:rPr>
        <w:t>Code and all applicable references.</w:t>
      </w:r>
    </w:p>
    <w:p w14:paraId="4D5D84FB" w14:textId="77777777" w:rsidR="00D87EBC" w:rsidRDefault="009D2CBE">
      <w:pPr>
        <w:pStyle w:val="ListParagraph"/>
        <w:numPr>
          <w:ilvl w:val="0"/>
          <w:numId w:val="4"/>
        </w:numPr>
        <w:tabs>
          <w:tab w:val="left" w:pos="1381"/>
          <w:tab w:val="left" w:pos="1383"/>
        </w:tabs>
        <w:ind w:right="122"/>
        <w:rPr>
          <w:sz w:val="24"/>
        </w:rPr>
      </w:pPr>
      <w:r>
        <w:rPr>
          <w:sz w:val="24"/>
        </w:rPr>
        <w:t>The quantity of sampling performed as part of the NYC Energy Code Progress Inspections shall equal the representative percentages required by the NYC Energy Code.</w:t>
      </w:r>
      <w:r>
        <w:rPr>
          <w:spacing w:val="-8"/>
          <w:sz w:val="24"/>
        </w:rPr>
        <w:t xml:space="preserve"> </w:t>
      </w:r>
      <w:r>
        <w:rPr>
          <w:sz w:val="24"/>
        </w:rPr>
        <w:t>The</w:t>
      </w:r>
      <w:r>
        <w:rPr>
          <w:spacing w:val="-9"/>
          <w:sz w:val="24"/>
        </w:rPr>
        <w:t xml:space="preserve"> </w:t>
      </w:r>
      <w:r>
        <w:rPr>
          <w:sz w:val="24"/>
        </w:rPr>
        <w:t>Consultant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justification</w:t>
      </w:r>
      <w:r>
        <w:rPr>
          <w:spacing w:val="-8"/>
          <w:sz w:val="24"/>
        </w:rPr>
        <w:t xml:space="preserve"> </w:t>
      </w:r>
      <w:r>
        <w:rPr>
          <w:sz w:val="24"/>
        </w:rPr>
        <w:t>if</w:t>
      </w:r>
      <w:r>
        <w:rPr>
          <w:spacing w:val="-7"/>
          <w:sz w:val="24"/>
        </w:rPr>
        <w:t xml:space="preserve"> </w:t>
      </w:r>
      <w:r>
        <w:rPr>
          <w:sz w:val="24"/>
        </w:rPr>
        <w:t>the</w:t>
      </w:r>
      <w:r>
        <w:rPr>
          <w:spacing w:val="-9"/>
          <w:sz w:val="24"/>
        </w:rPr>
        <w:t xml:space="preserve"> </w:t>
      </w:r>
      <w:r>
        <w:rPr>
          <w:sz w:val="24"/>
        </w:rPr>
        <w:t>quantity</w:t>
      </w:r>
      <w:r>
        <w:rPr>
          <w:spacing w:val="-8"/>
          <w:sz w:val="24"/>
        </w:rPr>
        <w:t xml:space="preserve"> </w:t>
      </w:r>
      <w:r>
        <w:rPr>
          <w:sz w:val="24"/>
        </w:rPr>
        <w:t>exceeds</w:t>
      </w:r>
      <w:r>
        <w:rPr>
          <w:spacing w:val="-8"/>
          <w:sz w:val="24"/>
        </w:rPr>
        <w:t xml:space="preserve"> </w:t>
      </w:r>
      <w:r>
        <w:rPr>
          <w:sz w:val="24"/>
        </w:rPr>
        <w:t xml:space="preserve">representative </w:t>
      </w:r>
      <w:r>
        <w:rPr>
          <w:spacing w:val="-2"/>
          <w:sz w:val="24"/>
        </w:rPr>
        <w:t>percentages.</w:t>
      </w:r>
    </w:p>
    <w:p w14:paraId="17C37092" w14:textId="77777777" w:rsidR="00D87EBC" w:rsidRDefault="009D2CBE">
      <w:pPr>
        <w:pStyle w:val="ListParagraph"/>
        <w:numPr>
          <w:ilvl w:val="1"/>
          <w:numId w:val="9"/>
        </w:numPr>
        <w:tabs>
          <w:tab w:val="left" w:pos="1563"/>
        </w:tabs>
        <w:spacing w:before="199"/>
        <w:ind w:right="85" w:firstLine="720"/>
        <w:rPr>
          <w:sz w:val="24"/>
        </w:rPr>
      </w:pPr>
      <w:r>
        <w:rPr>
          <w:sz w:val="24"/>
        </w:rPr>
        <w:t>Testing</w:t>
      </w:r>
      <w:r>
        <w:rPr>
          <w:spacing w:val="-2"/>
          <w:sz w:val="24"/>
        </w:rPr>
        <w:t xml:space="preserve"> </w:t>
      </w:r>
      <w:r>
        <w:rPr>
          <w:sz w:val="24"/>
        </w:rPr>
        <w:t>services</w:t>
      </w:r>
      <w:r>
        <w:rPr>
          <w:spacing w:val="-2"/>
          <w:sz w:val="24"/>
        </w:rPr>
        <w:t xml:space="preserve"> </w:t>
      </w:r>
      <w:r>
        <w:rPr>
          <w:sz w:val="24"/>
        </w:rPr>
        <w:t>provided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Consultant</w:t>
      </w:r>
      <w:r>
        <w:rPr>
          <w:spacing w:val="-2"/>
          <w:sz w:val="24"/>
        </w:rPr>
        <w:t xml:space="preserve"> </w:t>
      </w:r>
      <w:r>
        <w:rPr>
          <w:sz w:val="24"/>
        </w:rPr>
        <w:t>shall be</w:t>
      </w:r>
      <w:r>
        <w:rPr>
          <w:spacing w:val="-3"/>
          <w:sz w:val="24"/>
        </w:rPr>
        <w:t xml:space="preserve"> </w:t>
      </w:r>
      <w:r>
        <w:rPr>
          <w:sz w:val="24"/>
        </w:rPr>
        <w:t>in</w:t>
      </w:r>
      <w:r>
        <w:rPr>
          <w:spacing w:val="-2"/>
          <w:sz w:val="24"/>
        </w:rPr>
        <w:t xml:space="preserve"> </w:t>
      </w:r>
      <w:r>
        <w:rPr>
          <w:sz w:val="24"/>
        </w:rPr>
        <w:t>accordance</w:t>
      </w:r>
      <w:r>
        <w:rPr>
          <w:spacing w:val="-3"/>
          <w:sz w:val="24"/>
        </w:rPr>
        <w:t xml:space="preserve"> </w:t>
      </w:r>
      <w:r>
        <w:rPr>
          <w:sz w:val="24"/>
        </w:rPr>
        <w:t>with</w:t>
      </w:r>
      <w:r>
        <w:rPr>
          <w:spacing w:val="-2"/>
          <w:sz w:val="24"/>
        </w:rPr>
        <w:t xml:space="preserve"> </w:t>
      </w:r>
      <w:r>
        <w:rPr>
          <w:sz w:val="24"/>
        </w:rPr>
        <w:t>Exhibits</w:t>
      </w:r>
      <w:r>
        <w:rPr>
          <w:spacing w:val="-2"/>
          <w:sz w:val="24"/>
        </w:rPr>
        <w:t xml:space="preserve"> </w:t>
      </w:r>
      <w:r>
        <w:rPr>
          <w:sz w:val="24"/>
        </w:rPr>
        <w:t>D, E and F.</w:t>
      </w:r>
      <w:r>
        <w:rPr>
          <w:spacing w:val="80"/>
          <w:w w:val="150"/>
          <w:sz w:val="24"/>
        </w:rPr>
        <w:t xml:space="preserve"> </w:t>
      </w:r>
      <w:r>
        <w:rPr>
          <w:sz w:val="24"/>
        </w:rPr>
        <w:t>Exhibits D and F set forth the following: (1) Unit Prices for Testing and Laboratory Services,</w:t>
      </w:r>
      <w:r>
        <w:rPr>
          <w:spacing w:val="-8"/>
          <w:sz w:val="24"/>
        </w:rPr>
        <w:t xml:space="preserve"> </w:t>
      </w:r>
      <w:r>
        <w:rPr>
          <w:sz w:val="24"/>
        </w:rPr>
        <w:t>and</w:t>
      </w:r>
      <w:r>
        <w:rPr>
          <w:spacing w:val="-6"/>
          <w:sz w:val="24"/>
        </w:rPr>
        <w:t xml:space="preserve"> </w:t>
      </w:r>
      <w:r>
        <w:rPr>
          <w:sz w:val="24"/>
        </w:rPr>
        <w:t>(2)</w:t>
      </w:r>
      <w:r>
        <w:rPr>
          <w:spacing w:val="-9"/>
          <w:sz w:val="24"/>
        </w:rPr>
        <w:t xml:space="preserve"> </w:t>
      </w:r>
      <w:r>
        <w:rPr>
          <w:sz w:val="24"/>
        </w:rPr>
        <w:t>Unit</w:t>
      </w:r>
      <w:r>
        <w:rPr>
          <w:spacing w:val="-8"/>
          <w:sz w:val="24"/>
        </w:rPr>
        <w:t xml:space="preserve"> </w:t>
      </w:r>
      <w:r>
        <w:rPr>
          <w:sz w:val="24"/>
        </w:rPr>
        <w:t>Prices</w:t>
      </w:r>
      <w:r>
        <w:rPr>
          <w:spacing w:val="-8"/>
          <w:sz w:val="24"/>
        </w:rPr>
        <w:t xml:space="preserve"> </w:t>
      </w:r>
      <w:r>
        <w:rPr>
          <w:sz w:val="24"/>
        </w:rPr>
        <w:t>for</w:t>
      </w:r>
      <w:r>
        <w:rPr>
          <w:spacing w:val="-7"/>
          <w:sz w:val="24"/>
        </w:rPr>
        <w:t xml:space="preserve"> </w:t>
      </w:r>
      <w:r>
        <w:rPr>
          <w:sz w:val="24"/>
        </w:rPr>
        <w:t>Progress</w:t>
      </w:r>
      <w:r>
        <w:rPr>
          <w:spacing w:val="-6"/>
          <w:sz w:val="24"/>
        </w:rPr>
        <w:t xml:space="preserve"> </w:t>
      </w:r>
      <w:r>
        <w:rPr>
          <w:sz w:val="24"/>
        </w:rPr>
        <w:t>Inspections.</w:t>
      </w:r>
      <w:r>
        <w:rPr>
          <w:spacing w:val="40"/>
          <w:sz w:val="24"/>
        </w:rPr>
        <w:t xml:space="preserve"> </w:t>
      </w:r>
      <w:r>
        <w:rPr>
          <w:sz w:val="24"/>
        </w:rPr>
        <w:t>Expenses</w:t>
      </w:r>
      <w:r>
        <w:rPr>
          <w:spacing w:val="-8"/>
          <w:sz w:val="24"/>
        </w:rPr>
        <w:t xml:space="preserve"> </w:t>
      </w:r>
      <w:r>
        <w:rPr>
          <w:sz w:val="24"/>
        </w:rPr>
        <w:t>deemed</w:t>
      </w:r>
      <w:r>
        <w:rPr>
          <w:spacing w:val="-8"/>
          <w:sz w:val="24"/>
        </w:rPr>
        <w:t xml:space="preserve"> </w:t>
      </w:r>
      <w:r>
        <w:rPr>
          <w:sz w:val="24"/>
        </w:rPr>
        <w:t>included</w:t>
      </w:r>
      <w:r>
        <w:rPr>
          <w:spacing w:val="-8"/>
          <w:sz w:val="24"/>
        </w:rPr>
        <w:t xml:space="preserve"> </w:t>
      </w:r>
      <w:r>
        <w:rPr>
          <w:sz w:val="24"/>
        </w:rPr>
        <w:t>in</w:t>
      </w:r>
      <w:r>
        <w:rPr>
          <w:spacing w:val="-8"/>
          <w:sz w:val="24"/>
        </w:rPr>
        <w:t xml:space="preserve"> </w:t>
      </w:r>
      <w:r>
        <w:rPr>
          <w:sz w:val="24"/>
        </w:rPr>
        <w:t>unit</w:t>
      </w:r>
      <w:r>
        <w:rPr>
          <w:spacing w:val="-8"/>
          <w:sz w:val="24"/>
        </w:rPr>
        <w:t xml:space="preserve"> </w:t>
      </w:r>
      <w:r>
        <w:rPr>
          <w:sz w:val="24"/>
        </w:rPr>
        <w:t>prices</w:t>
      </w:r>
      <w:r>
        <w:rPr>
          <w:spacing w:val="-8"/>
          <w:sz w:val="24"/>
        </w:rPr>
        <w:t xml:space="preserve"> </w:t>
      </w:r>
      <w:r>
        <w:rPr>
          <w:sz w:val="24"/>
        </w:rPr>
        <w:t>for testing services are set forth in Exhibits D and F. Rental of special testing equipment specified in Exhibit E shall be reimbursed through the Allowance for Reimbursable Services.</w:t>
      </w:r>
    </w:p>
    <w:p w14:paraId="3FC24D48" w14:textId="77777777" w:rsidR="00D87EBC" w:rsidRDefault="00D87EBC">
      <w:pPr>
        <w:pStyle w:val="BodyText"/>
      </w:pPr>
    </w:p>
    <w:p w14:paraId="1C1B9E7F" w14:textId="77777777" w:rsidR="00D87EBC" w:rsidRDefault="009D2CBE">
      <w:pPr>
        <w:pStyle w:val="ListParagraph"/>
        <w:numPr>
          <w:ilvl w:val="1"/>
          <w:numId w:val="9"/>
        </w:numPr>
        <w:tabs>
          <w:tab w:val="left" w:pos="1563"/>
        </w:tabs>
        <w:spacing w:before="1"/>
        <w:ind w:right="122" w:firstLine="720"/>
        <w:rPr>
          <w:sz w:val="24"/>
        </w:rPr>
      </w:pPr>
      <w:r>
        <w:rPr>
          <w:sz w:val="24"/>
        </w:rPr>
        <w:t>For</w:t>
      </w:r>
      <w:r>
        <w:rPr>
          <w:spacing w:val="-7"/>
          <w:sz w:val="24"/>
        </w:rPr>
        <w:t xml:space="preserve"> </w:t>
      </w:r>
      <w:r>
        <w:rPr>
          <w:sz w:val="24"/>
        </w:rPr>
        <w:t>each</w:t>
      </w:r>
      <w:r>
        <w:rPr>
          <w:spacing w:val="-6"/>
          <w:sz w:val="24"/>
        </w:rPr>
        <w:t xml:space="preserve"> </w:t>
      </w:r>
      <w:r>
        <w:rPr>
          <w:sz w:val="24"/>
        </w:rPr>
        <w:t>test</w:t>
      </w:r>
      <w:r>
        <w:rPr>
          <w:spacing w:val="-8"/>
          <w:sz w:val="24"/>
        </w:rPr>
        <w:t xml:space="preserve"> </w:t>
      </w:r>
      <w:r>
        <w:rPr>
          <w:sz w:val="24"/>
        </w:rPr>
        <w:t>performed,</w:t>
      </w:r>
      <w:r>
        <w:rPr>
          <w:spacing w:val="-3"/>
          <w:sz w:val="24"/>
        </w:rPr>
        <w:t xml:space="preserve"> </w:t>
      </w:r>
      <w:r>
        <w:rPr>
          <w:sz w:val="24"/>
        </w:rPr>
        <w:t>the</w:t>
      </w:r>
      <w:r>
        <w:rPr>
          <w:spacing w:val="-9"/>
          <w:sz w:val="24"/>
        </w:rPr>
        <w:t xml:space="preserve"> </w:t>
      </w:r>
      <w:r>
        <w:rPr>
          <w:sz w:val="24"/>
        </w:rPr>
        <w:t>Consultant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a</w:t>
      </w:r>
      <w:r>
        <w:rPr>
          <w:spacing w:val="-9"/>
          <w:sz w:val="24"/>
        </w:rPr>
        <w:t xml:space="preserve"> </w:t>
      </w:r>
      <w:r>
        <w:rPr>
          <w:sz w:val="24"/>
        </w:rPr>
        <w:t>Preliminary</w:t>
      </w:r>
      <w:r>
        <w:rPr>
          <w:spacing w:val="-8"/>
          <w:sz w:val="24"/>
        </w:rPr>
        <w:t xml:space="preserve"> </w:t>
      </w:r>
      <w:r>
        <w:rPr>
          <w:sz w:val="24"/>
        </w:rPr>
        <w:t>Laboratory</w:t>
      </w:r>
      <w:r>
        <w:rPr>
          <w:spacing w:val="-8"/>
          <w:sz w:val="24"/>
        </w:rPr>
        <w:t xml:space="preserve"> </w:t>
      </w:r>
      <w:r>
        <w:rPr>
          <w:sz w:val="24"/>
        </w:rPr>
        <w:t>Test Report summarizing the results of the test, as well as a Final Report with appropriate backup documentation prepared by the Consultant.</w:t>
      </w:r>
    </w:p>
    <w:p w14:paraId="6A9C31B8" w14:textId="77777777" w:rsidR="00D87EBC" w:rsidRDefault="009D2CBE">
      <w:pPr>
        <w:pStyle w:val="ListParagraph"/>
        <w:numPr>
          <w:ilvl w:val="0"/>
          <w:numId w:val="3"/>
        </w:numPr>
        <w:tabs>
          <w:tab w:val="left" w:pos="1383"/>
        </w:tabs>
        <w:spacing w:before="240"/>
        <w:ind w:right="86"/>
        <w:rPr>
          <w:sz w:val="24"/>
        </w:rPr>
      </w:pPr>
      <w:r>
        <w:rPr>
          <w:sz w:val="24"/>
        </w:rPr>
        <w:t>The Preliminary Laboratory Test Report shall be sent to the Resident Engineer by facsimile within one (1) business day after performance of the test.</w:t>
      </w:r>
      <w:r>
        <w:rPr>
          <w:spacing w:val="40"/>
          <w:sz w:val="24"/>
        </w:rPr>
        <w:t xml:space="preserve"> </w:t>
      </w:r>
      <w:r>
        <w:rPr>
          <w:sz w:val="24"/>
        </w:rPr>
        <w:t>The Preliminary Laboratory</w:t>
      </w:r>
      <w:r>
        <w:rPr>
          <w:spacing w:val="-1"/>
          <w:sz w:val="24"/>
        </w:rPr>
        <w:t xml:space="preserve"> </w:t>
      </w:r>
      <w:r>
        <w:rPr>
          <w:sz w:val="24"/>
        </w:rPr>
        <w:t>Test</w:t>
      </w:r>
      <w:r>
        <w:rPr>
          <w:spacing w:val="-1"/>
          <w:sz w:val="24"/>
        </w:rPr>
        <w:t xml:space="preserve"> </w:t>
      </w:r>
      <w:r>
        <w:rPr>
          <w:sz w:val="24"/>
        </w:rPr>
        <w:t>Report</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Laboratory’s</w:t>
      </w:r>
      <w:r>
        <w:rPr>
          <w:spacing w:val="-1"/>
          <w:sz w:val="24"/>
        </w:rPr>
        <w:t xml:space="preserve"> </w:t>
      </w:r>
      <w:r>
        <w:rPr>
          <w:sz w:val="24"/>
        </w:rPr>
        <w:t>letterhead and</w:t>
      </w:r>
      <w:r>
        <w:rPr>
          <w:spacing w:val="-1"/>
          <w:sz w:val="24"/>
        </w:rPr>
        <w:t xml:space="preserve"> </w:t>
      </w:r>
      <w:r>
        <w:rPr>
          <w:sz w:val="24"/>
        </w:rPr>
        <w:t>shall</w:t>
      </w:r>
      <w:r>
        <w:rPr>
          <w:spacing w:val="-1"/>
          <w:sz w:val="24"/>
        </w:rPr>
        <w:t xml:space="preserve"> </w:t>
      </w:r>
      <w:r>
        <w:rPr>
          <w:sz w:val="24"/>
        </w:rPr>
        <w:t>be signed</w:t>
      </w:r>
      <w:r>
        <w:rPr>
          <w:spacing w:val="-1"/>
          <w:sz w:val="24"/>
        </w:rPr>
        <w:t xml:space="preserve"> </w:t>
      </w:r>
      <w:r>
        <w:rPr>
          <w:sz w:val="24"/>
        </w:rPr>
        <w:t>by the director of the laboratory.</w:t>
      </w:r>
      <w:r>
        <w:rPr>
          <w:spacing w:val="40"/>
          <w:sz w:val="24"/>
        </w:rPr>
        <w:t xml:space="preserve"> </w:t>
      </w:r>
      <w:r>
        <w:rPr>
          <w:sz w:val="24"/>
        </w:rPr>
        <w:t>The Preliminary Laboratory Test Report shall, at a minimum, include the items set forth below.</w:t>
      </w:r>
    </w:p>
    <w:p w14:paraId="052C59E8" w14:textId="77777777" w:rsidR="00D87EBC" w:rsidRDefault="00D87EBC">
      <w:pPr>
        <w:pStyle w:val="BodyText"/>
      </w:pPr>
    </w:p>
    <w:p w14:paraId="1181C8A4" w14:textId="77777777" w:rsidR="00D87EBC" w:rsidRDefault="009D2CBE">
      <w:pPr>
        <w:pStyle w:val="ListParagraph"/>
        <w:numPr>
          <w:ilvl w:val="1"/>
          <w:numId w:val="3"/>
        </w:numPr>
        <w:tabs>
          <w:tab w:val="left" w:pos="1921"/>
          <w:tab w:val="left" w:pos="1923"/>
        </w:tabs>
        <w:ind w:right="85"/>
        <w:rPr>
          <w:sz w:val="24"/>
        </w:rPr>
      </w:pPr>
      <w:r>
        <w:rPr>
          <w:sz w:val="24"/>
        </w:rPr>
        <w:t>Test type, identity of material subject to test, name of person operating test equipment,</w:t>
      </w:r>
      <w:r>
        <w:rPr>
          <w:spacing w:val="-15"/>
          <w:sz w:val="24"/>
        </w:rPr>
        <w:t xml:space="preserve"> </w:t>
      </w:r>
      <w:r>
        <w:rPr>
          <w:sz w:val="24"/>
        </w:rPr>
        <w:t>description</w:t>
      </w:r>
      <w:r>
        <w:rPr>
          <w:spacing w:val="-15"/>
          <w:sz w:val="24"/>
        </w:rPr>
        <w:t xml:space="preserve"> </w:t>
      </w:r>
      <w:r>
        <w:rPr>
          <w:sz w:val="24"/>
        </w:rPr>
        <w:t>of</w:t>
      </w:r>
      <w:r>
        <w:rPr>
          <w:spacing w:val="-15"/>
          <w:sz w:val="24"/>
        </w:rPr>
        <w:t xml:space="preserve"> </w:t>
      </w:r>
      <w:r>
        <w:rPr>
          <w:sz w:val="24"/>
        </w:rPr>
        <w:t>test</w:t>
      </w:r>
      <w:r>
        <w:rPr>
          <w:spacing w:val="-15"/>
          <w:sz w:val="24"/>
        </w:rPr>
        <w:t xml:space="preserve"> </w:t>
      </w:r>
      <w:r>
        <w:rPr>
          <w:sz w:val="24"/>
        </w:rPr>
        <w:t>equipment,</w:t>
      </w:r>
      <w:r>
        <w:rPr>
          <w:spacing w:val="-15"/>
          <w:sz w:val="24"/>
        </w:rPr>
        <w:t xml:space="preserve"> </w:t>
      </w:r>
      <w:r>
        <w:rPr>
          <w:sz w:val="24"/>
        </w:rPr>
        <w:t>including</w:t>
      </w:r>
      <w:r>
        <w:rPr>
          <w:spacing w:val="-15"/>
          <w:sz w:val="24"/>
        </w:rPr>
        <w:t xml:space="preserve"> </w:t>
      </w:r>
      <w:r>
        <w:rPr>
          <w:sz w:val="24"/>
        </w:rPr>
        <w:t>manufacturer,</w:t>
      </w:r>
      <w:r>
        <w:rPr>
          <w:spacing w:val="-15"/>
          <w:sz w:val="24"/>
        </w:rPr>
        <w:t xml:space="preserve"> </w:t>
      </w:r>
      <w:r>
        <w:rPr>
          <w:sz w:val="24"/>
        </w:rPr>
        <w:t>model</w:t>
      </w:r>
      <w:r>
        <w:rPr>
          <w:spacing w:val="-15"/>
          <w:sz w:val="24"/>
        </w:rPr>
        <w:t xml:space="preserve"> </w:t>
      </w:r>
      <w:r>
        <w:rPr>
          <w:sz w:val="24"/>
        </w:rPr>
        <w:t>number &amp; serial number</w:t>
      </w:r>
    </w:p>
    <w:p w14:paraId="3AFAE743" w14:textId="77777777" w:rsidR="00D87EBC" w:rsidRDefault="009D2CBE">
      <w:pPr>
        <w:pStyle w:val="ListParagraph"/>
        <w:numPr>
          <w:ilvl w:val="1"/>
          <w:numId w:val="3"/>
        </w:numPr>
        <w:tabs>
          <w:tab w:val="left" w:pos="1921"/>
        </w:tabs>
        <w:ind w:left="1921" w:hanging="538"/>
        <w:rPr>
          <w:sz w:val="24"/>
        </w:rPr>
      </w:pPr>
      <w:r>
        <w:rPr>
          <w:sz w:val="24"/>
        </w:rPr>
        <w:t>Copy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test</w:t>
      </w:r>
      <w:r>
        <w:rPr>
          <w:spacing w:val="-1"/>
          <w:sz w:val="24"/>
        </w:rPr>
        <w:t xml:space="preserve"> </w:t>
      </w:r>
      <w:r>
        <w:rPr>
          <w:sz w:val="24"/>
        </w:rPr>
        <w:t>data,</w:t>
      </w:r>
      <w:r>
        <w:rPr>
          <w:spacing w:val="-1"/>
          <w:sz w:val="24"/>
        </w:rPr>
        <w:t xml:space="preserve"> </w:t>
      </w:r>
      <w:r>
        <w:rPr>
          <w:sz w:val="24"/>
        </w:rPr>
        <w:t>along with</w:t>
      </w:r>
      <w:r>
        <w:rPr>
          <w:spacing w:val="-1"/>
          <w:sz w:val="24"/>
        </w:rPr>
        <w:t xml:space="preserve"> </w:t>
      </w:r>
      <w:r>
        <w:rPr>
          <w:sz w:val="24"/>
        </w:rPr>
        <w:t>the</w:t>
      </w:r>
      <w:r>
        <w:rPr>
          <w:spacing w:val="-2"/>
          <w:sz w:val="24"/>
        </w:rPr>
        <w:t xml:space="preserve"> </w:t>
      </w:r>
      <w:r>
        <w:rPr>
          <w:sz w:val="24"/>
        </w:rPr>
        <w:t>interpretations of</w:t>
      </w:r>
      <w:r>
        <w:rPr>
          <w:spacing w:val="-2"/>
          <w:sz w:val="24"/>
        </w:rPr>
        <w:t xml:space="preserve"> </w:t>
      </w:r>
      <w:r>
        <w:rPr>
          <w:sz w:val="24"/>
        </w:rPr>
        <w:t>these</w:t>
      </w:r>
      <w:r>
        <w:rPr>
          <w:spacing w:val="-1"/>
          <w:sz w:val="24"/>
        </w:rPr>
        <w:t xml:space="preserve"> </w:t>
      </w:r>
      <w:r>
        <w:rPr>
          <w:spacing w:val="-4"/>
          <w:sz w:val="24"/>
        </w:rPr>
        <w:t>data</w:t>
      </w:r>
    </w:p>
    <w:p w14:paraId="4686CB35" w14:textId="77777777" w:rsidR="00D87EBC" w:rsidRDefault="009D2CBE">
      <w:pPr>
        <w:pStyle w:val="ListParagraph"/>
        <w:numPr>
          <w:ilvl w:val="1"/>
          <w:numId w:val="3"/>
        </w:numPr>
        <w:tabs>
          <w:tab w:val="left" w:pos="1921"/>
        </w:tabs>
        <w:ind w:left="1921" w:hanging="538"/>
        <w:rPr>
          <w:sz w:val="24"/>
        </w:rPr>
      </w:pPr>
      <w:r>
        <w:rPr>
          <w:sz w:val="24"/>
        </w:rPr>
        <w:t>Brief</w:t>
      </w:r>
      <w:r>
        <w:rPr>
          <w:spacing w:val="-6"/>
          <w:sz w:val="24"/>
        </w:rPr>
        <w:t xml:space="preserve"> </w:t>
      </w:r>
      <w:r>
        <w:rPr>
          <w:sz w:val="24"/>
        </w:rPr>
        <w:t>statement</w:t>
      </w:r>
      <w:r>
        <w:rPr>
          <w:spacing w:val="-3"/>
          <w:sz w:val="24"/>
        </w:rPr>
        <w:t xml:space="preserve"> </w:t>
      </w:r>
      <w:r>
        <w:rPr>
          <w:sz w:val="24"/>
        </w:rPr>
        <w:t>describing</w:t>
      </w:r>
      <w:r>
        <w:rPr>
          <w:spacing w:val="-4"/>
          <w:sz w:val="24"/>
        </w:rPr>
        <w:t xml:space="preserve"> </w:t>
      </w:r>
      <w:r>
        <w:rPr>
          <w:sz w:val="24"/>
        </w:rPr>
        <w:t>the</w:t>
      </w:r>
      <w:r>
        <w:rPr>
          <w:spacing w:val="-5"/>
          <w:sz w:val="24"/>
        </w:rPr>
        <w:t xml:space="preserve"> </w:t>
      </w:r>
      <w:r>
        <w:rPr>
          <w:sz w:val="24"/>
        </w:rPr>
        <w:t>means</w:t>
      </w:r>
      <w:r>
        <w:rPr>
          <w:spacing w:val="-4"/>
          <w:sz w:val="24"/>
        </w:rPr>
        <w:t xml:space="preserve"> </w:t>
      </w:r>
      <w:r>
        <w:rPr>
          <w:sz w:val="24"/>
        </w:rPr>
        <w:t>and</w:t>
      </w:r>
      <w:r>
        <w:rPr>
          <w:spacing w:val="-5"/>
          <w:sz w:val="24"/>
        </w:rPr>
        <w:t xml:space="preserve"> </w:t>
      </w:r>
      <w:r>
        <w:rPr>
          <w:sz w:val="24"/>
        </w:rPr>
        <w:t>methods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performance</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pacing w:val="-4"/>
          <w:sz w:val="24"/>
        </w:rPr>
        <w:t>test</w:t>
      </w:r>
    </w:p>
    <w:p w14:paraId="3C2E903D" w14:textId="77777777" w:rsidR="00D87EBC" w:rsidRDefault="009D2CBE">
      <w:pPr>
        <w:pStyle w:val="ListParagraph"/>
        <w:numPr>
          <w:ilvl w:val="1"/>
          <w:numId w:val="3"/>
        </w:numPr>
        <w:tabs>
          <w:tab w:val="left" w:pos="1921"/>
        </w:tabs>
        <w:ind w:left="1921" w:hanging="538"/>
        <w:rPr>
          <w:sz w:val="24"/>
        </w:rPr>
      </w:pPr>
      <w:r>
        <w:rPr>
          <w:sz w:val="24"/>
        </w:rPr>
        <w:t>Procedures for</w:t>
      </w:r>
      <w:r>
        <w:rPr>
          <w:spacing w:val="-2"/>
          <w:sz w:val="24"/>
        </w:rPr>
        <w:t xml:space="preserve"> </w:t>
      </w:r>
      <w:r>
        <w:rPr>
          <w:sz w:val="24"/>
        </w:rPr>
        <w:t>and frequency</w:t>
      </w:r>
      <w:r>
        <w:rPr>
          <w:spacing w:val="-1"/>
          <w:sz w:val="24"/>
        </w:rPr>
        <w:t xml:space="preserve"> </w:t>
      </w:r>
      <w:r>
        <w:rPr>
          <w:sz w:val="24"/>
        </w:rPr>
        <w:t>of</w:t>
      </w:r>
      <w:r>
        <w:rPr>
          <w:spacing w:val="-2"/>
          <w:sz w:val="24"/>
        </w:rPr>
        <w:t xml:space="preserve"> </w:t>
      </w:r>
      <w:r>
        <w:rPr>
          <w:sz w:val="24"/>
        </w:rPr>
        <w:t>calibration</w:t>
      </w:r>
      <w:r>
        <w:rPr>
          <w:spacing w:val="-2"/>
          <w:sz w:val="24"/>
        </w:rPr>
        <w:t xml:space="preserve"> </w:t>
      </w:r>
      <w:r>
        <w:rPr>
          <w:sz w:val="24"/>
        </w:rPr>
        <w:t>of</w:t>
      </w:r>
      <w:r>
        <w:rPr>
          <w:spacing w:val="-2"/>
          <w:sz w:val="24"/>
        </w:rPr>
        <w:t xml:space="preserve"> </w:t>
      </w:r>
      <w:r>
        <w:rPr>
          <w:sz w:val="24"/>
        </w:rPr>
        <w:t>the equipment</w:t>
      </w:r>
      <w:r>
        <w:rPr>
          <w:spacing w:val="-2"/>
          <w:sz w:val="24"/>
        </w:rPr>
        <w:t xml:space="preserve"> </w:t>
      </w:r>
      <w:r>
        <w:rPr>
          <w:sz w:val="24"/>
        </w:rPr>
        <w:t>used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pacing w:val="-4"/>
          <w:sz w:val="24"/>
        </w:rPr>
        <w:t>test</w:t>
      </w:r>
    </w:p>
    <w:p w14:paraId="616041C9" w14:textId="77777777" w:rsidR="00D87EBC" w:rsidRDefault="009D2CBE">
      <w:pPr>
        <w:pStyle w:val="ListParagraph"/>
        <w:numPr>
          <w:ilvl w:val="1"/>
          <w:numId w:val="3"/>
        </w:numPr>
        <w:tabs>
          <w:tab w:val="left" w:pos="1921"/>
          <w:tab w:val="left" w:pos="1923"/>
        </w:tabs>
        <w:ind w:right="85"/>
        <w:rPr>
          <w:sz w:val="24"/>
        </w:rPr>
      </w:pPr>
      <w:r>
        <w:rPr>
          <w:sz w:val="24"/>
        </w:rPr>
        <w:t>Photographic</w:t>
      </w:r>
      <w:r>
        <w:rPr>
          <w:spacing w:val="-4"/>
          <w:sz w:val="24"/>
        </w:rPr>
        <w:t xml:space="preserve"> </w:t>
      </w:r>
      <w:r>
        <w:rPr>
          <w:sz w:val="24"/>
        </w:rPr>
        <w:t>documentation</w:t>
      </w:r>
      <w:r>
        <w:rPr>
          <w:spacing w:val="-3"/>
          <w:sz w:val="24"/>
        </w:rPr>
        <w:t xml:space="preserve"> </w:t>
      </w:r>
      <w:r>
        <w:rPr>
          <w:sz w:val="24"/>
        </w:rPr>
        <w:t>substantiating</w:t>
      </w:r>
      <w:r>
        <w:rPr>
          <w:spacing w:val="-5"/>
          <w:sz w:val="24"/>
        </w:rPr>
        <w:t xml:space="preserve"> </w:t>
      </w:r>
      <w:r>
        <w:rPr>
          <w:sz w:val="24"/>
        </w:rPr>
        <w:t>the</w:t>
      </w:r>
      <w:r>
        <w:rPr>
          <w:spacing w:val="-4"/>
          <w:sz w:val="24"/>
        </w:rPr>
        <w:t xml:space="preserve"> </w:t>
      </w:r>
      <w:r>
        <w:rPr>
          <w:sz w:val="24"/>
        </w:rPr>
        <w:t>inspector’s</w:t>
      </w:r>
      <w:r>
        <w:rPr>
          <w:spacing w:val="-3"/>
          <w:sz w:val="24"/>
        </w:rPr>
        <w:t xml:space="preserve"> </w:t>
      </w:r>
      <w:r>
        <w:rPr>
          <w:sz w:val="24"/>
        </w:rPr>
        <w:t>interpretations</w:t>
      </w:r>
      <w:r>
        <w:rPr>
          <w:spacing w:val="-3"/>
          <w:sz w:val="24"/>
        </w:rPr>
        <w:t xml:space="preserve"> </w:t>
      </w:r>
      <w:r>
        <w:rPr>
          <w:sz w:val="24"/>
        </w:rPr>
        <w:t>of</w:t>
      </w:r>
      <w:r>
        <w:rPr>
          <w:spacing w:val="-4"/>
          <w:sz w:val="24"/>
        </w:rPr>
        <w:t xml:space="preserve"> </w:t>
      </w:r>
      <w:r>
        <w:rPr>
          <w:sz w:val="24"/>
        </w:rPr>
        <w:t>the test results, where appropriate</w:t>
      </w:r>
    </w:p>
    <w:p w14:paraId="44C89CC1" w14:textId="77777777" w:rsidR="00D87EBC" w:rsidRDefault="009D2CBE">
      <w:pPr>
        <w:pStyle w:val="ListParagraph"/>
        <w:numPr>
          <w:ilvl w:val="1"/>
          <w:numId w:val="3"/>
        </w:numPr>
        <w:tabs>
          <w:tab w:val="left" w:pos="1921"/>
          <w:tab w:val="left" w:pos="1923"/>
        </w:tabs>
        <w:ind w:right="86"/>
        <w:rPr>
          <w:sz w:val="24"/>
        </w:rPr>
      </w:pPr>
      <w:r>
        <w:rPr>
          <w:sz w:val="24"/>
        </w:rPr>
        <w:t>Signature sheet certifying test results signed by operator of test equipment, Consultant’s representative and other witnesses.</w:t>
      </w:r>
    </w:p>
    <w:p w14:paraId="5F325EB2" w14:textId="77777777" w:rsidR="00D87EBC" w:rsidRDefault="00D87EBC">
      <w:pPr>
        <w:pStyle w:val="ListParagraph"/>
        <w:rPr>
          <w:sz w:val="24"/>
        </w:rPr>
        <w:sectPr w:rsidR="00D87EBC">
          <w:pgSz w:w="12260" w:h="15860"/>
          <w:pgMar w:top="1240" w:right="1133" w:bottom="900" w:left="1417" w:header="0" w:footer="705" w:gutter="0"/>
          <w:cols w:space="720"/>
        </w:sectPr>
      </w:pPr>
    </w:p>
    <w:p w14:paraId="2A67B08D" w14:textId="77777777" w:rsidR="00D87EBC" w:rsidRDefault="009D2CBE">
      <w:pPr>
        <w:pStyle w:val="ListParagraph"/>
        <w:numPr>
          <w:ilvl w:val="0"/>
          <w:numId w:val="3"/>
        </w:numPr>
        <w:tabs>
          <w:tab w:val="left" w:pos="1383"/>
        </w:tabs>
        <w:spacing w:before="98" w:line="208" w:lineRule="auto"/>
        <w:ind w:right="122"/>
        <w:rPr>
          <w:sz w:val="24"/>
        </w:rPr>
      </w:pPr>
      <w:r>
        <w:rPr>
          <w:sz w:val="24"/>
        </w:rPr>
        <w:lastRenderedPageBreak/>
        <w:t>The</w:t>
      </w:r>
      <w:r>
        <w:rPr>
          <w:spacing w:val="40"/>
          <w:sz w:val="24"/>
        </w:rPr>
        <w:t xml:space="preserve"> </w:t>
      </w:r>
      <w:r>
        <w:rPr>
          <w:sz w:val="24"/>
        </w:rPr>
        <w:t>Final</w:t>
      </w:r>
      <w:r>
        <w:rPr>
          <w:spacing w:val="40"/>
          <w:sz w:val="24"/>
        </w:rPr>
        <w:t xml:space="preserve"> </w:t>
      </w:r>
      <w:r>
        <w:rPr>
          <w:sz w:val="24"/>
        </w:rPr>
        <w:t>Report</w:t>
      </w:r>
      <w:r>
        <w:rPr>
          <w:spacing w:val="40"/>
          <w:sz w:val="24"/>
        </w:rPr>
        <w:t xml:space="preserve"> </w:t>
      </w:r>
      <w:r>
        <w:rPr>
          <w:sz w:val="24"/>
        </w:rPr>
        <w:t>prepared</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Consultant</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submitted</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Resident Engineer within one week following performance of the test.</w:t>
      </w:r>
    </w:p>
    <w:p w14:paraId="66ECDB8D" w14:textId="77777777" w:rsidR="00D87EBC" w:rsidRDefault="009D2CBE">
      <w:pPr>
        <w:pStyle w:val="ListParagraph"/>
        <w:numPr>
          <w:ilvl w:val="1"/>
          <w:numId w:val="9"/>
        </w:numPr>
        <w:tabs>
          <w:tab w:val="left" w:pos="1563"/>
        </w:tabs>
        <w:spacing w:before="201"/>
        <w:ind w:right="123" w:firstLine="720"/>
        <w:rPr>
          <w:sz w:val="24"/>
        </w:rPr>
      </w:pPr>
      <w:r>
        <w:rPr>
          <w:sz w:val="24"/>
        </w:rPr>
        <w:t>The Consultant may be directed to perform other types of tests or to provide other types of testing equipment. A change order may be issued to the Consultant for the provision of such</w:t>
      </w:r>
      <w:r>
        <w:rPr>
          <w:spacing w:val="-15"/>
          <w:sz w:val="24"/>
        </w:rPr>
        <w:t xml:space="preserve"> </w:t>
      </w:r>
      <w:r>
        <w:rPr>
          <w:sz w:val="24"/>
        </w:rPr>
        <w:t>other</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or</w:t>
      </w:r>
      <w:r>
        <w:rPr>
          <w:spacing w:val="-15"/>
          <w:sz w:val="24"/>
        </w:rPr>
        <w:t xml:space="preserve"> </w:t>
      </w:r>
      <w:r>
        <w:rPr>
          <w:sz w:val="24"/>
        </w:rPr>
        <w:t>equipment.</w:t>
      </w:r>
      <w:r>
        <w:rPr>
          <w:spacing w:val="30"/>
          <w:sz w:val="24"/>
        </w:rPr>
        <w:t xml:space="preserve"> </w:t>
      </w:r>
      <w:r>
        <w:rPr>
          <w:sz w:val="24"/>
        </w:rPr>
        <w:t>In</w:t>
      </w:r>
      <w:r>
        <w:rPr>
          <w:spacing w:val="-15"/>
          <w:sz w:val="24"/>
        </w:rPr>
        <w:t xml:space="preserve"> </w:t>
      </w:r>
      <w:r>
        <w:rPr>
          <w:sz w:val="24"/>
        </w:rPr>
        <w:t>the</w:t>
      </w:r>
      <w:r>
        <w:rPr>
          <w:spacing w:val="-14"/>
          <w:sz w:val="24"/>
        </w:rPr>
        <w:t xml:space="preserve"> </w:t>
      </w:r>
      <w:r>
        <w:rPr>
          <w:sz w:val="24"/>
        </w:rPr>
        <w:t>alternative,</w:t>
      </w:r>
      <w:r>
        <w:rPr>
          <w:spacing w:val="-15"/>
          <w:sz w:val="24"/>
        </w:rPr>
        <w:t xml:space="preserve"> </w:t>
      </w:r>
      <w:r>
        <w:rPr>
          <w:sz w:val="24"/>
        </w:rPr>
        <w:t>such</w:t>
      </w:r>
      <w:r>
        <w:rPr>
          <w:spacing w:val="-15"/>
          <w:sz w:val="24"/>
        </w:rPr>
        <w:t xml:space="preserve"> </w:t>
      </w:r>
      <w:r>
        <w:rPr>
          <w:sz w:val="24"/>
        </w:rPr>
        <w:t>other</w:t>
      </w:r>
      <w:r>
        <w:rPr>
          <w:spacing w:val="-15"/>
          <w:sz w:val="24"/>
        </w:rPr>
        <w:t xml:space="preserve"> </w:t>
      </w:r>
      <w:r>
        <w:rPr>
          <w:sz w:val="24"/>
        </w:rPr>
        <w:t>testing</w:t>
      </w:r>
      <w:r>
        <w:rPr>
          <w:spacing w:val="-15"/>
          <w:sz w:val="24"/>
        </w:rPr>
        <w:t xml:space="preserve"> </w:t>
      </w:r>
      <w:r>
        <w:rPr>
          <w:sz w:val="24"/>
        </w:rPr>
        <w:t>services</w:t>
      </w:r>
      <w:r>
        <w:rPr>
          <w:spacing w:val="-15"/>
          <w:sz w:val="24"/>
        </w:rPr>
        <w:t xml:space="preserve"> </w:t>
      </w:r>
      <w:r>
        <w:rPr>
          <w:sz w:val="24"/>
        </w:rPr>
        <w:t>or</w:t>
      </w:r>
      <w:r>
        <w:rPr>
          <w:spacing w:val="-15"/>
          <w:sz w:val="24"/>
        </w:rPr>
        <w:t xml:space="preserve"> </w:t>
      </w:r>
      <w:r>
        <w:rPr>
          <w:sz w:val="24"/>
        </w:rPr>
        <w:t>equipment may be provided by an entity other than the Consultant as a Reimbursable Service.</w:t>
      </w:r>
    </w:p>
    <w:p w14:paraId="27AF9142" w14:textId="77777777" w:rsidR="00D87EBC" w:rsidRDefault="00D87EBC">
      <w:pPr>
        <w:pStyle w:val="ListParagraph"/>
        <w:rPr>
          <w:sz w:val="24"/>
        </w:rPr>
        <w:sectPr w:rsidR="00D87EBC">
          <w:pgSz w:w="12260" w:h="15860"/>
          <w:pgMar w:top="1200" w:right="1133" w:bottom="900" w:left="1417" w:header="0" w:footer="705" w:gutter="0"/>
          <w:cols w:space="720"/>
        </w:sectPr>
      </w:pPr>
    </w:p>
    <w:p w14:paraId="15644D12" w14:textId="77777777" w:rsidR="00D87EBC" w:rsidRDefault="009D2CBE">
      <w:pPr>
        <w:spacing w:before="61"/>
        <w:ind w:left="749" w:right="750"/>
        <w:jc w:val="center"/>
        <w:rPr>
          <w:b/>
          <w:sz w:val="20"/>
        </w:rPr>
      </w:pPr>
      <w:bookmarkStart w:id="17" w:name="EXHIBIT_D"/>
      <w:bookmarkEnd w:id="17"/>
      <w:r>
        <w:rPr>
          <w:b/>
          <w:sz w:val="20"/>
          <w:u w:val="single"/>
        </w:rPr>
        <w:lastRenderedPageBreak/>
        <w:t>EXHIBIT</w:t>
      </w:r>
      <w:r>
        <w:rPr>
          <w:b/>
          <w:spacing w:val="-9"/>
          <w:sz w:val="20"/>
          <w:u w:val="single"/>
        </w:rPr>
        <w:t xml:space="preserve"> </w:t>
      </w:r>
      <w:r>
        <w:rPr>
          <w:b/>
          <w:spacing w:val="-10"/>
          <w:sz w:val="20"/>
          <w:u w:val="single"/>
        </w:rPr>
        <w:t>D</w:t>
      </w:r>
    </w:p>
    <w:p w14:paraId="43ED78F1" w14:textId="77777777" w:rsidR="00D87EBC" w:rsidRDefault="00D87EBC">
      <w:pPr>
        <w:pStyle w:val="BodyText"/>
        <w:spacing w:before="10"/>
        <w:rPr>
          <w:b/>
          <w:sz w:val="20"/>
        </w:rPr>
      </w:pPr>
    </w:p>
    <w:p w14:paraId="08458162" w14:textId="77777777" w:rsidR="00D87EBC" w:rsidRDefault="009D2CBE">
      <w:pPr>
        <w:ind w:left="1079"/>
        <w:rPr>
          <w:b/>
          <w:sz w:val="20"/>
        </w:rPr>
      </w:pPr>
      <w:bookmarkStart w:id="18" w:name="SCHEDULE_OF_UNIT_PRICES_FOR_TESTING_AND/"/>
      <w:bookmarkEnd w:id="18"/>
      <w:r>
        <w:rPr>
          <w:b/>
          <w:sz w:val="20"/>
          <w:u w:val="single"/>
        </w:rPr>
        <w:t>SCHEDULE</w:t>
      </w:r>
      <w:r>
        <w:rPr>
          <w:b/>
          <w:spacing w:val="-8"/>
          <w:sz w:val="20"/>
          <w:u w:val="single"/>
        </w:rPr>
        <w:t xml:space="preserve"> </w:t>
      </w:r>
      <w:r>
        <w:rPr>
          <w:b/>
          <w:sz w:val="20"/>
          <w:u w:val="single"/>
        </w:rPr>
        <w:t>OF</w:t>
      </w:r>
      <w:r>
        <w:rPr>
          <w:b/>
          <w:spacing w:val="-5"/>
          <w:sz w:val="20"/>
          <w:u w:val="single"/>
        </w:rPr>
        <w:t xml:space="preserve"> </w:t>
      </w:r>
      <w:r>
        <w:rPr>
          <w:b/>
          <w:sz w:val="20"/>
          <w:u w:val="single"/>
        </w:rPr>
        <w:t>UNIT</w:t>
      </w:r>
      <w:r>
        <w:rPr>
          <w:b/>
          <w:spacing w:val="-7"/>
          <w:sz w:val="20"/>
          <w:u w:val="single"/>
        </w:rPr>
        <w:t xml:space="preserve"> </w:t>
      </w:r>
      <w:r>
        <w:rPr>
          <w:b/>
          <w:sz w:val="20"/>
          <w:u w:val="single"/>
        </w:rPr>
        <w:t>PRICES</w:t>
      </w:r>
      <w:r>
        <w:rPr>
          <w:b/>
          <w:spacing w:val="-7"/>
          <w:sz w:val="20"/>
          <w:u w:val="single"/>
        </w:rPr>
        <w:t xml:space="preserve"> </w:t>
      </w:r>
      <w:r>
        <w:rPr>
          <w:b/>
          <w:sz w:val="20"/>
          <w:u w:val="single"/>
        </w:rPr>
        <w:t>FOR</w:t>
      </w:r>
      <w:r>
        <w:rPr>
          <w:b/>
          <w:spacing w:val="-6"/>
          <w:sz w:val="20"/>
          <w:u w:val="single"/>
        </w:rPr>
        <w:t xml:space="preserve"> </w:t>
      </w:r>
      <w:r>
        <w:rPr>
          <w:b/>
          <w:sz w:val="20"/>
          <w:u w:val="single"/>
        </w:rPr>
        <w:t>TESTING</w:t>
      </w:r>
      <w:r>
        <w:rPr>
          <w:b/>
          <w:spacing w:val="-5"/>
          <w:sz w:val="20"/>
          <w:u w:val="single"/>
        </w:rPr>
        <w:t xml:space="preserve"> </w:t>
      </w:r>
      <w:r>
        <w:rPr>
          <w:b/>
          <w:sz w:val="20"/>
          <w:u w:val="single"/>
        </w:rPr>
        <w:t>AND/OR</w:t>
      </w:r>
      <w:r>
        <w:rPr>
          <w:b/>
          <w:spacing w:val="-7"/>
          <w:sz w:val="20"/>
          <w:u w:val="single"/>
        </w:rPr>
        <w:t xml:space="preserve"> </w:t>
      </w:r>
      <w:r>
        <w:rPr>
          <w:b/>
          <w:sz w:val="20"/>
          <w:u w:val="single"/>
        </w:rPr>
        <w:t>LABORATORY</w:t>
      </w:r>
      <w:r>
        <w:rPr>
          <w:b/>
          <w:spacing w:val="-6"/>
          <w:sz w:val="20"/>
          <w:u w:val="single"/>
        </w:rPr>
        <w:t xml:space="preserve"> </w:t>
      </w:r>
      <w:r>
        <w:rPr>
          <w:b/>
          <w:spacing w:val="-2"/>
          <w:sz w:val="20"/>
          <w:u w:val="single"/>
        </w:rPr>
        <w:t>SERVICES</w:t>
      </w:r>
    </w:p>
    <w:p w14:paraId="6D81392E" w14:textId="77777777" w:rsidR="00D87EBC" w:rsidRDefault="00D87EBC">
      <w:pPr>
        <w:pStyle w:val="BodyText"/>
        <w:rPr>
          <w:b/>
          <w:sz w:val="20"/>
        </w:rPr>
      </w:pPr>
    </w:p>
    <w:p w14:paraId="117B9CD7" w14:textId="77777777" w:rsidR="00D87EBC" w:rsidRDefault="00D87EBC">
      <w:pPr>
        <w:pStyle w:val="BodyText"/>
        <w:spacing w:before="9"/>
        <w:rPr>
          <w:b/>
          <w:sz w:val="20"/>
        </w:rPr>
      </w:pPr>
    </w:p>
    <w:p w14:paraId="4E3C92C9" w14:textId="77777777" w:rsidR="00D87EBC" w:rsidRDefault="009D2CBE">
      <w:pPr>
        <w:ind w:left="123" w:right="85"/>
        <w:jc w:val="both"/>
        <w:rPr>
          <w:sz w:val="20"/>
        </w:rPr>
      </w:pPr>
      <w:r>
        <w:rPr>
          <w:b/>
          <w:sz w:val="20"/>
          <w:u w:val="single"/>
        </w:rPr>
        <w:t>Services on a Unit Price Basis</w:t>
      </w:r>
      <w:r>
        <w:rPr>
          <w:sz w:val="20"/>
        </w:rPr>
        <w:t>:</w:t>
      </w:r>
      <w:r>
        <w:rPr>
          <w:spacing w:val="40"/>
          <w:sz w:val="20"/>
        </w:rPr>
        <w:t xml:space="preserve"> </w:t>
      </w:r>
      <w:r>
        <w:rPr>
          <w:sz w:val="20"/>
        </w:rPr>
        <w:t>The Consultant shall provide the testing and/or laboratory services set forth in this Exhibit for the unit prices set forth herein.</w:t>
      </w:r>
    </w:p>
    <w:p w14:paraId="04D80915" w14:textId="77777777" w:rsidR="00D87EBC" w:rsidRDefault="00D87EBC">
      <w:pPr>
        <w:pStyle w:val="BodyText"/>
        <w:spacing w:before="1"/>
        <w:rPr>
          <w:sz w:val="20"/>
        </w:rPr>
      </w:pPr>
    </w:p>
    <w:p w14:paraId="6EE118DB" w14:textId="77777777" w:rsidR="00D87EBC" w:rsidRDefault="009D2CBE">
      <w:pPr>
        <w:ind w:left="123" w:right="118"/>
        <w:jc w:val="both"/>
        <w:rPr>
          <w:sz w:val="20"/>
        </w:rPr>
      </w:pPr>
      <w:r>
        <w:rPr>
          <w:b/>
          <w:sz w:val="20"/>
          <w:u w:val="single"/>
        </w:rPr>
        <w:t>Expenses Included in Unit Prices</w:t>
      </w:r>
      <w:r>
        <w:rPr>
          <w:b/>
          <w:sz w:val="20"/>
        </w:rPr>
        <w:t>:</w:t>
      </w:r>
      <w:r>
        <w:rPr>
          <w:b/>
          <w:spacing w:val="40"/>
          <w:sz w:val="20"/>
        </w:rPr>
        <w:t xml:space="preserve"> </w:t>
      </w:r>
      <w:r>
        <w:rPr>
          <w:sz w:val="20"/>
        </w:rPr>
        <w:t>The expenses that are deemed included in the unit prices for testing and/or laboratory</w:t>
      </w:r>
      <w:r>
        <w:rPr>
          <w:spacing w:val="-6"/>
          <w:sz w:val="20"/>
        </w:rPr>
        <w:t xml:space="preserve"> </w:t>
      </w:r>
      <w:r>
        <w:rPr>
          <w:sz w:val="20"/>
        </w:rPr>
        <w:t>services</w:t>
      </w:r>
      <w:r>
        <w:rPr>
          <w:spacing w:val="-8"/>
          <w:sz w:val="20"/>
        </w:rPr>
        <w:t xml:space="preserve"> </w:t>
      </w:r>
      <w:r>
        <w:rPr>
          <w:sz w:val="20"/>
        </w:rPr>
        <w:t>are</w:t>
      </w:r>
      <w:r>
        <w:rPr>
          <w:spacing w:val="-6"/>
          <w:sz w:val="20"/>
        </w:rPr>
        <w:t xml:space="preserve"> </w:t>
      </w:r>
      <w:r>
        <w:rPr>
          <w:sz w:val="20"/>
        </w:rPr>
        <w:t>set</w:t>
      </w:r>
      <w:r>
        <w:rPr>
          <w:spacing w:val="-7"/>
          <w:sz w:val="20"/>
        </w:rPr>
        <w:t xml:space="preserve"> </w:t>
      </w:r>
      <w:r>
        <w:rPr>
          <w:sz w:val="20"/>
        </w:rPr>
        <w:t>forth</w:t>
      </w:r>
      <w:r>
        <w:rPr>
          <w:spacing w:val="-6"/>
          <w:sz w:val="20"/>
        </w:rPr>
        <w:t xml:space="preserve"> </w:t>
      </w:r>
      <w:r>
        <w:rPr>
          <w:sz w:val="20"/>
        </w:rPr>
        <w:t>below,</w:t>
      </w:r>
      <w:r>
        <w:rPr>
          <w:spacing w:val="-6"/>
          <w:sz w:val="20"/>
        </w:rPr>
        <w:t xml:space="preserve"> </w:t>
      </w:r>
      <w:r>
        <w:rPr>
          <w:sz w:val="20"/>
        </w:rPr>
        <w:t>except</w:t>
      </w:r>
      <w:r>
        <w:rPr>
          <w:spacing w:val="-7"/>
          <w:sz w:val="20"/>
        </w:rPr>
        <w:t xml:space="preserve"> </w:t>
      </w:r>
      <w:r>
        <w:rPr>
          <w:sz w:val="20"/>
        </w:rPr>
        <w:t>as</w:t>
      </w:r>
      <w:r>
        <w:rPr>
          <w:spacing w:val="-8"/>
          <w:sz w:val="20"/>
        </w:rPr>
        <w:t xml:space="preserve"> </w:t>
      </w:r>
      <w:r>
        <w:rPr>
          <w:sz w:val="20"/>
        </w:rPr>
        <w:t>otherwise</w:t>
      </w:r>
      <w:r>
        <w:rPr>
          <w:spacing w:val="-6"/>
          <w:sz w:val="20"/>
        </w:rPr>
        <w:t xml:space="preserve"> </w:t>
      </w:r>
      <w:r>
        <w:rPr>
          <w:sz w:val="20"/>
        </w:rPr>
        <w:t>expressly</w:t>
      </w:r>
      <w:r>
        <w:rPr>
          <w:spacing w:val="-6"/>
          <w:sz w:val="20"/>
        </w:rPr>
        <w:t xml:space="preserve"> </w:t>
      </w:r>
      <w:r>
        <w:rPr>
          <w:sz w:val="20"/>
        </w:rPr>
        <w:t>stated</w:t>
      </w:r>
      <w:r>
        <w:rPr>
          <w:spacing w:val="-6"/>
          <w:sz w:val="20"/>
        </w:rPr>
        <w:t xml:space="preserve"> </w:t>
      </w:r>
      <w:r>
        <w:rPr>
          <w:sz w:val="20"/>
        </w:rPr>
        <w:t>in</w:t>
      </w:r>
      <w:r>
        <w:rPr>
          <w:spacing w:val="-6"/>
          <w:sz w:val="20"/>
        </w:rPr>
        <w:t xml:space="preserve"> </w:t>
      </w:r>
      <w:r>
        <w:rPr>
          <w:sz w:val="20"/>
        </w:rPr>
        <w:t>this</w:t>
      </w:r>
      <w:r>
        <w:rPr>
          <w:spacing w:val="-8"/>
          <w:sz w:val="20"/>
        </w:rPr>
        <w:t xml:space="preserve"> </w:t>
      </w:r>
      <w:r>
        <w:rPr>
          <w:sz w:val="20"/>
        </w:rPr>
        <w:t>Exhibit.</w:t>
      </w:r>
      <w:r>
        <w:rPr>
          <w:spacing w:val="-4"/>
          <w:sz w:val="20"/>
        </w:rPr>
        <w:t xml:space="preserve"> </w:t>
      </w:r>
      <w:r>
        <w:rPr>
          <w:sz w:val="20"/>
        </w:rPr>
        <w:t>The</w:t>
      </w:r>
      <w:r>
        <w:rPr>
          <w:spacing w:val="-6"/>
          <w:sz w:val="20"/>
        </w:rPr>
        <w:t xml:space="preserve"> </w:t>
      </w:r>
      <w:r>
        <w:rPr>
          <w:sz w:val="20"/>
        </w:rPr>
        <w:t>Consultant</w:t>
      </w:r>
      <w:r>
        <w:rPr>
          <w:spacing w:val="-7"/>
          <w:sz w:val="20"/>
        </w:rPr>
        <w:t xml:space="preserve"> </w:t>
      </w:r>
      <w:r>
        <w:rPr>
          <w:sz w:val="20"/>
        </w:rPr>
        <w:t>shall</w:t>
      </w:r>
      <w:r>
        <w:rPr>
          <w:spacing w:val="-7"/>
          <w:sz w:val="20"/>
        </w:rPr>
        <w:t xml:space="preserve"> </w:t>
      </w:r>
      <w:r>
        <w:rPr>
          <w:sz w:val="20"/>
        </w:rPr>
        <w:t>not</w:t>
      </w:r>
      <w:r>
        <w:rPr>
          <w:spacing w:val="-7"/>
          <w:sz w:val="20"/>
        </w:rPr>
        <w:t xml:space="preserve"> </w:t>
      </w:r>
      <w:r>
        <w:rPr>
          <w:sz w:val="20"/>
        </w:rPr>
        <w:t>be entitled to any mark-up on the unit prices set forth in this Exhibit.</w:t>
      </w:r>
      <w:r>
        <w:rPr>
          <w:spacing w:val="40"/>
          <w:sz w:val="20"/>
        </w:rPr>
        <w:t xml:space="preserve"> </w:t>
      </w:r>
      <w:r>
        <w:rPr>
          <w:sz w:val="20"/>
        </w:rPr>
        <w:t>For each item of testing and/or laboratory services set</w:t>
      </w:r>
      <w:r>
        <w:rPr>
          <w:spacing w:val="-5"/>
          <w:sz w:val="20"/>
        </w:rPr>
        <w:t xml:space="preserve"> </w:t>
      </w:r>
      <w:r>
        <w:rPr>
          <w:sz w:val="20"/>
        </w:rPr>
        <w:t>forth</w:t>
      </w:r>
      <w:r>
        <w:rPr>
          <w:spacing w:val="-3"/>
          <w:sz w:val="20"/>
        </w:rPr>
        <w:t xml:space="preserve"> </w:t>
      </w:r>
      <w:r>
        <w:rPr>
          <w:sz w:val="20"/>
        </w:rPr>
        <w:t>in</w:t>
      </w:r>
      <w:r>
        <w:rPr>
          <w:spacing w:val="-3"/>
          <w:sz w:val="20"/>
        </w:rPr>
        <w:t xml:space="preserve"> </w:t>
      </w:r>
      <w:r>
        <w:rPr>
          <w:sz w:val="20"/>
        </w:rPr>
        <w:t>this</w:t>
      </w:r>
      <w:r>
        <w:rPr>
          <w:spacing w:val="-5"/>
          <w:sz w:val="20"/>
        </w:rPr>
        <w:t xml:space="preserve"> </w:t>
      </w:r>
      <w:r>
        <w:rPr>
          <w:sz w:val="20"/>
        </w:rPr>
        <w:t>Exhibit,</w:t>
      </w:r>
      <w:r>
        <w:rPr>
          <w:spacing w:val="-4"/>
          <w:sz w:val="20"/>
        </w:rPr>
        <w:t xml:space="preserve"> </w:t>
      </w:r>
      <w:r>
        <w:rPr>
          <w:sz w:val="20"/>
        </w:rPr>
        <w:t>the</w:t>
      </w:r>
      <w:r>
        <w:rPr>
          <w:spacing w:val="-4"/>
          <w:sz w:val="20"/>
        </w:rPr>
        <w:t xml:space="preserve"> </w:t>
      </w:r>
      <w:r>
        <w:rPr>
          <w:sz w:val="20"/>
        </w:rPr>
        <w:t>Consultant</w:t>
      </w:r>
      <w:r>
        <w:rPr>
          <w:spacing w:val="-5"/>
          <w:sz w:val="20"/>
        </w:rPr>
        <w:t xml:space="preserve"> </w:t>
      </w:r>
      <w:r>
        <w:rPr>
          <w:sz w:val="20"/>
        </w:rPr>
        <w:t>shall</w:t>
      </w:r>
      <w:r>
        <w:rPr>
          <w:spacing w:val="-5"/>
          <w:sz w:val="20"/>
        </w:rPr>
        <w:t xml:space="preserve"> </w:t>
      </w:r>
      <w:r>
        <w:rPr>
          <w:sz w:val="20"/>
        </w:rPr>
        <w:t>provide</w:t>
      </w:r>
      <w:r>
        <w:rPr>
          <w:spacing w:val="-4"/>
          <w:sz w:val="20"/>
        </w:rPr>
        <w:t xml:space="preserve"> </w:t>
      </w:r>
      <w:r>
        <w:rPr>
          <w:sz w:val="20"/>
        </w:rPr>
        <w:t>the</w:t>
      </w:r>
      <w:r>
        <w:rPr>
          <w:spacing w:val="-4"/>
          <w:sz w:val="20"/>
        </w:rPr>
        <w:t xml:space="preserve"> </w:t>
      </w:r>
      <w:r>
        <w:rPr>
          <w:sz w:val="20"/>
        </w:rPr>
        <w:t>services</w:t>
      </w:r>
      <w:r>
        <w:rPr>
          <w:spacing w:val="-5"/>
          <w:sz w:val="20"/>
        </w:rPr>
        <w:t xml:space="preserve"> </w:t>
      </w:r>
      <w:r>
        <w:rPr>
          <w:sz w:val="20"/>
        </w:rPr>
        <w:t>and/or</w:t>
      </w:r>
      <w:r>
        <w:rPr>
          <w:spacing w:val="-4"/>
          <w:sz w:val="20"/>
        </w:rPr>
        <w:t xml:space="preserve"> </w:t>
      </w:r>
      <w:r>
        <w:rPr>
          <w:sz w:val="20"/>
        </w:rPr>
        <w:t>equipment</w:t>
      </w:r>
      <w:r>
        <w:rPr>
          <w:spacing w:val="-5"/>
          <w:sz w:val="20"/>
        </w:rPr>
        <w:t xml:space="preserve"> </w:t>
      </w:r>
      <w:r>
        <w:rPr>
          <w:sz w:val="20"/>
        </w:rPr>
        <w:t>described</w:t>
      </w:r>
      <w:r>
        <w:rPr>
          <w:spacing w:val="-3"/>
          <w:sz w:val="20"/>
        </w:rPr>
        <w:t xml:space="preserve"> </w:t>
      </w:r>
      <w:r>
        <w:rPr>
          <w:sz w:val="20"/>
        </w:rPr>
        <w:t>below,</w:t>
      </w:r>
      <w:r>
        <w:rPr>
          <w:spacing w:val="-4"/>
          <w:sz w:val="20"/>
        </w:rPr>
        <w:t xml:space="preserve"> </w:t>
      </w:r>
      <w:r>
        <w:rPr>
          <w:sz w:val="20"/>
        </w:rPr>
        <w:t>even</w:t>
      </w:r>
      <w:r>
        <w:rPr>
          <w:spacing w:val="-3"/>
          <w:sz w:val="20"/>
        </w:rPr>
        <w:t xml:space="preserve"> </w:t>
      </w:r>
      <w:r>
        <w:rPr>
          <w:sz w:val="20"/>
        </w:rPr>
        <w:t>though</w:t>
      </w:r>
      <w:r>
        <w:rPr>
          <w:spacing w:val="-3"/>
          <w:sz w:val="20"/>
        </w:rPr>
        <w:t xml:space="preserve"> </w:t>
      </w:r>
      <w:r>
        <w:rPr>
          <w:sz w:val="20"/>
        </w:rPr>
        <w:t>such services and/or equipment are not stated in the description of the item.</w:t>
      </w:r>
    </w:p>
    <w:p w14:paraId="4C838C88" w14:textId="77777777" w:rsidR="00D87EBC" w:rsidRDefault="00D87EBC">
      <w:pPr>
        <w:pStyle w:val="BodyText"/>
        <w:spacing w:before="10"/>
        <w:rPr>
          <w:sz w:val="20"/>
        </w:rPr>
      </w:pPr>
    </w:p>
    <w:p w14:paraId="6DB32AB9" w14:textId="77777777" w:rsidR="00D87EBC" w:rsidRDefault="009D2CBE">
      <w:pPr>
        <w:pStyle w:val="ListParagraph"/>
        <w:numPr>
          <w:ilvl w:val="0"/>
          <w:numId w:val="2"/>
        </w:numPr>
        <w:tabs>
          <w:tab w:val="left" w:pos="1383"/>
        </w:tabs>
        <w:ind w:right="83"/>
        <w:rPr>
          <w:sz w:val="20"/>
        </w:rPr>
      </w:pPr>
      <w:r>
        <w:rPr>
          <w:sz w:val="20"/>
        </w:rPr>
        <w:t>All expenses incurred by the Consultant and/or its Subconsultant(s) in connection with performing the specified testing and/or laboratory services, including without limitation, expenses for the following:</w:t>
      </w:r>
    </w:p>
    <w:p w14:paraId="0D7AFBF0" w14:textId="77777777" w:rsidR="00D87EBC" w:rsidRDefault="009D2CBE">
      <w:pPr>
        <w:pStyle w:val="ListParagraph"/>
        <w:numPr>
          <w:ilvl w:val="1"/>
          <w:numId w:val="2"/>
        </w:numPr>
        <w:tabs>
          <w:tab w:val="left" w:pos="1921"/>
          <w:tab w:val="left" w:pos="1923"/>
        </w:tabs>
        <w:spacing w:before="229"/>
        <w:ind w:right="120"/>
        <w:rPr>
          <w:sz w:val="20"/>
        </w:rPr>
      </w:pPr>
      <w:r>
        <w:rPr>
          <w:sz w:val="20"/>
        </w:rPr>
        <w:t>Performance of the specified services by qualified professional personnel (i.e., Engineer, operator, technician, etc.)</w:t>
      </w:r>
    </w:p>
    <w:p w14:paraId="421FDC10" w14:textId="77777777" w:rsidR="00D87EBC" w:rsidRDefault="009D2CBE">
      <w:pPr>
        <w:pStyle w:val="ListParagraph"/>
        <w:numPr>
          <w:ilvl w:val="1"/>
          <w:numId w:val="2"/>
        </w:numPr>
        <w:tabs>
          <w:tab w:val="left" w:pos="1920"/>
          <w:tab w:val="left" w:pos="1923"/>
        </w:tabs>
        <w:spacing w:before="1"/>
        <w:ind w:right="86" w:hanging="541"/>
        <w:rPr>
          <w:sz w:val="20"/>
        </w:rPr>
      </w:pPr>
      <w:r>
        <w:rPr>
          <w:sz w:val="20"/>
        </w:rPr>
        <w:t>Preparation of all required forms, applications, documentation and/or reports for filing with the DOB, including without limitation, Technical Reports (TRs) and any other required reports of testing and/or laboratory services.</w:t>
      </w:r>
      <w:r>
        <w:rPr>
          <w:spacing w:val="40"/>
          <w:sz w:val="20"/>
        </w:rPr>
        <w:t xml:space="preserve"> </w:t>
      </w:r>
      <w:r>
        <w:rPr>
          <w:sz w:val="20"/>
        </w:rPr>
        <w:t>DDC will file with the DOB.</w:t>
      </w:r>
    </w:p>
    <w:p w14:paraId="5B4A1C4A" w14:textId="77777777" w:rsidR="00D87EBC" w:rsidRDefault="009D2CBE">
      <w:pPr>
        <w:pStyle w:val="ListParagraph"/>
        <w:numPr>
          <w:ilvl w:val="1"/>
          <w:numId w:val="2"/>
        </w:numPr>
        <w:tabs>
          <w:tab w:val="left" w:pos="1921"/>
        </w:tabs>
        <w:spacing w:before="1" w:line="229" w:lineRule="exact"/>
        <w:ind w:left="1921" w:hanging="538"/>
        <w:rPr>
          <w:sz w:val="20"/>
        </w:rPr>
      </w:pPr>
      <w:r>
        <w:rPr>
          <w:sz w:val="20"/>
        </w:rPr>
        <w:t>Gathering</w:t>
      </w:r>
      <w:r>
        <w:rPr>
          <w:spacing w:val="-5"/>
          <w:sz w:val="20"/>
        </w:rPr>
        <w:t xml:space="preserve"> </w:t>
      </w:r>
      <w:r>
        <w:rPr>
          <w:sz w:val="20"/>
        </w:rPr>
        <w:t>the</w:t>
      </w:r>
      <w:r>
        <w:rPr>
          <w:spacing w:val="-6"/>
          <w:sz w:val="20"/>
        </w:rPr>
        <w:t xml:space="preserve"> </w:t>
      </w:r>
      <w:r>
        <w:rPr>
          <w:sz w:val="20"/>
        </w:rPr>
        <w:t>sample,</w:t>
      </w:r>
      <w:r>
        <w:rPr>
          <w:spacing w:val="-8"/>
          <w:sz w:val="20"/>
        </w:rPr>
        <w:t xml:space="preserve"> </w:t>
      </w:r>
      <w:r>
        <w:rPr>
          <w:sz w:val="20"/>
        </w:rPr>
        <w:t>and</w:t>
      </w:r>
      <w:r>
        <w:rPr>
          <w:spacing w:val="-5"/>
          <w:sz w:val="20"/>
        </w:rPr>
        <w:t xml:space="preserve"> </w:t>
      </w:r>
      <w:r>
        <w:rPr>
          <w:sz w:val="20"/>
        </w:rPr>
        <w:t>transporting</w:t>
      </w:r>
      <w:r>
        <w:rPr>
          <w:spacing w:val="-5"/>
          <w:sz w:val="20"/>
        </w:rPr>
        <w:t xml:space="preserve"> </w:t>
      </w:r>
      <w:r>
        <w:rPr>
          <w:sz w:val="20"/>
        </w:rPr>
        <w:t>and/or</w:t>
      </w:r>
      <w:r>
        <w:rPr>
          <w:spacing w:val="-8"/>
          <w:sz w:val="20"/>
        </w:rPr>
        <w:t xml:space="preserve"> </w:t>
      </w:r>
      <w:r>
        <w:rPr>
          <w:sz w:val="20"/>
        </w:rPr>
        <w:t>handling</w:t>
      </w:r>
      <w:r>
        <w:rPr>
          <w:spacing w:val="-5"/>
          <w:sz w:val="20"/>
        </w:rPr>
        <w:t xml:space="preserve"> </w:t>
      </w:r>
      <w:r>
        <w:rPr>
          <w:sz w:val="20"/>
        </w:rPr>
        <w:t>the</w:t>
      </w:r>
      <w:r>
        <w:rPr>
          <w:spacing w:val="-7"/>
          <w:sz w:val="20"/>
        </w:rPr>
        <w:t xml:space="preserve"> </w:t>
      </w:r>
      <w:r>
        <w:rPr>
          <w:spacing w:val="-2"/>
          <w:sz w:val="20"/>
        </w:rPr>
        <w:t>sample</w:t>
      </w:r>
    </w:p>
    <w:p w14:paraId="452C31DA" w14:textId="77777777" w:rsidR="00D87EBC" w:rsidRDefault="009D2CBE">
      <w:pPr>
        <w:ind w:left="1923" w:right="119"/>
        <w:jc w:val="both"/>
        <w:rPr>
          <w:sz w:val="20"/>
        </w:rPr>
      </w:pPr>
      <w:r>
        <w:rPr>
          <w:sz w:val="20"/>
        </w:rPr>
        <w:t>[</w:t>
      </w:r>
      <w:r>
        <w:rPr>
          <w:sz w:val="20"/>
          <w:u w:val="single"/>
        </w:rPr>
        <w:t>Note</w:t>
      </w:r>
      <w:r>
        <w:rPr>
          <w:sz w:val="20"/>
        </w:rPr>
        <w:t>:</w:t>
      </w:r>
      <w:r>
        <w:rPr>
          <w:spacing w:val="40"/>
          <w:sz w:val="20"/>
        </w:rPr>
        <w:t xml:space="preserve"> </w:t>
      </w:r>
      <w:r>
        <w:rPr>
          <w:sz w:val="20"/>
        </w:rPr>
        <w:t>In Items 3(a) and 5(a), a separate unit price is provided for sampling services.</w:t>
      </w:r>
      <w:r>
        <w:rPr>
          <w:spacing w:val="40"/>
          <w:sz w:val="20"/>
        </w:rPr>
        <w:t xml:space="preserve"> </w:t>
      </w:r>
      <w:r>
        <w:rPr>
          <w:sz w:val="20"/>
        </w:rPr>
        <w:t>In Item 12(a), sampling services are expressly included in the description of the item. This shall not be construed</w:t>
      </w:r>
      <w:r>
        <w:rPr>
          <w:spacing w:val="-9"/>
          <w:sz w:val="20"/>
        </w:rPr>
        <w:t xml:space="preserve"> </w:t>
      </w:r>
      <w:r>
        <w:rPr>
          <w:sz w:val="20"/>
        </w:rPr>
        <w:t>to</w:t>
      </w:r>
      <w:r>
        <w:rPr>
          <w:spacing w:val="-9"/>
          <w:sz w:val="20"/>
        </w:rPr>
        <w:t xml:space="preserve"> </w:t>
      </w:r>
      <w:r>
        <w:rPr>
          <w:sz w:val="20"/>
        </w:rPr>
        <w:t>mean</w:t>
      </w:r>
      <w:r>
        <w:rPr>
          <w:spacing w:val="-11"/>
          <w:sz w:val="20"/>
        </w:rPr>
        <w:t xml:space="preserve"> </w:t>
      </w:r>
      <w:r>
        <w:rPr>
          <w:sz w:val="20"/>
        </w:rPr>
        <w:t>that</w:t>
      </w:r>
      <w:r>
        <w:rPr>
          <w:spacing w:val="-10"/>
          <w:sz w:val="20"/>
        </w:rPr>
        <w:t xml:space="preserve"> </w:t>
      </w:r>
      <w:r>
        <w:rPr>
          <w:sz w:val="20"/>
        </w:rPr>
        <w:t>sampling</w:t>
      </w:r>
      <w:r>
        <w:rPr>
          <w:spacing w:val="-9"/>
          <w:sz w:val="20"/>
        </w:rPr>
        <w:t xml:space="preserve"> </w:t>
      </w:r>
      <w:r>
        <w:rPr>
          <w:sz w:val="20"/>
        </w:rPr>
        <w:t>services</w:t>
      </w:r>
      <w:r>
        <w:rPr>
          <w:spacing w:val="-11"/>
          <w:sz w:val="20"/>
        </w:rPr>
        <w:t xml:space="preserve"> </w:t>
      </w:r>
      <w:r>
        <w:rPr>
          <w:sz w:val="20"/>
        </w:rPr>
        <w:t>are</w:t>
      </w:r>
      <w:r>
        <w:rPr>
          <w:spacing w:val="-12"/>
          <w:sz w:val="20"/>
        </w:rPr>
        <w:t xml:space="preserve"> </w:t>
      </w:r>
      <w:r>
        <w:rPr>
          <w:sz w:val="20"/>
        </w:rPr>
        <w:t>not</w:t>
      </w:r>
      <w:r>
        <w:rPr>
          <w:spacing w:val="-13"/>
          <w:sz w:val="20"/>
        </w:rPr>
        <w:t xml:space="preserve"> </w:t>
      </w:r>
      <w:r>
        <w:rPr>
          <w:sz w:val="20"/>
        </w:rPr>
        <w:t>required</w:t>
      </w:r>
      <w:r>
        <w:rPr>
          <w:spacing w:val="-8"/>
          <w:sz w:val="20"/>
        </w:rPr>
        <w:t xml:space="preserve"> </w:t>
      </w:r>
      <w:r>
        <w:rPr>
          <w:sz w:val="20"/>
        </w:rPr>
        <w:t>for</w:t>
      </w:r>
      <w:r>
        <w:rPr>
          <w:spacing w:val="-12"/>
          <w:sz w:val="20"/>
        </w:rPr>
        <w:t xml:space="preserve"> </w:t>
      </w:r>
      <w:r>
        <w:rPr>
          <w:sz w:val="20"/>
        </w:rPr>
        <w:t>other</w:t>
      </w:r>
      <w:r>
        <w:rPr>
          <w:spacing w:val="-9"/>
          <w:sz w:val="20"/>
        </w:rPr>
        <w:t xml:space="preserve"> </w:t>
      </w:r>
      <w:r>
        <w:rPr>
          <w:sz w:val="20"/>
        </w:rPr>
        <w:t>items</w:t>
      </w:r>
      <w:r>
        <w:rPr>
          <w:spacing w:val="-11"/>
          <w:sz w:val="20"/>
        </w:rPr>
        <w:t xml:space="preserve"> </w:t>
      </w:r>
      <w:r>
        <w:rPr>
          <w:sz w:val="20"/>
        </w:rPr>
        <w:t>set</w:t>
      </w:r>
      <w:r>
        <w:rPr>
          <w:spacing w:val="-10"/>
          <w:sz w:val="20"/>
        </w:rPr>
        <w:t xml:space="preserve"> </w:t>
      </w:r>
      <w:r>
        <w:rPr>
          <w:sz w:val="20"/>
        </w:rPr>
        <w:t>forth</w:t>
      </w:r>
      <w:r>
        <w:rPr>
          <w:spacing w:val="-9"/>
          <w:sz w:val="20"/>
        </w:rPr>
        <w:t xml:space="preserve"> </w:t>
      </w:r>
      <w:r>
        <w:rPr>
          <w:sz w:val="20"/>
        </w:rPr>
        <w:t>in</w:t>
      </w:r>
      <w:r>
        <w:rPr>
          <w:spacing w:val="-11"/>
          <w:sz w:val="20"/>
        </w:rPr>
        <w:t xml:space="preserve"> </w:t>
      </w:r>
      <w:r>
        <w:rPr>
          <w:sz w:val="20"/>
        </w:rPr>
        <w:t>this</w:t>
      </w:r>
      <w:r>
        <w:rPr>
          <w:spacing w:val="-11"/>
          <w:sz w:val="20"/>
        </w:rPr>
        <w:t xml:space="preserve"> </w:t>
      </w:r>
      <w:r>
        <w:rPr>
          <w:sz w:val="20"/>
        </w:rPr>
        <w:t>Exhibit, or that expenses for such sampling services are not deemed</w:t>
      </w:r>
      <w:r>
        <w:rPr>
          <w:spacing w:val="-3"/>
          <w:sz w:val="20"/>
        </w:rPr>
        <w:t xml:space="preserve"> </w:t>
      </w:r>
      <w:r>
        <w:rPr>
          <w:sz w:val="20"/>
        </w:rPr>
        <w:t>included in the Unit Prices for</w:t>
      </w:r>
      <w:r>
        <w:rPr>
          <w:spacing w:val="-1"/>
          <w:sz w:val="20"/>
        </w:rPr>
        <w:t xml:space="preserve"> </w:t>
      </w:r>
      <w:r>
        <w:rPr>
          <w:sz w:val="20"/>
        </w:rPr>
        <w:t xml:space="preserve">such </w:t>
      </w:r>
      <w:r>
        <w:rPr>
          <w:spacing w:val="-2"/>
          <w:sz w:val="20"/>
        </w:rPr>
        <w:t>items.]</w:t>
      </w:r>
    </w:p>
    <w:p w14:paraId="4B815269" w14:textId="77777777" w:rsidR="00D87EBC" w:rsidRDefault="009D2CBE">
      <w:pPr>
        <w:pStyle w:val="ListParagraph"/>
        <w:numPr>
          <w:ilvl w:val="1"/>
          <w:numId w:val="2"/>
        </w:numPr>
        <w:tabs>
          <w:tab w:val="left" w:pos="1923"/>
        </w:tabs>
        <w:spacing w:line="230" w:lineRule="exact"/>
        <w:rPr>
          <w:sz w:val="20"/>
        </w:rPr>
      </w:pPr>
      <w:r>
        <w:rPr>
          <w:sz w:val="20"/>
        </w:rPr>
        <w:t>Material</w:t>
      </w:r>
      <w:r>
        <w:rPr>
          <w:spacing w:val="-6"/>
          <w:sz w:val="20"/>
        </w:rPr>
        <w:t xml:space="preserve"> </w:t>
      </w:r>
      <w:r>
        <w:rPr>
          <w:sz w:val="20"/>
        </w:rPr>
        <w:t>consumed</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pacing w:val="-4"/>
          <w:sz w:val="20"/>
        </w:rPr>
        <w:t>test</w:t>
      </w:r>
    </w:p>
    <w:p w14:paraId="3B43544C" w14:textId="77777777" w:rsidR="00D87EBC" w:rsidRDefault="009D2CBE">
      <w:pPr>
        <w:pStyle w:val="ListParagraph"/>
        <w:numPr>
          <w:ilvl w:val="1"/>
          <w:numId w:val="2"/>
        </w:numPr>
        <w:tabs>
          <w:tab w:val="left" w:pos="1923"/>
        </w:tabs>
        <w:rPr>
          <w:sz w:val="20"/>
        </w:rPr>
      </w:pPr>
      <w:r>
        <w:rPr>
          <w:sz w:val="20"/>
        </w:rPr>
        <w:t>Equipment</w:t>
      </w:r>
      <w:r>
        <w:rPr>
          <w:spacing w:val="-6"/>
          <w:sz w:val="20"/>
        </w:rPr>
        <w:t xml:space="preserve"> </w:t>
      </w:r>
      <w:r>
        <w:rPr>
          <w:sz w:val="20"/>
        </w:rPr>
        <w:t>to</w:t>
      </w:r>
      <w:r>
        <w:rPr>
          <w:spacing w:val="-4"/>
          <w:sz w:val="20"/>
        </w:rPr>
        <w:t xml:space="preserve"> </w:t>
      </w:r>
      <w:r>
        <w:rPr>
          <w:sz w:val="20"/>
        </w:rPr>
        <w:t>perform</w:t>
      </w:r>
      <w:r>
        <w:rPr>
          <w:spacing w:val="-6"/>
          <w:sz w:val="20"/>
        </w:rPr>
        <w:t xml:space="preserve"> </w:t>
      </w:r>
      <w:r>
        <w:rPr>
          <w:sz w:val="20"/>
        </w:rPr>
        <w:t>the</w:t>
      </w:r>
      <w:r>
        <w:rPr>
          <w:spacing w:val="-6"/>
          <w:sz w:val="20"/>
        </w:rPr>
        <w:t xml:space="preserve"> </w:t>
      </w:r>
      <w:r>
        <w:rPr>
          <w:sz w:val="20"/>
        </w:rPr>
        <w:t>test,</w:t>
      </w:r>
      <w:r>
        <w:rPr>
          <w:spacing w:val="-4"/>
          <w:sz w:val="20"/>
        </w:rPr>
        <w:t xml:space="preserve"> </w:t>
      </w:r>
      <w:r>
        <w:rPr>
          <w:sz w:val="20"/>
        </w:rPr>
        <w:t>including</w:t>
      </w:r>
      <w:r>
        <w:rPr>
          <w:spacing w:val="-6"/>
          <w:sz w:val="20"/>
        </w:rPr>
        <w:t xml:space="preserve"> </w:t>
      </w:r>
      <w:r>
        <w:rPr>
          <w:sz w:val="20"/>
        </w:rPr>
        <w:t>calibration,</w:t>
      </w:r>
      <w:r>
        <w:rPr>
          <w:spacing w:val="-7"/>
          <w:sz w:val="20"/>
        </w:rPr>
        <w:t xml:space="preserve"> </w:t>
      </w:r>
      <w:r>
        <w:rPr>
          <w:sz w:val="20"/>
        </w:rPr>
        <w:t>set</w:t>
      </w:r>
      <w:r>
        <w:rPr>
          <w:spacing w:val="-6"/>
          <w:sz w:val="20"/>
        </w:rPr>
        <w:t xml:space="preserve"> </w:t>
      </w:r>
      <w:r>
        <w:rPr>
          <w:sz w:val="20"/>
        </w:rPr>
        <w:t>up,</w:t>
      </w:r>
      <w:r>
        <w:rPr>
          <w:spacing w:val="-7"/>
          <w:sz w:val="20"/>
        </w:rPr>
        <w:t xml:space="preserve"> </w:t>
      </w:r>
      <w:r>
        <w:rPr>
          <w:sz w:val="20"/>
        </w:rPr>
        <w:t>maintenance</w:t>
      </w:r>
      <w:r>
        <w:rPr>
          <w:spacing w:val="-5"/>
          <w:sz w:val="20"/>
        </w:rPr>
        <w:t xml:space="preserve"> </w:t>
      </w:r>
      <w:r>
        <w:rPr>
          <w:sz w:val="20"/>
        </w:rPr>
        <w:t>and</w:t>
      </w:r>
      <w:r>
        <w:rPr>
          <w:spacing w:val="-4"/>
          <w:sz w:val="20"/>
        </w:rPr>
        <w:t xml:space="preserve"> </w:t>
      </w:r>
      <w:r>
        <w:rPr>
          <w:spacing w:val="-2"/>
          <w:sz w:val="20"/>
        </w:rPr>
        <w:t>cleaning</w:t>
      </w:r>
    </w:p>
    <w:p w14:paraId="2105AC65" w14:textId="77777777" w:rsidR="00D87EBC" w:rsidRDefault="009D2CBE">
      <w:pPr>
        <w:pStyle w:val="ListParagraph"/>
        <w:numPr>
          <w:ilvl w:val="1"/>
          <w:numId w:val="2"/>
        </w:numPr>
        <w:tabs>
          <w:tab w:val="left" w:pos="1923"/>
        </w:tabs>
        <w:rPr>
          <w:sz w:val="20"/>
        </w:rPr>
      </w:pPr>
      <w:r>
        <w:rPr>
          <w:sz w:val="20"/>
        </w:rPr>
        <w:t>Providing</w:t>
      </w:r>
      <w:r>
        <w:rPr>
          <w:spacing w:val="-7"/>
          <w:sz w:val="20"/>
        </w:rPr>
        <w:t xml:space="preserve"> </w:t>
      </w:r>
      <w:r>
        <w:rPr>
          <w:sz w:val="20"/>
        </w:rPr>
        <w:t>Preliminary</w:t>
      </w:r>
      <w:r>
        <w:rPr>
          <w:spacing w:val="-6"/>
          <w:sz w:val="20"/>
        </w:rPr>
        <w:t xml:space="preserve"> </w:t>
      </w:r>
      <w:r>
        <w:rPr>
          <w:sz w:val="20"/>
        </w:rPr>
        <w:t>Laboratory</w:t>
      </w:r>
      <w:r>
        <w:rPr>
          <w:spacing w:val="-6"/>
          <w:sz w:val="20"/>
        </w:rPr>
        <w:t xml:space="preserve"> </w:t>
      </w:r>
      <w:r>
        <w:rPr>
          <w:sz w:val="20"/>
        </w:rPr>
        <w:t>Test</w:t>
      </w:r>
      <w:r>
        <w:rPr>
          <w:spacing w:val="-6"/>
          <w:sz w:val="20"/>
        </w:rPr>
        <w:t xml:space="preserve"> </w:t>
      </w:r>
      <w:r>
        <w:rPr>
          <w:sz w:val="20"/>
        </w:rPr>
        <w:t>Report</w:t>
      </w:r>
      <w:r>
        <w:rPr>
          <w:spacing w:val="-7"/>
          <w:sz w:val="20"/>
        </w:rPr>
        <w:t xml:space="preserve"> </w:t>
      </w:r>
      <w:r>
        <w:rPr>
          <w:sz w:val="20"/>
        </w:rPr>
        <w:t>summarizing</w:t>
      </w:r>
      <w:r>
        <w:rPr>
          <w:spacing w:val="-6"/>
          <w:sz w:val="20"/>
        </w:rPr>
        <w:t xml:space="preserve"> </w:t>
      </w:r>
      <w:r>
        <w:rPr>
          <w:sz w:val="20"/>
        </w:rPr>
        <w:t>the</w:t>
      </w:r>
      <w:r>
        <w:rPr>
          <w:spacing w:val="-7"/>
          <w:sz w:val="20"/>
        </w:rPr>
        <w:t xml:space="preserve"> </w:t>
      </w:r>
      <w:r>
        <w:rPr>
          <w:sz w:val="20"/>
        </w:rPr>
        <w:t>results</w:t>
      </w:r>
      <w:r>
        <w:rPr>
          <w:spacing w:val="-8"/>
          <w:sz w:val="20"/>
        </w:rPr>
        <w:t xml:space="preserve"> </w:t>
      </w:r>
      <w:r>
        <w:rPr>
          <w:sz w:val="20"/>
        </w:rPr>
        <w:t>of</w:t>
      </w:r>
      <w:r>
        <w:rPr>
          <w:spacing w:val="-6"/>
          <w:sz w:val="20"/>
        </w:rPr>
        <w:t xml:space="preserve"> </w:t>
      </w:r>
      <w:r>
        <w:rPr>
          <w:sz w:val="20"/>
        </w:rPr>
        <w:t>the</w:t>
      </w:r>
      <w:r>
        <w:rPr>
          <w:spacing w:val="-7"/>
          <w:sz w:val="20"/>
        </w:rPr>
        <w:t xml:space="preserve"> </w:t>
      </w:r>
      <w:r>
        <w:rPr>
          <w:spacing w:val="-2"/>
          <w:sz w:val="20"/>
        </w:rPr>
        <w:t>tests</w:t>
      </w:r>
    </w:p>
    <w:p w14:paraId="71B36EC9" w14:textId="77777777" w:rsidR="00D87EBC" w:rsidRDefault="009D2CBE">
      <w:pPr>
        <w:pStyle w:val="ListParagraph"/>
        <w:numPr>
          <w:ilvl w:val="1"/>
          <w:numId w:val="2"/>
        </w:numPr>
        <w:tabs>
          <w:tab w:val="left" w:pos="1920"/>
          <w:tab w:val="left" w:pos="1923"/>
        </w:tabs>
        <w:spacing w:before="1"/>
        <w:ind w:right="80" w:hanging="541"/>
        <w:rPr>
          <w:sz w:val="20"/>
        </w:rPr>
      </w:pPr>
      <w:r>
        <w:rPr>
          <w:sz w:val="20"/>
        </w:rPr>
        <w:t>Preparing</w:t>
      </w:r>
      <w:r>
        <w:rPr>
          <w:spacing w:val="-8"/>
          <w:sz w:val="20"/>
        </w:rPr>
        <w:t xml:space="preserve"> </w:t>
      </w:r>
      <w:r>
        <w:rPr>
          <w:sz w:val="20"/>
        </w:rPr>
        <w:t>Final</w:t>
      </w:r>
      <w:r>
        <w:rPr>
          <w:spacing w:val="-7"/>
          <w:sz w:val="20"/>
        </w:rPr>
        <w:t xml:space="preserve"> </w:t>
      </w:r>
      <w:r>
        <w:rPr>
          <w:sz w:val="20"/>
        </w:rPr>
        <w:t>Report</w:t>
      </w:r>
      <w:r>
        <w:rPr>
          <w:spacing w:val="-9"/>
          <w:sz w:val="20"/>
        </w:rPr>
        <w:t xml:space="preserve"> </w:t>
      </w:r>
      <w:r>
        <w:rPr>
          <w:sz w:val="20"/>
        </w:rPr>
        <w:t>with</w:t>
      </w:r>
      <w:r>
        <w:rPr>
          <w:spacing w:val="-5"/>
          <w:sz w:val="20"/>
        </w:rPr>
        <w:t xml:space="preserve"> </w:t>
      </w:r>
      <w:r>
        <w:rPr>
          <w:sz w:val="20"/>
        </w:rPr>
        <w:t>appropriate</w:t>
      </w:r>
      <w:r>
        <w:rPr>
          <w:spacing w:val="-6"/>
          <w:sz w:val="20"/>
        </w:rPr>
        <w:t xml:space="preserve"> </w:t>
      </w:r>
      <w:r>
        <w:rPr>
          <w:sz w:val="20"/>
        </w:rPr>
        <w:t>backup</w:t>
      </w:r>
      <w:r>
        <w:rPr>
          <w:spacing w:val="-8"/>
          <w:sz w:val="20"/>
        </w:rPr>
        <w:t xml:space="preserve"> </w:t>
      </w:r>
      <w:r>
        <w:rPr>
          <w:sz w:val="20"/>
        </w:rPr>
        <w:t>documentation</w:t>
      </w:r>
      <w:r>
        <w:rPr>
          <w:spacing w:val="-5"/>
          <w:sz w:val="20"/>
        </w:rPr>
        <w:t xml:space="preserve"> </w:t>
      </w:r>
      <w:r>
        <w:rPr>
          <w:sz w:val="20"/>
        </w:rPr>
        <w:t>interpreting</w:t>
      </w:r>
      <w:r>
        <w:rPr>
          <w:spacing w:val="-8"/>
          <w:sz w:val="20"/>
        </w:rPr>
        <w:t xml:space="preserve"> </w:t>
      </w:r>
      <w:r>
        <w:rPr>
          <w:sz w:val="20"/>
        </w:rPr>
        <w:t>and/or</w:t>
      </w:r>
      <w:r>
        <w:rPr>
          <w:spacing w:val="-8"/>
          <w:sz w:val="20"/>
        </w:rPr>
        <w:t xml:space="preserve"> </w:t>
      </w:r>
      <w:r>
        <w:rPr>
          <w:sz w:val="20"/>
        </w:rPr>
        <w:t>analyzing</w:t>
      </w:r>
      <w:r>
        <w:rPr>
          <w:spacing w:val="-5"/>
          <w:sz w:val="20"/>
        </w:rPr>
        <w:t xml:space="preserve"> </w:t>
      </w:r>
      <w:r>
        <w:rPr>
          <w:sz w:val="20"/>
        </w:rPr>
        <w:t>the results of the test.</w:t>
      </w:r>
      <w:r>
        <w:rPr>
          <w:spacing w:val="40"/>
          <w:sz w:val="20"/>
        </w:rPr>
        <w:t xml:space="preserve"> </w:t>
      </w:r>
      <w:r>
        <w:rPr>
          <w:sz w:val="20"/>
        </w:rPr>
        <w:t>If required by law, rule or regulation, or if requested by DDC, such Final Report must be signed and sealed by a Professional Engineer licensed in N.Y.</w:t>
      </w:r>
    </w:p>
    <w:p w14:paraId="0BAE1BE5" w14:textId="77777777" w:rsidR="00D87EBC" w:rsidRDefault="009D2CBE">
      <w:pPr>
        <w:pStyle w:val="ListParagraph"/>
        <w:numPr>
          <w:ilvl w:val="0"/>
          <w:numId w:val="2"/>
        </w:numPr>
        <w:tabs>
          <w:tab w:val="left" w:pos="1383"/>
        </w:tabs>
        <w:spacing w:before="229"/>
        <w:ind w:hanging="540"/>
        <w:rPr>
          <w:sz w:val="20"/>
        </w:rPr>
      </w:pPr>
      <w:r>
        <w:rPr>
          <w:sz w:val="20"/>
        </w:rPr>
        <w:t>All</w:t>
      </w:r>
      <w:r>
        <w:rPr>
          <w:spacing w:val="-7"/>
          <w:sz w:val="20"/>
        </w:rPr>
        <w:t xml:space="preserve"> </w:t>
      </w:r>
      <w:r>
        <w:rPr>
          <w:sz w:val="20"/>
        </w:rPr>
        <w:t>expenses</w:t>
      </w:r>
      <w:r>
        <w:rPr>
          <w:spacing w:val="-8"/>
          <w:sz w:val="20"/>
        </w:rPr>
        <w:t xml:space="preserve"> </w:t>
      </w:r>
      <w:r>
        <w:rPr>
          <w:sz w:val="20"/>
        </w:rPr>
        <w:t>related</w:t>
      </w:r>
      <w:r>
        <w:rPr>
          <w:spacing w:val="-5"/>
          <w:sz w:val="20"/>
        </w:rPr>
        <w:t xml:space="preserve"> </w:t>
      </w:r>
      <w:r>
        <w:rPr>
          <w:sz w:val="20"/>
        </w:rPr>
        <w:t>to</w:t>
      </w:r>
      <w:r>
        <w:rPr>
          <w:spacing w:val="-6"/>
          <w:sz w:val="20"/>
        </w:rPr>
        <w:t xml:space="preserve"> </w:t>
      </w:r>
      <w:r>
        <w:rPr>
          <w:sz w:val="20"/>
        </w:rPr>
        <w:t>supervision,</w:t>
      </w:r>
      <w:r>
        <w:rPr>
          <w:spacing w:val="-6"/>
          <w:sz w:val="20"/>
        </w:rPr>
        <w:t xml:space="preserve"> </w:t>
      </w:r>
      <w:r>
        <w:rPr>
          <w:sz w:val="20"/>
        </w:rPr>
        <w:t>management,</w:t>
      </w:r>
      <w:r>
        <w:rPr>
          <w:spacing w:val="-6"/>
          <w:sz w:val="20"/>
        </w:rPr>
        <w:t xml:space="preserve"> </w:t>
      </w:r>
      <w:r>
        <w:rPr>
          <w:sz w:val="20"/>
        </w:rPr>
        <w:t>oversight</w:t>
      </w:r>
      <w:r>
        <w:rPr>
          <w:spacing w:val="-9"/>
          <w:sz w:val="20"/>
        </w:rPr>
        <w:t xml:space="preserve"> </w:t>
      </w:r>
      <w:r>
        <w:rPr>
          <w:sz w:val="20"/>
        </w:rPr>
        <w:t>and</w:t>
      </w:r>
      <w:r>
        <w:rPr>
          <w:spacing w:val="-6"/>
          <w:sz w:val="20"/>
        </w:rPr>
        <w:t xml:space="preserve"> </w:t>
      </w:r>
      <w:r>
        <w:rPr>
          <w:sz w:val="20"/>
        </w:rPr>
        <w:t>quality</w:t>
      </w:r>
      <w:r>
        <w:rPr>
          <w:spacing w:val="-6"/>
          <w:sz w:val="20"/>
        </w:rPr>
        <w:t xml:space="preserve"> </w:t>
      </w:r>
      <w:r>
        <w:rPr>
          <w:sz w:val="20"/>
        </w:rPr>
        <w:t>control</w:t>
      </w:r>
      <w:r>
        <w:rPr>
          <w:spacing w:val="-6"/>
          <w:sz w:val="20"/>
        </w:rPr>
        <w:t xml:space="preserve"> </w:t>
      </w:r>
      <w:r>
        <w:rPr>
          <w:spacing w:val="-2"/>
          <w:sz w:val="20"/>
        </w:rPr>
        <w:t>procedures</w:t>
      </w:r>
    </w:p>
    <w:p w14:paraId="3170D1DF" w14:textId="77777777" w:rsidR="00D87EBC" w:rsidRDefault="009D2CBE">
      <w:pPr>
        <w:pStyle w:val="ListParagraph"/>
        <w:numPr>
          <w:ilvl w:val="0"/>
          <w:numId w:val="2"/>
        </w:numPr>
        <w:tabs>
          <w:tab w:val="left" w:pos="1383"/>
        </w:tabs>
        <w:spacing w:before="1"/>
        <w:ind w:right="122"/>
        <w:rPr>
          <w:sz w:val="20"/>
        </w:rPr>
      </w:pPr>
      <w:r>
        <w:rPr>
          <w:sz w:val="20"/>
        </w:rPr>
        <w:t>All</w:t>
      </w:r>
      <w:r>
        <w:rPr>
          <w:spacing w:val="-1"/>
          <w:sz w:val="20"/>
        </w:rPr>
        <w:t xml:space="preserve"> </w:t>
      </w:r>
      <w:r>
        <w:rPr>
          <w:sz w:val="20"/>
        </w:rPr>
        <w:t>expenses</w:t>
      </w:r>
      <w:r>
        <w:rPr>
          <w:spacing w:val="-1"/>
          <w:sz w:val="20"/>
        </w:rPr>
        <w:t xml:space="preserve"> </w:t>
      </w:r>
      <w:r>
        <w:rPr>
          <w:sz w:val="20"/>
        </w:rPr>
        <w:t>related to providing the non-reimbursable items</w:t>
      </w:r>
      <w:r>
        <w:rPr>
          <w:spacing w:val="-1"/>
          <w:sz w:val="20"/>
        </w:rPr>
        <w:t xml:space="preserve"> </w:t>
      </w:r>
      <w:r>
        <w:rPr>
          <w:sz w:val="20"/>
        </w:rPr>
        <w:t>and/or services</w:t>
      </w:r>
      <w:r>
        <w:rPr>
          <w:spacing w:val="-1"/>
          <w:sz w:val="20"/>
        </w:rPr>
        <w:t xml:space="preserve"> </w:t>
      </w:r>
      <w:r>
        <w:rPr>
          <w:sz w:val="20"/>
        </w:rPr>
        <w:t>set</w:t>
      </w:r>
      <w:r>
        <w:rPr>
          <w:spacing w:val="-1"/>
          <w:sz w:val="20"/>
        </w:rPr>
        <w:t xml:space="preserve"> </w:t>
      </w:r>
      <w:r>
        <w:rPr>
          <w:sz w:val="20"/>
        </w:rPr>
        <w:t>forth in</w:t>
      </w:r>
      <w:r>
        <w:rPr>
          <w:spacing w:val="-2"/>
          <w:sz w:val="20"/>
        </w:rPr>
        <w:t xml:space="preserve"> </w:t>
      </w:r>
      <w:r>
        <w:rPr>
          <w:sz w:val="20"/>
        </w:rPr>
        <w:t>Article 6 and Exhibit C.</w:t>
      </w:r>
    </w:p>
    <w:p w14:paraId="50301BE5" w14:textId="77777777" w:rsidR="00D87EBC" w:rsidRDefault="009D2CBE">
      <w:pPr>
        <w:pStyle w:val="ListParagraph"/>
        <w:numPr>
          <w:ilvl w:val="0"/>
          <w:numId w:val="2"/>
        </w:numPr>
        <w:tabs>
          <w:tab w:val="left" w:pos="1383"/>
        </w:tabs>
        <w:spacing w:before="1"/>
        <w:ind w:hanging="540"/>
        <w:rPr>
          <w:sz w:val="20"/>
        </w:rPr>
      </w:pPr>
      <w:r>
        <w:rPr>
          <w:sz w:val="20"/>
        </w:rPr>
        <w:t>All</w:t>
      </w:r>
      <w:r>
        <w:rPr>
          <w:spacing w:val="-7"/>
          <w:sz w:val="20"/>
        </w:rPr>
        <w:t xml:space="preserve"> </w:t>
      </w:r>
      <w:r>
        <w:rPr>
          <w:sz w:val="20"/>
        </w:rPr>
        <w:t>expenses</w:t>
      </w:r>
      <w:r>
        <w:rPr>
          <w:spacing w:val="-8"/>
          <w:sz w:val="20"/>
        </w:rPr>
        <w:t xml:space="preserve"> </w:t>
      </w:r>
      <w:r>
        <w:rPr>
          <w:sz w:val="20"/>
        </w:rPr>
        <w:t>related</w:t>
      </w:r>
      <w:r>
        <w:rPr>
          <w:spacing w:val="-5"/>
          <w:sz w:val="20"/>
        </w:rPr>
        <w:t xml:space="preserve"> </w:t>
      </w:r>
      <w:r>
        <w:rPr>
          <w:sz w:val="20"/>
        </w:rPr>
        <w:t>to</w:t>
      </w:r>
      <w:r>
        <w:rPr>
          <w:spacing w:val="-6"/>
          <w:sz w:val="20"/>
        </w:rPr>
        <w:t xml:space="preserve"> </w:t>
      </w:r>
      <w:r>
        <w:rPr>
          <w:sz w:val="20"/>
        </w:rPr>
        <w:t>overhead,</w:t>
      </w:r>
      <w:r>
        <w:rPr>
          <w:spacing w:val="-6"/>
          <w:sz w:val="20"/>
        </w:rPr>
        <w:t xml:space="preserve"> </w:t>
      </w:r>
      <w:r>
        <w:rPr>
          <w:sz w:val="20"/>
        </w:rPr>
        <w:t>including</w:t>
      </w:r>
      <w:r>
        <w:rPr>
          <w:spacing w:val="-6"/>
          <w:sz w:val="20"/>
        </w:rPr>
        <w:t xml:space="preserve"> </w:t>
      </w:r>
      <w:r>
        <w:rPr>
          <w:sz w:val="20"/>
        </w:rPr>
        <w:t>insurance,</w:t>
      </w:r>
      <w:r>
        <w:rPr>
          <w:spacing w:val="-5"/>
          <w:sz w:val="20"/>
        </w:rPr>
        <w:t xml:space="preserve"> </w:t>
      </w:r>
      <w:r>
        <w:rPr>
          <w:sz w:val="20"/>
        </w:rPr>
        <w:t>and</w:t>
      </w:r>
      <w:r>
        <w:rPr>
          <w:spacing w:val="-6"/>
          <w:sz w:val="20"/>
        </w:rPr>
        <w:t xml:space="preserve"> </w:t>
      </w:r>
      <w:r>
        <w:rPr>
          <w:sz w:val="20"/>
        </w:rPr>
        <w:t>any</w:t>
      </w:r>
      <w:r>
        <w:rPr>
          <w:spacing w:val="-6"/>
          <w:sz w:val="20"/>
        </w:rPr>
        <w:t xml:space="preserve"> </w:t>
      </w:r>
      <w:r>
        <w:rPr>
          <w:sz w:val="20"/>
        </w:rPr>
        <w:t>anticipated</w:t>
      </w:r>
      <w:r>
        <w:rPr>
          <w:spacing w:val="-7"/>
          <w:sz w:val="20"/>
        </w:rPr>
        <w:t xml:space="preserve"> </w:t>
      </w:r>
      <w:r>
        <w:rPr>
          <w:spacing w:val="-2"/>
          <w:sz w:val="20"/>
        </w:rPr>
        <w:t>profit</w:t>
      </w:r>
    </w:p>
    <w:p w14:paraId="60AB0FC2" w14:textId="77777777" w:rsidR="00D87EBC" w:rsidRDefault="009D2CBE">
      <w:pPr>
        <w:spacing w:before="227"/>
        <w:ind w:left="123" w:right="120"/>
        <w:jc w:val="both"/>
        <w:rPr>
          <w:sz w:val="20"/>
        </w:rPr>
      </w:pPr>
      <w:r>
        <w:rPr>
          <w:b/>
          <w:sz w:val="20"/>
          <w:u w:val="single"/>
        </w:rPr>
        <w:t>Non-Regular</w:t>
      </w:r>
      <w:r>
        <w:rPr>
          <w:b/>
          <w:spacing w:val="-2"/>
          <w:sz w:val="20"/>
          <w:u w:val="single"/>
        </w:rPr>
        <w:t xml:space="preserve"> </w:t>
      </w:r>
      <w:r>
        <w:rPr>
          <w:b/>
          <w:sz w:val="20"/>
          <w:u w:val="single"/>
        </w:rPr>
        <w:t>Business</w:t>
      </w:r>
      <w:r>
        <w:rPr>
          <w:b/>
          <w:spacing w:val="-3"/>
          <w:sz w:val="20"/>
          <w:u w:val="single"/>
        </w:rPr>
        <w:t xml:space="preserve"> </w:t>
      </w:r>
      <w:r>
        <w:rPr>
          <w:b/>
          <w:sz w:val="20"/>
          <w:u w:val="single"/>
        </w:rPr>
        <w:t>Hours</w:t>
      </w:r>
      <w:r>
        <w:rPr>
          <w:sz w:val="20"/>
        </w:rPr>
        <w:t>:</w:t>
      </w:r>
      <w:r>
        <w:rPr>
          <w:spacing w:val="40"/>
          <w:sz w:val="20"/>
        </w:rPr>
        <w:t xml:space="preserve"> </w:t>
      </w:r>
      <w:r>
        <w:rPr>
          <w:sz w:val="20"/>
        </w:rPr>
        <w:t>In</w:t>
      </w:r>
      <w:r>
        <w:rPr>
          <w:spacing w:val="-1"/>
          <w:sz w:val="20"/>
        </w:rPr>
        <w:t xml:space="preserve"> </w:t>
      </w:r>
      <w:r>
        <w:rPr>
          <w:sz w:val="20"/>
        </w:rPr>
        <w:t>the</w:t>
      </w:r>
      <w:r>
        <w:rPr>
          <w:spacing w:val="-2"/>
          <w:sz w:val="20"/>
        </w:rPr>
        <w:t xml:space="preserve"> </w:t>
      </w:r>
      <w:r>
        <w:rPr>
          <w:sz w:val="20"/>
        </w:rPr>
        <w:t>event</w:t>
      </w:r>
      <w:r>
        <w:rPr>
          <w:spacing w:val="-2"/>
          <w:sz w:val="20"/>
        </w:rPr>
        <w:t xml:space="preserve"> </w:t>
      </w:r>
      <w:r>
        <w:rPr>
          <w:sz w:val="20"/>
        </w:rPr>
        <w:t>the</w:t>
      </w:r>
      <w:r>
        <w:rPr>
          <w:spacing w:val="-2"/>
          <w:sz w:val="20"/>
        </w:rPr>
        <w:t xml:space="preserve"> </w:t>
      </w:r>
      <w:r>
        <w:rPr>
          <w:sz w:val="20"/>
        </w:rPr>
        <w:t>Consultant</w:t>
      </w:r>
      <w:r>
        <w:rPr>
          <w:spacing w:val="-5"/>
          <w:sz w:val="20"/>
        </w:rPr>
        <w:t xml:space="preserve"> </w:t>
      </w:r>
      <w:r>
        <w:rPr>
          <w:sz w:val="20"/>
        </w:rPr>
        <w:t>performs</w:t>
      </w:r>
      <w:r>
        <w:rPr>
          <w:spacing w:val="-3"/>
          <w:sz w:val="20"/>
        </w:rPr>
        <w:t xml:space="preserve"> </w:t>
      </w:r>
      <w:r>
        <w:rPr>
          <w:sz w:val="20"/>
        </w:rPr>
        <w:t>services</w:t>
      </w:r>
      <w:r>
        <w:rPr>
          <w:spacing w:val="-3"/>
          <w:sz w:val="20"/>
        </w:rPr>
        <w:t xml:space="preserve"> </w:t>
      </w:r>
      <w:r>
        <w:rPr>
          <w:sz w:val="20"/>
        </w:rPr>
        <w:t>on</w:t>
      </w:r>
      <w:r>
        <w:rPr>
          <w:spacing w:val="-1"/>
          <w:sz w:val="20"/>
        </w:rPr>
        <w:t xml:space="preserve"> </w:t>
      </w:r>
      <w:r>
        <w:rPr>
          <w:sz w:val="20"/>
        </w:rPr>
        <w:t>a</w:t>
      </w:r>
      <w:r>
        <w:rPr>
          <w:spacing w:val="-2"/>
          <w:sz w:val="20"/>
        </w:rPr>
        <w:t xml:space="preserve"> </w:t>
      </w:r>
      <w:r>
        <w:rPr>
          <w:sz w:val="20"/>
        </w:rPr>
        <w:t>unit</w:t>
      </w:r>
      <w:r>
        <w:rPr>
          <w:spacing w:val="-2"/>
          <w:sz w:val="20"/>
        </w:rPr>
        <w:t xml:space="preserve"> </w:t>
      </w:r>
      <w:r>
        <w:rPr>
          <w:sz w:val="20"/>
        </w:rPr>
        <w:t>price</w:t>
      </w:r>
      <w:r>
        <w:rPr>
          <w:spacing w:val="-2"/>
          <w:sz w:val="20"/>
        </w:rPr>
        <w:t xml:space="preserve"> </w:t>
      </w:r>
      <w:r>
        <w:rPr>
          <w:sz w:val="20"/>
        </w:rPr>
        <w:t>basis</w:t>
      </w:r>
      <w:r>
        <w:rPr>
          <w:spacing w:val="-3"/>
          <w:sz w:val="20"/>
        </w:rPr>
        <w:t xml:space="preserve"> </w:t>
      </w:r>
      <w:r>
        <w:rPr>
          <w:sz w:val="20"/>
        </w:rPr>
        <w:t>during</w:t>
      </w:r>
      <w:r>
        <w:rPr>
          <w:spacing w:val="-3"/>
          <w:sz w:val="20"/>
        </w:rPr>
        <w:t xml:space="preserve"> </w:t>
      </w:r>
      <w:r>
        <w:rPr>
          <w:sz w:val="20"/>
        </w:rPr>
        <w:t>non-regular business hours, the Unit Prices set forth in this Exhibit D shall not be subject to an increase for such services.</w:t>
      </w:r>
    </w:p>
    <w:p w14:paraId="1D887113" w14:textId="77777777" w:rsidR="00D87EBC" w:rsidRDefault="00D87EBC">
      <w:pPr>
        <w:pStyle w:val="BodyText"/>
        <w:rPr>
          <w:sz w:val="20"/>
        </w:rPr>
      </w:pPr>
    </w:p>
    <w:p w14:paraId="1666B973" w14:textId="77777777" w:rsidR="00D87EBC" w:rsidRDefault="00D87EBC">
      <w:pPr>
        <w:pStyle w:val="BodyText"/>
        <w:rPr>
          <w:sz w:val="20"/>
        </w:rPr>
      </w:pPr>
    </w:p>
    <w:p w14:paraId="7DE5388E" w14:textId="77777777" w:rsidR="00D87EBC" w:rsidRDefault="00D87EBC">
      <w:pPr>
        <w:pStyle w:val="BodyText"/>
        <w:spacing w:before="5"/>
        <w:rPr>
          <w:sz w:val="20"/>
        </w:rPr>
      </w:pPr>
    </w:p>
    <w:p w14:paraId="5DB7A03D" w14:textId="77777777" w:rsidR="00D87EBC" w:rsidRDefault="009D2CBE">
      <w:pPr>
        <w:ind w:left="749" w:right="681"/>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688B195A" w14:textId="77777777" w:rsidR="00D87EBC" w:rsidRDefault="00D87EBC">
      <w:pPr>
        <w:jc w:val="center"/>
        <w:rPr>
          <w:sz w:val="20"/>
        </w:rPr>
        <w:sectPr w:rsidR="00D87EBC">
          <w:footerReference w:type="default" r:id="rId11"/>
          <w:pgSz w:w="12260" w:h="15860"/>
          <w:pgMar w:top="1240" w:right="1133" w:bottom="1300" w:left="1417" w:header="0" w:footer="1120" w:gutter="0"/>
          <w:cols w:space="720"/>
        </w:sectPr>
      </w:pPr>
    </w:p>
    <w:p w14:paraId="3B587FB1" w14:textId="77777777" w:rsidR="00D87EBC" w:rsidRDefault="009D2CBE">
      <w:pPr>
        <w:spacing w:before="61"/>
        <w:ind w:left="749" w:right="751"/>
        <w:jc w:val="center"/>
        <w:rPr>
          <w:b/>
          <w:sz w:val="20"/>
        </w:rPr>
      </w:pPr>
      <w:r>
        <w:rPr>
          <w:b/>
          <w:noProof/>
          <w:sz w:val="20"/>
        </w:rPr>
        <w:lastRenderedPageBreak/>
        <mc:AlternateContent>
          <mc:Choice Requires="wps">
            <w:drawing>
              <wp:anchor distT="0" distB="0" distL="0" distR="0" simplePos="0" relativeHeight="251658242" behindDoc="0" locked="0" layoutInCell="1" allowOverlap="1" wp14:anchorId="755C7450" wp14:editId="76E71413">
                <wp:simplePos x="0" y="0"/>
                <wp:positionH relativeFrom="page">
                  <wp:posOffset>1046988</wp:posOffset>
                </wp:positionH>
                <wp:positionV relativeFrom="page">
                  <wp:posOffset>9126120</wp:posOffset>
                </wp:positionV>
                <wp:extent cx="5652135"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2135" cy="1270"/>
                        </a:xfrm>
                        <a:custGeom>
                          <a:avLst/>
                          <a:gdLst/>
                          <a:ahLst/>
                          <a:cxnLst/>
                          <a:rect l="l" t="t" r="r" b="b"/>
                          <a:pathLst>
                            <a:path w="5652135">
                              <a:moveTo>
                                <a:pt x="0" y="0"/>
                              </a:moveTo>
                              <a:lnTo>
                                <a:pt x="5651574"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9921C5A">
              <v:shape id="Graphic 33" style="position:absolute;margin-left:82.45pt;margin-top:718.6pt;width:445.05pt;height:.1pt;z-index:15736832;visibility:visible;mso-wrap-style:square;mso-wrap-distance-left:0;mso-wrap-distance-top:0;mso-wrap-distance-right:0;mso-wrap-distance-bottom:0;mso-position-horizontal:absolute;mso-position-horizontal-relative:page;mso-position-vertical:absolute;mso-position-vertical-relative:page;v-text-anchor:top" coordsize="5652135,1270" o:spid="_x0000_s1026" filled="f" strokeweight=".14053mm" path="m,l56515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K0FAIAAFsEAAAOAAAAZHJzL2Uyb0RvYy54bWysVMFu2zAMvQ/YPwi6L06ypd2MOMXQoMOA&#10;oivQDDsrshwbk0WNVOLk70fJdpJ1t2E+CJT4RD7yUV7eHVsrDgapAVfI2WQqhXEaysbtCvl98/Du&#10;oxQUlCuVBWcKeTIk71Zv3yw7n5s51GBLg4KDOMo7X8g6BJ9nGenatIom4I1jZwXYqsBb3GUlqo6j&#10;tzabT6c3WQdYegRtiPh03TvlKsWvKqPDt6oiE4QtJHMLacW0buOarZYq36HydaMHGuofWLSqcZz0&#10;HGqtghJ7bP4K1TYagaAKEw1tBlXVaJNq4Gpm01fVvNTKm1QLN4f8uU30/8Lqp8OLf8ZInfwj6J/E&#10;Hck6T/nZEzc0YI4VthHLxMUxdfF07qI5BqH5cHGzmM/eL6TQ7JvNb1OTM5WPd/WewhcDKY46PFLo&#10;NShHS9WjpY9uNJGVjBrapGGQgjVEKVjDba+hVyHei+SiKboLkXjWwsFsIHnDK+ZM7eK17hrFpcwW&#10;tx+kGKtkbI9gI6bhXvVGSs32dXHWJRbTxac0GgS2KR8aayMLwt323qI4qDiY6Yt1cIQ/YB4prBXV&#10;PS65Bph1g069NFGkLZSnZxQdT3Mh6ddeoZHCfnU8LnH0RwNHYzsaGOw9pAeSGsQ5N8cfCr2I6QsZ&#10;WNknGIdR5aNosfQzNt508HkfoGqiommGekbDhic4FTi8tvhErvcJdfknrH4DAAD//wMAUEsDBBQA&#10;BgAIAAAAIQBdXDX34wAAAA4BAAAPAAAAZHJzL2Rvd25yZXYueG1sTI9PS8NAEMXvgt9hGcGb3VjT&#10;qGk2RZSCIhTsH8TbNjtNQrOzIbtN02/vFA/2Nm/m8eb3stlgG9Fj52tHCu5HEQikwpmaSgXr1fzu&#10;CYQPmoxuHKGCE3qY5ddXmU6NO9IX9stQCg4hn2oFVQhtKqUvKrTaj1yLxLed66wOLLtSmk4fOdw2&#10;chxFibS6Jv5Q6RZfKyz2y4NV8Pn23W8S81N+LN5X/alYb/bGz5W6vRlepiACDuHfDGd8Roecmbbu&#10;QMaLhnUSP7OVh/jhcQzibIkmE+63/dvFIPNMXtbIfwEAAP//AwBQSwECLQAUAAYACAAAACEAtoM4&#10;kv4AAADhAQAAEwAAAAAAAAAAAAAAAAAAAAAAW0NvbnRlbnRfVHlwZXNdLnhtbFBLAQItABQABgAI&#10;AAAAIQA4/SH/1gAAAJQBAAALAAAAAAAAAAAAAAAAAC8BAABfcmVscy8ucmVsc1BLAQItABQABgAI&#10;AAAAIQA6lqK0FAIAAFsEAAAOAAAAAAAAAAAAAAAAAC4CAABkcnMvZTJvRG9jLnhtbFBLAQItABQA&#10;BgAIAAAAIQBdXDX34wAAAA4BAAAPAAAAAAAAAAAAAAAAAG4EAABkcnMvZG93bnJldi54bWxQSwUG&#10;AAAAAAQABADzAAAAfgUAAAAA&#10;" w14:anchorId="29A51686">
                <v:path arrowok="t"/>
                <w10:wrap anchorx="page" anchory="page"/>
              </v:shape>
            </w:pict>
          </mc:Fallback>
        </mc:AlternateContent>
      </w:r>
      <w:bookmarkStart w:id="19" w:name="EXHIBIT_E"/>
      <w:bookmarkEnd w:id="19"/>
      <w:r>
        <w:rPr>
          <w:b/>
          <w:sz w:val="20"/>
          <w:u w:val="single"/>
        </w:rPr>
        <w:t>EXHIBIT</w:t>
      </w:r>
      <w:r>
        <w:rPr>
          <w:b/>
          <w:spacing w:val="-9"/>
          <w:sz w:val="20"/>
          <w:u w:val="single"/>
        </w:rPr>
        <w:t xml:space="preserve"> </w:t>
      </w:r>
      <w:r>
        <w:rPr>
          <w:b/>
          <w:spacing w:val="-10"/>
          <w:sz w:val="20"/>
          <w:u w:val="single"/>
        </w:rPr>
        <w:t>E</w:t>
      </w:r>
    </w:p>
    <w:p w14:paraId="4D2775A7" w14:textId="77777777" w:rsidR="00D87EBC" w:rsidRDefault="00D87EBC">
      <w:pPr>
        <w:pStyle w:val="BodyText"/>
        <w:spacing w:before="10"/>
        <w:rPr>
          <w:b/>
          <w:sz w:val="20"/>
        </w:rPr>
      </w:pPr>
    </w:p>
    <w:p w14:paraId="7DD96506" w14:textId="77777777" w:rsidR="00D87EBC" w:rsidRDefault="009D2CBE">
      <w:pPr>
        <w:ind w:left="749" w:right="751"/>
        <w:jc w:val="center"/>
        <w:rPr>
          <w:b/>
          <w:sz w:val="20"/>
        </w:rPr>
      </w:pPr>
      <w:r>
        <w:rPr>
          <w:b/>
          <w:sz w:val="20"/>
          <w:u w:val="single"/>
        </w:rPr>
        <w:t>SPECIAL</w:t>
      </w:r>
      <w:r>
        <w:rPr>
          <w:b/>
          <w:spacing w:val="-8"/>
          <w:sz w:val="20"/>
          <w:u w:val="single"/>
        </w:rPr>
        <w:t xml:space="preserve"> </w:t>
      </w:r>
      <w:r>
        <w:rPr>
          <w:b/>
          <w:sz w:val="20"/>
          <w:u w:val="single"/>
        </w:rPr>
        <w:t>TESTING</w:t>
      </w:r>
      <w:r>
        <w:rPr>
          <w:b/>
          <w:spacing w:val="-9"/>
          <w:sz w:val="20"/>
          <w:u w:val="single"/>
        </w:rPr>
        <w:t xml:space="preserve"> </w:t>
      </w:r>
      <w:r>
        <w:rPr>
          <w:b/>
          <w:spacing w:val="-2"/>
          <w:sz w:val="20"/>
          <w:u w:val="single"/>
        </w:rPr>
        <w:t>EQUIPMENT</w:t>
      </w:r>
    </w:p>
    <w:p w14:paraId="1805A3D3" w14:textId="77777777" w:rsidR="00D87EBC" w:rsidRDefault="009D2CBE">
      <w:pPr>
        <w:spacing w:before="229"/>
        <w:ind w:left="123" w:hanging="1"/>
        <w:rPr>
          <w:sz w:val="20"/>
        </w:rPr>
      </w:pPr>
      <w:r>
        <w:rPr>
          <w:sz w:val="20"/>
        </w:rPr>
        <w:t>Payment</w:t>
      </w:r>
      <w:r>
        <w:rPr>
          <w:spacing w:val="-12"/>
          <w:sz w:val="20"/>
        </w:rPr>
        <w:t xml:space="preserve"> </w:t>
      </w:r>
      <w:r>
        <w:rPr>
          <w:sz w:val="20"/>
        </w:rPr>
        <w:t>for</w:t>
      </w:r>
      <w:r>
        <w:rPr>
          <w:spacing w:val="-11"/>
          <w:sz w:val="20"/>
        </w:rPr>
        <w:t xml:space="preserve"> </w:t>
      </w:r>
      <w:r>
        <w:rPr>
          <w:sz w:val="20"/>
        </w:rPr>
        <w:t>rental</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special</w:t>
      </w:r>
      <w:r>
        <w:rPr>
          <w:spacing w:val="-12"/>
          <w:sz w:val="20"/>
        </w:rPr>
        <w:t xml:space="preserve"> </w:t>
      </w:r>
      <w:r>
        <w:rPr>
          <w:sz w:val="20"/>
        </w:rPr>
        <w:t>testing</w:t>
      </w:r>
      <w:r>
        <w:rPr>
          <w:spacing w:val="-10"/>
          <w:sz w:val="20"/>
        </w:rPr>
        <w:t xml:space="preserve"> </w:t>
      </w:r>
      <w:r>
        <w:rPr>
          <w:sz w:val="20"/>
        </w:rPr>
        <w:t>equipment</w:t>
      </w:r>
      <w:r>
        <w:rPr>
          <w:spacing w:val="-12"/>
          <w:sz w:val="20"/>
        </w:rPr>
        <w:t xml:space="preserve"> </w:t>
      </w:r>
      <w:r>
        <w:rPr>
          <w:sz w:val="20"/>
        </w:rPr>
        <w:t>set</w:t>
      </w:r>
      <w:r>
        <w:rPr>
          <w:spacing w:val="-12"/>
          <w:sz w:val="20"/>
        </w:rPr>
        <w:t xml:space="preserve"> </w:t>
      </w:r>
      <w:r>
        <w:rPr>
          <w:sz w:val="20"/>
        </w:rPr>
        <w:t>forth</w:t>
      </w:r>
      <w:r>
        <w:rPr>
          <w:spacing w:val="-13"/>
          <w:sz w:val="20"/>
        </w:rPr>
        <w:t xml:space="preserve"> </w:t>
      </w:r>
      <w:r>
        <w:rPr>
          <w:sz w:val="20"/>
        </w:rPr>
        <w:t>below,</w:t>
      </w:r>
      <w:r>
        <w:rPr>
          <w:spacing w:val="-11"/>
          <w:sz w:val="20"/>
        </w:rPr>
        <w:t xml:space="preserve"> </w:t>
      </w:r>
      <w:r>
        <w:rPr>
          <w:sz w:val="20"/>
        </w:rPr>
        <w:t>including</w:t>
      </w:r>
      <w:r>
        <w:rPr>
          <w:spacing w:val="-10"/>
          <w:sz w:val="20"/>
        </w:rPr>
        <w:t xml:space="preserve"> </w:t>
      </w:r>
      <w:r>
        <w:rPr>
          <w:sz w:val="20"/>
        </w:rPr>
        <w:t>the</w:t>
      </w:r>
      <w:r>
        <w:rPr>
          <w:spacing w:val="-11"/>
          <w:sz w:val="20"/>
        </w:rPr>
        <w:t xml:space="preserve"> </w:t>
      </w:r>
      <w:r>
        <w:rPr>
          <w:sz w:val="20"/>
        </w:rPr>
        <w:t>cost</w:t>
      </w:r>
      <w:r>
        <w:rPr>
          <w:spacing w:val="-12"/>
          <w:sz w:val="20"/>
        </w:rPr>
        <w:t xml:space="preserve"> </w:t>
      </w:r>
      <w:r>
        <w:rPr>
          <w:sz w:val="20"/>
        </w:rPr>
        <w:t>of</w:t>
      </w:r>
      <w:r>
        <w:rPr>
          <w:spacing w:val="-11"/>
          <w:sz w:val="20"/>
        </w:rPr>
        <w:t xml:space="preserve"> </w:t>
      </w:r>
      <w:r>
        <w:rPr>
          <w:sz w:val="20"/>
        </w:rPr>
        <w:t>operator</w:t>
      </w:r>
      <w:r>
        <w:rPr>
          <w:spacing w:val="-11"/>
          <w:sz w:val="20"/>
        </w:rPr>
        <w:t xml:space="preserve"> </w:t>
      </w:r>
      <w:r>
        <w:rPr>
          <w:sz w:val="20"/>
        </w:rPr>
        <w:t>labor,</w:t>
      </w:r>
      <w:r>
        <w:rPr>
          <w:spacing w:val="-11"/>
          <w:sz w:val="20"/>
        </w:rPr>
        <w:t xml:space="preserve"> </w:t>
      </w:r>
      <w:r>
        <w:rPr>
          <w:sz w:val="20"/>
        </w:rPr>
        <w:t>shall</w:t>
      </w:r>
      <w:r>
        <w:rPr>
          <w:spacing w:val="-12"/>
          <w:sz w:val="20"/>
        </w:rPr>
        <w:t xml:space="preserve"> </w:t>
      </w:r>
      <w:r>
        <w:rPr>
          <w:sz w:val="20"/>
        </w:rPr>
        <w:t>be</w:t>
      </w:r>
      <w:r>
        <w:rPr>
          <w:spacing w:val="-11"/>
          <w:sz w:val="20"/>
        </w:rPr>
        <w:t xml:space="preserve"> </w:t>
      </w:r>
      <w:r>
        <w:rPr>
          <w:sz w:val="20"/>
        </w:rPr>
        <w:t>through the Allowance for Reimbursable Services as set forth in Article 7.</w:t>
      </w:r>
    </w:p>
    <w:p w14:paraId="2B6A86E2" w14:textId="77777777" w:rsidR="00D87EBC" w:rsidRDefault="00D87EBC">
      <w:pPr>
        <w:pStyle w:val="BodyText"/>
        <w:rPr>
          <w:sz w:val="20"/>
        </w:rPr>
      </w:pPr>
    </w:p>
    <w:p w14:paraId="30C54C8B" w14:textId="77777777" w:rsidR="00D87EBC" w:rsidRDefault="00D87EBC">
      <w:pPr>
        <w:pStyle w:val="BodyText"/>
        <w:rPr>
          <w:sz w:val="20"/>
        </w:rPr>
      </w:pPr>
    </w:p>
    <w:p w14:paraId="1C162C11" w14:textId="77777777" w:rsidR="00D87EBC" w:rsidRDefault="00D87EBC">
      <w:pPr>
        <w:pStyle w:val="BodyText"/>
        <w:spacing w:before="4"/>
        <w:rPr>
          <w:sz w:val="20"/>
        </w:rPr>
      </w:pPr>
    </w:p>
    <w:tbl>
      <w:tblPr>
        <w:tblW w:w="0" w:type="auto"/>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754"/>
        <w:gridCol w:w="6190"/>
      </w:tblGrid>
      <w:tr w:rsidR="00D87EBC" w14:paraId="65234D5C" w14:textId="77777777">
        <w:trPr>
          <w:trHeight w:val="369"/>
        </w:trPr>
        <w:tc>
          <w:tcPr>
            <w:tcW w:w="348" w:type="dxa"/>
          </w:tcPr>
          <w:p w14:paraId="19A54B2A" w14:textId="77777777" w:rsidR="00D87EBC" w:rsidRDefault="00D87EBC">
            <w:pPr>
              <w:pStyle w:val="TableParagraph"/>
              <w:ind w:left="0"/>
              <w:rPr>
                <w:sz w:val="18"/>
              </w:rPr>
            </w:pPr>
          </w:p>
        </w:tc>
        <w:tc>
          <w:tcPr>
            <w:tcW w:w="6944" w:type="dxa"/>
            <w:gridSpan w:val="2"/>
          </w:tcPr>
          <w:p w14:paraId="75414C91" w14:textId="77777777" w:rsidR="00D87EBC" w:rsidRDefault="009D2CBE">
            <w:pPr>
              <w:pStyle w:val="TableParagraph"/>
              <w:spacing w:before="53"/>
              <w:ind w:left="47"/>
              <w:rPr>
                <w:b/>
                <w:sz w:val="20"/>
              </w:rPr>
            </w:pPr>
            <w:r>
              <w:rPr>
                <w:b/>
                <w:spacing w:val="-4"/>
                <w:sz w:val="20"/>
              </w:rPr>
              <w:t>Item</w:t>
            </w:r>
          </w:p>
        </w:tc>
      </w:tr>
      <w:tr w:rsidR="00D87EBC" w14:paraId="7054EC3E" w14:textId="77777777">
        <w:trPr>
          <w:trHeight w:val="314"/>
        </w:trPr>
        <w:tc>
          <w:tcPr>
            <w:tcW w:w="348" w:type="dxa"/>
          </w:tcPr>
          <w:p w14:paraId="165BB7D6" w14:textId="77777777" w:rsidR="00D87EBC" w:rsidRDefault="009D2CBE">
            <w:pPr>
              <w:pStyle w:val="TableParagraph"/>
              <w:ind w:left="6"/>
              <w:jc w:val="center"/>
              <w:rPr>
                <w:b/>
                <w:sz w:val="20"/>
              </w:rPr>
            </w:pPr>
            <w:r>
              <w:rPr>
                <w:b/>
                <w:spacing w:val="-10"/>
                <w:sz w:val="20"/>
              </w:rPr>
              <w:t>1</w:t>
            </w:r>
          </w:p>
        </w:tc>
        <w:tc>
          <w:tcPr>
            <w:tcW w:w="6944" w:type="dxa"/>
            <w:gridSpan w:val="2"/>
          </w:tcPr>
          <w:p w14:paraId="57A8586B" w14:textId="77777777" w:rsidR="00D87EBC" w:rsidRDefault="009D2CBE">
            <w:pPr>
              <w:pStyle w:val="TableParagraph"/>
              <w:ind w:left="105"/>
              <w:rPr>
                <w:b/>
                <w:sz w:val="20"/>
              </w:rPr>
            </w:pPr>
            <w:r>
              <w:rPr>
                <w:b/>
                <w:sz w:val="20"/>
              </w:rPr>
              <w:t>SPECIAL</w:t>
            </w:r>
            <w:r>
              <w:rPr>
                <w:b/>
                <w:spacing w:val="-8"/>
                <w:sz w:val="20"/>
              </w:rPr>
              <w:t xml:space="preserve"> </w:t>
            </w:r>
            <w:r>
              <w:rPr>
                <w:b/>
                <w:spacing w:val="-2"/>
                <w:sz w:val="20"/>
              </w:rPr>
              <w:t>EQUIPMENT</w:t>
            </w:r>
          </w:p>
        </w:tc>
      </w:tr>
      <w:tr w:rsidR="00D87EBC" w14:paraId="4A5EF3A1" w14:textId="77777777">
        <w:trPr>
          <w:trHeight w:val="342"/>
        </w:trPr>
        <w:tc>
          <w:tcPr>
            <w:tcW w:w="348" w:type="dxa"/>
            <w:vMerge w:val="restart"/>
          </w:tcPr>
          <w:p w14:paraId="04F7EB88" w14:textId="77777777" w:rsidR="00D87EBC" w:rsidRDefault="00D87EBC">
            <w:pPr>
              <w:pStyle w:val="TableParagraph"/>
              <w:ind w:left="0"/>
              <w:rPr>
                <w:sz w:val="18"/>
              </w:rPr>
            </w:pPr>
          </w:p>
        </w:tc>
        <w:tc>
          <w:tcPr>
            <w:tcW w:w="754" w:type="dxa"/>
          </w:tcPr>
          <w:p w14:paraId="36136E30" w14:textId="77777777" w:rsidR="00D87EBC" w:rsidRDefault="009D2CBE">
            <w:pPr>
              <w:pStyle w:val="TableParagraph"/>
              <w:spacing w:before="41"/>
              <w:ind w:left="8" w:right="2"/>
              <w:jc w:val="center"/>
              <w:rPr>
                <w:sz w:val="20"/>
              </w:rPr>
            </w:pPr>
            <w:r>
              <w:rPr>
                <w:spacing w:val="-5"/>
                <w:sz w:val="20"/>
              </w:rPr>
              <w:t>1a</w:t>
            </w:r>
          </w:p>
        </w:tc>
        <w:tc>
          <w:tcPr>
            <w:tcW w:w="6190" w:type="dxa"/>
          </w:tcPr>
          <w:p w14:paraId="2277009B" w14:textId="77777777" w:rsidR="00D87EBC" w:rsidRDefault="009D2CBE">
            <w:pPr>
              <w:pStyle w:val="TableParagraph"/>
              <w:spacing w:before="41"/>
              <w:rPr>
                <w:sz w:val="20"/>
              </w:rPr>
            </w:pPr>
            <w:r>
              <w:rPr>
                <w:sz w:val="20"/>
              </w:rPr>
              <w:t>Radiographic</w:t>
            </w:r>
            <w:r>
              <w:rPr>
                <w:spacing w:val="-9"/>
                <w:sz w:val="20"/>
              </w:rPr>
              <w:t xml:space="preserve"> </w:t>
            </w:r>
            <w:r>
              <w:rPr>
                <w:spacing w:val="-4"/>
                <w:sz w:val="20"/>
              </w:rPr>
              <w:t>Film</w:t>
            </w:r>
          </w:p>
        </w:tc>
      </w:tr>
      <w:tr w:rsidR="00D87EBC" w14:paraId="460B1CEC" w14:textId="77777777">
        <w:trPr>
          <w:trHeight w:val="1043"/>
        </w:trPr>
        <w:tc>
          <w:tcPr>
            <w:tcW w:w="348" w:type="dxa"/>
            <w:vMerge/>
            <w:tcBorders>
              <w:top w:val="nil"/>
            </w:tcBorders>
          </w:tcPr>
          <w:p w14:paraId="37B53F9B" w14:textId="77777777" w:rsidR="00D87EBC" w:rsidRDefault="00D87EBC">
            <w:pPr>
              <w:rPr>
                <w:sz w:val="2"/>
                <w:szCs w:val="2"/>
              </w:rPr>
            </w:pPr>
          </w:p>
        </w:tc>
        <w:tc>
          <w:tcPr>
            <w:tcW w:w="754" w:type="dxa"/>
          </w:tcPr>
          <w:p w14:paraId="3F55E82A" w14:textId="77777777" w:rsidR="00D87EBC" w:rsidRDefault="00D87EBC">
            <w:pPr>
              <w:pStyle w:val="TableParagraph"/>
              <w:spacing w:before="159"/>
              <w:ind w:left="0"/>
              <w:rPr>
                <w:sz w:val="20"/>
              </w:rPr>
            </w:pPr>
          </w:p>
          <w:p w14:paraId="5DB85857" w14:textId="77777777" w:rsidR="00D87EBC" w:rsidRDefault="009D2CBE">
            <w:pPr>
              <w:pStyle w:val="TableParagraph"/>
              <w:ind w:left="8" w:right="1"/>
              <w:jc w:val="center"/>
              <w:rPr>
                <w:sz w:val="20"/>
              </w:rPr>
            </w:pPr>
            <w:r>
              <w:rPr>
                <w:spacing w:val="-5"/>
                <w:sz w:val="20"/>
              </w:rPr>
              <w:t>1b</w:t>
            </w:r>
          </w:p>
        </w:tc>
        <w:tc>
          <w:tcPr>
            <w:tcW w:w="6190" w:type="dxa"/>
          </w:tcPr>
          <w:p w14:paraId="0421ED95" w14:textId="77777777" w:rsidR="00D87EBC" w:rsidRDefault="00D87EBC">
            <w:pPr>
              <w:pStyle w:val="TableParagraph"/>
              <w:spacing w:before="159"/>
              <w:ind w:left="0"/>
              <w:rPr>
                <w:sz w:val="20"/>
              </w:rPr>
            </w:pPr>
          </w:p>
          <w:p w14:paraId="24A416CB" w14:textId="77777777" w:rsidR="00D87EBC" w:rsidRDefault="009D2CBE">
            <w:pPr>
              <w:pStyle w:val="TableParagraph"/>
              <w:rPr>
                <w:sz w:val="20"/>
              </w:rPr>
            </w:pPr>
            <w:r>
              <w:rPr>
                <w:sz w:val="20"/>
              </w:rPr>
              <w:t>Ultrasonic</w:t>
            </w:r>
            <w:r>
              <w:rPr>
                <w:spacing w:val="-6"/>
                <w:sz w:val="20"/>
              </w:rPr>
              <w:t xml:space="preserve"> </w:t>
            </w:r>
            <w:r>
              <w:rPr>
                <w:sz w:val="20"/>
              </w:rPr>
              <w:t>Equipment</w:t>
            </w:r>
            <w:r>
              <w:rPr>
                <w:spacing w:val="-8"/>
                <w:sz w:val="20"/>
              </w:rPr>
              <w:t xml:space="preserve"> </w:t>
            </w:r>
            <w:r>
              <w:rPr>
                <w:sz w:val="20"/>
              </w:rPr>
              <w:t>(S</w:t>
            </w:r>
            <w:r>
              <w:rPr>
                <w:spacing w:val="-6"/>
                <w:sz w:val="20"/>
              </w:rPr>
              <w:t xml:space="preserve"> </w:t>
            </w:r>
            <w:r>
              <w:rPr>
                <w:sz w:val="20"/>
              </w:rPr>
              <w:t>meter)</w:t>
            </w:r>
            <w:r>
              <w:rPr>
                <w:spacing w:val="-5"/>
                <w:sz w:val="20"/>
              </w:rPr>
              <w:t xml:space="preserve"> </w:t>
            </w:r>
            <w:r>
              <w:rPr>
                <w:sz w:val="20"/>
              </w:rPr>
              <w:t>(ASTM</w:t>
            </w:r>
            <w:r>
              <w:rPr>
                <w:spacing w:val="-6"/>
                <w:sz w:val="20"/>
              </w:rPr>
              <w:t xml:space="preserve"> </w:t>
            </w:r>
            <w:r>
              <w:rPr>
                <w:sz w:val="20"/>
              </w:rPr>
              <w:t>C</w:t>
            </w:r>
            <w:r>
              <w:rPr>
                <w:spacing w:val="-6"/>
                <w:sz w:val="20"/>
              </w:rPr>
              <w:t xml:space="preserve"> </w:t>
            </w:r>
            <w:r>
              <w:rPr>
                <w:spacing w:val="-4"/>
                <w:sz w:val="20"/>
              </w:rPr>
              <w:t>597)</w:t>
            </w:r>
          </w:p>
        </w:tc>
      </w:tr>
      <w:tr w:rsidR="00D87EBC" w14:paraId="38F13232" w14:textId="77777777">
        <w:trPr>
          <w:trHeight w:val="1043"/>
        </w:trPr>
        <w:tc>
          <w:tcPr>
            <w:tcW w:w="348" w:type="dxa"/>
            <w:vMerge/>
            <w:tcBorders>
              <w:top w:val="nil"/>
            </w:tcBorders>
          </w:tcPr>
          <w:p w14:paraId="336165E6" w14:textId="77777777" w:rsidR="00D87EBC" w:rsidRDefault="00D87EBC">
            <w:pPr>
              <w:rPr>
                <w:sz w:val="2"/>
                <w:szCs w:val="2"/>
              </w:rPr>
            </w:pPr>
          </w:p>
        </w:tc>
        <w:tc>
          <w:tcPr>
            <w:tcW w:w="754" w:type="dxa"/>
          </w:tcPr>
          <w:p w14:paraId="3A8EEC11" w14:textId="77777777" w:rsidR="00D87EBC" w:rsidRDefault="00D87EBC">
            <w:pPr>
              <w:pStyle w:val="TableParagraph"/>
              <w:spacing w:before="159"/>
              <w:ind w:left="0"/>
              <w:rPr>
                <w:sz w:val="20"/>
              </w:rPr>
            </w:pPr>
          </w:p>
          <w:p w14:paraId="180314E8" w14:textId="77777777" w:rsidR="00D87EBC" w:rsidRDefault="009D2CBE">
            <w:pPr>
              <w:pStyle w:val="TableParagraph"/>
              <w:ind w:left="8" w:right="2"/>
              <w:jc w:val="center"/>
              <w:rPr>
                <w:sz w:val="20"/>
              </w:rPr>
            </w:pPr>
            <w:r>
              <w:rPr>
                <w:spacing w:val="-5"/>
                <w:sz w:val="20"/>
              </w:rPr>
              <w:t>1c</w:t>
            </w:r>
          </w:p>
        </w:tc>
        <w:tc>
          <w:tcPr>
            <w:tcW w:w="6190" w:type="dxa"/>
          </w:tcPr>
          <w:p w14:paraId="4945BBC2" w14:textId="77777777" w:rsidR="00D87EBC" w:rsidRDefault="00D87EBC">
            <w:pPr>
              <w:pStyle w:val="TableParagraph"/>
              <w:spacing w:before="159"/>
              <w:ind w:left="0"/>
              <w:rPr>
                <w:sz w:val="20"/>
              </w:rPr>
            </w:pPr>
          </w:p>
          <w:p w14:paraId="1340D327" w14:textId="77777777" w:rsidR="00D87EBC" w:rsidRDefault="009D2CBE">
            <w:pPr>
              <w:pStyle w:val="TableParagraph"/>
              <w:rPr>
                <w:sz w:val="20"/>
              </w:rPr>
            </w:pPr>
            <w:r>
              <w:rPr>
                <w:sz w:val="20"/>
              </w:rPr>
              <w:t>Magnetic</w:t>
            </w:r>
            <w:r>
              <w:rPr>
                <w:spacing w:val="-9"/>
                <w:sz w:val="20"/>
              </w:rPr>
              <w:t xml:space="preserve"> </w:t>
            </w:r>
            <w:r>
              <w:rPr>
                <w:sz w:val="20"/>
              </w:rPr>
              <w:t>Particle</w:t>
            </w:r>
            <w:r>
              <w:rPr>
                <w:spacing w:val="-9"/>
                <w:sz w:val="20"/>
              </w:rPr>
              <w:t xml:space="preserve"> </w:t>
            </w:r>
            <w:r>
              <w:rPr>
                <w:spacing w:val="-2"/>
                <w:sz w:val="20"/>
              </w:rPr>
              <w:t>Equipment</w:t>
            </w:r>
          </w:p>
        </w:tc>
      </w:tr>
      <w:tr w:rsidR="00D87EBC" w14:paraId="1DC3896F" w14:textId="77777777">
        <w:trPr>
          <w:trHeight w:val="1043"/>
        </w:trPr>
        <w:tc>
          <w:tcPr>
            <w:tcW w:w="348" w:type="dxa"/>
            <w:vMerge/>
            <w:tcBorders>
              <w:top w:val="nil"/>
            </w:tcBorders>
          </w:tcPr>
          <w:p w14:paraId="181F7664" w14:textId="77777777" w:rsidR="00D87EBC" w:rsidRDefault="00D87EBC">
            <w:pPr>
              <w:rPr>
                <w:sz w:val="2"/>
                <w:szCs w:val="2"/>
              </w:rPr>
            </w:pPr>
          </w:p>
        </w:tc>
        <w:tc>
          <w:tcPr>
            <w:tcW w:w="754" w:type="dxa"/>
          </w:tcPr>
          <w:p w14:paraId="0A0DA616" w14:textId="77777777" w:rsidR="00D87EBC" w:rsidRDefault="00D87EBC">
            <w:pPr>
              <w:pStyle w:val="TableParagraph"/>
              <w:spacing w:before="161"/>
              <w:ind w:left="0"/>
              <w:rPr>
                <w:sz w:val="20"/>
              </w:rPr>
            </w:pPr>
          </w:p>
          <w:p w14:paraId="48A93F9B" w14:textId="77777777" w:rsidR="00D87EBC" w:rsidRDefault="009D2CBE">
            <w:pPr>
              <w:pStyle w:val="TableParagraph"/>
              <w:ind w:left="8" w:right="1"/>
              <w:jc w:val="center"/>
              <w:rPr>
                <w:sz w:val="20"/>
              </w:rPr>
            </w:pPr>
            <w:r>
              <w:rPr>
                <w:spacing w:val="-5"/>
                <w:sz w:val="20"/>
              </w:rPr>
              <w:t>1d</w:t>
            </w:r>
          </w:p>
        </w:tc>
        <w:tc>
          <w:tcPr>
            <w:tcW w:w="6190" w:type="dxa"/>
          </w:tcPr>
          <w:p w14:paraId="1FF9FE31" w14:textId="77777777" w:rsidR="00D87EBC" w:rsidRDefault="00D87EBC">
            <w:pPr>
              <w:pStyle w:val="TableParagraph"/>
              <w:spacing w:before="161"/>
              <w:ind w:left="0"/>
              <w:rPr>
                <w:sz w:val="20"/>
              </w:rPr>
            </w:pPr>
          </w:p>
          <w:p w14:paraId="54997252" w14:textId="77777777" w:rsidR="00D87EBC" w:rsidRDefault="009D2CBE">
            <w:pPr>
              <w:pStyle w:val="TableParagraph"/>
              <w:rPr>
                <w:sz w:val="20"/>
              </w:rPr>
            </w:pPr>
            <w:r>
              <w:rPr>
                <w:sz w:val="20"/>
              </w:rPr>
              <w:t>Eddy</w:t>
            </w:r>
            <w:r>
              <w:rPr>
                <w:spacing w:val="-5"/>
                <w:sz w:val="20"/>
              </w:rPr>
              <w:t xml:space="preserve"> </w:t>
            </w:r>
            <w:r>
              <w:rPr>
                <w:sz w:val="20"/>
              </w:rPr>
              <w:t>Current</w:t>
            </w:r>
            <w:r>
              <w:rPr>
                <w:spacing w:val="-5"/>
                <w:sz w:val="20"/>
              </w:rPr>
              <w:t xml:space="preserve"> </w:t>
            </w:r>
            <w:r>
              <w:rPr>
                <w:spacing w:val="-2"/>
                <w:sz w:val="20"/>
              </w:rPr>
              <w:t>Equipment</w:t>
            </w:r>
          </w:p>
        </w:tc>
      </w:tr>
      <w:tr w:rsidR="00D87EBC" w14:paraId="5593ACFB" w14:textId="77777777">
        <w:trPr>
          <w:trHeight w:val="1571"/>
        </w:trPr>
        <w:tc>
          <w:tcPr>
            <w:tcW w:w="348" w:type="dxa"/>
            <w:vMerge/>
            <w:tcBorders>
              <w:top w:val="nil"/>
            </w:tcBorders>
          </w:tcPr>
          <w:p w14:paraId="717C3266" w14:textId="77777777" w:rsidR="00D87EBC" w:rsidRDefault="00D87EBC">
            <w:pPr>
              <w:rPr>
                <w:sz w:val="2"/>
                <w:szCs w:val="2"/>
              </w:rPr>
            </w:pPr>
          </w:p>
        </w:tc>
        <w:tc>
          <w:tcPr>
            <w:tcW w:w="754" w:type="dxa"/>
          </w:tcPr>
          <w:p w14:paraId="44A67368" w14:textId="77777777" w:rsidR="00D87EBC" w:rsidRDefault="00D87EBC">
            <w:pPr>
              <w:pStyle w:val="TableParagraph"/>
              <w:ind w:left="0"/>
              <w:rPr>
                <w:sz w:val="20"/>
              </w:rPr>
            </w:pPr>
          </w:p>
          <w:p w14:paraId="40A63C77" w14:textId="77777777" w:rsidR="00D87EBC" w:rsidRDefault="00D87EBC">
            <w:pPr>
              <w:pStyle w:val="TableParagraph"/>
              <w:spacing w:before="195"/>
              <w:ind w:left="0"/>
              <w:rPr>
                <w:sz w:val="20"/>
              </w:rPr>
            </w:pPr>
          </w:p>
          <w:p w14:paraId="446A7959" w14:textId="77777777" w:rsidR="00D87EBC" w:rsidRDefault="009D2CBE">
            <w:pPr>
              <w:pStyle w:val="TableParagraph"/>
              <w:ind w:left="8" w:right="2"/>
              <w:jc w:val="center"/>
              <w:rPr>
                <w:sz w:val="20"/>
              </w:rPr>
            </w:pPr>
            <w:r>
              <w:rPr>
                <w:spacing w:val="-5"/>
                <w:sz w:val="20"/>
              </w:rPr>
              <w:t>1e</w:t>
            </w:r>
          </w:p>
        </w:tc>
        <w:tc>
          <w:tcPr>
            <w:tcW w:w="6190" w:type="dxa"/>
          </w:tcPr>
          <w:p w14:paraId="43BE162F" w14:textId="77777777" w:rsidR="00D87EBC" w:rsidRDefault="00D87EBC">
            <w:pPr>
              <w:pStyle w:val="TableParagraph"/>
              <w:ind w:left="0"/>
              <w:rPr>
                <w:sz w:val="20"/>
              </w:rPr>
            </w:pPr>
          </w:p>
          <w:p w14:paraId="6E65F485" w14:textId="77777777" w:rsidR="00D87EBC" w:rsidRDefault="00D87EBC">
            <w:pPr>
              <w:pStyle w:val="TableParagraph"/>
              <w:spacing w:before="195"/>
              <w:ind w:left="0"/>
              <w:rPr>
                <w:sz w:val="20"/>
              </w:rPr>
            </w:pPr>
          </w:p>
          <w:p w14:paraId="58627E49" w14:textId="77777777" w:rsidR="00D87EBC" w:rsidRDefault="009D2CBE">
            <w:pPr>
              <w:pStyle w:val="TableParagraph"/>
              <w:rPr>
                <w:sz w:val="20"/>
              </w:rPr>
            </w:pPr>
            <w:r>
              <w:rPr>
                <w:sz w:val="20"/>
              </w:rPr>
              <w:t>Radiographic</w:t>
            </w:r>
            <w:r>
              <w:rPr>
                <w:spacing w:val="-9"/>
                <w:sz w:val="20"/>
              </w:rPr>
              <w:t xml:space="preserve"> </w:t>
            </w:r>
            <w:r>
              <w:rPr>
                <w:spacing w:val="-2"/>
                <w:sz w:val="20"/>
              </w:rPr>
              <w:t>Equipment</w:t>
            </w:r>
          </w:p>
        </w:tc>
      </w:tr>
      <w:tr w:rsidR="00D87EBC" w14:paraId="6549B33C" w14:textId="77777777">
        <w:trPr>
          <w:trHeight w:val="1043"/>
        </w:trPr>
        <w:tc>
          <w:tcPr>
            <w:tcW w:w="348" w:type="dxa"/>
            <w:vMerge/>
            <w:tcBorders>
              <w:top w:val="nil"/>
            </w:tcBorders>
          </w:tcPr>
          <w:p w14:paraId="1D5FF9B2" w14:textId="77777777" w:rsidR="00D87EBC" w:rsidRDefault="00D87EBC">
            <w:pPr>
              <w:rPr>
                <w:sz w:val="2"/>
                <w:szCs w:val="2"/>
              </w:rPr>
            </w:pPr>
          </w:p>
        </w:tc>
        <w:tc>
          <w:tcPr>
            <w:tcW w:w="754" w:type="dxa"/>
          </w:tcPr>
          <w:p w14:paraId="05FAD358" w14:textId="77777777" w:rsidR="00D87EBC" w:rsidRDefault="00D87EBC">
            <w:pPr>
              <w:pStyle w:val="TableParagraph"/>
              <w:spacing w:before="159"/>
              <w:ind w:left="0"/>
              <w:rPr>
                <w:sz w:val="20"/>
              </w:rPr>
            </w:pPr>
          </w:p>
          <w:p w14:paraId="028A9ADC" w14:textId="77777777" w:rsidR="00D87EBC" w:rsidRDefault="009D2CBE">
            <w:pPr>
              <w:pStyle w:val="TableParagraph"/>
              <w:ind w:left="8"/>
              <w:jc w:val="center"/>
              <w:rPr>
                <w:sz w:val="20"/>
              </w:rPr>
            </w:pPr>
            <w:r>
              <w:rPr>
                <w:spacing w:val="-5"/>
                <w:sz w:val="20"/>
              </w:rPr>
              <w:t>1f</w:t>
            </w:r>
          </w:p>
        </w:tc>
        <w:tc>
          <w:tcPr>
            <w:tcW w:w="6190" w:type="dxa"/>
          </w:tcPr>
          <w:p w14:paraId="1A638CC4" w14:textId="77777777" w:rsidR="00D87EBC" w:rsidRDefault="00D87EBC">
            <w:pPr>
              <w:pStyle w:val="TableParagraph"/>
              <w:spacing w:before="159"/>
              <w:ind w:left="0"/>
              <w:rPr>
                <w:sz w:val="20"/>
              </w:rPr>
            </w:pPr>
          </w:p>
          <w:p w14:paraId="781C0070" w14:textId="77777777" w:rsidR="00D87EBC" w:rsidRDefault="009D2CBE">
            <w:pPr>
              <w:pStyle w:val="TableParagraph"/>
              <w:rPr>
                <w:sz w:val="20"/>
              </w:rPr>
            </w:pPr>
            <w:r>
              <w:rPr>
                <w:sz w:val="20"/>
              </w:rPr>
              <w:t>Microwave</w:t>
            </w:r>
            <w:r>
              <w:rPr>
                <w:spacing w:val="-7"/>
                <w:sz w:val="20"/>
              </w:rPr>
              <w:t xml:space="preserve"> </w:t>
            </w:r>
            <w:r>
              <w:rPr>
                <w:sz w:val="20"/>
              </w:rPr>
              <w:t>Test</w:t>
            </w:r>
            <w:r>
              <w:rPr>
                <w:spacing w:val="-7"/>
                <w:sz w:val="20"/>
              </w:rPr>
              <w:t xml:space="preserve"> </w:t>
            </w:r>
            <w:r>
              <w:rPr>
                <w:sz w:val="20"/>
              </w:rPr>
              <w:t>Equipment</w:t>
            </w:r>
            <w:r>
              <w:rPr>
                <w:spacing w:val="-7"/>
                <w:sz w:val="20"/>
              </w:rPr>
              <w:t xml:space="preserve"> </w:t>
            </w:r>
            <w:r>
              <w:rPr>
                <w:sz w:val="20"/>
              </w:rPr>
              <w:t>(per</w:t>
            </w:r>
            <w:r>
              <w:rPr>
                <w:spacing w:val="-7"/>
                <w:sz w:val="20"/>
              </w:rPr>
              <w:t xml:space="preserve"> </w:t>
            </w:r>
            <w:r>
              <w:rPr>
                <w:sz w:val="20"/>
              </w:rPr>
              <w:t>AASHTO,</w:t>
            </w:r>
            <w:r>
              <w:rPr>
                <w:spacing w:val="-6"/>
                <w:sz w:val="20"/>
              </w:rPr>
              <w:t xml:space="preserve"> </w:t>
            </w:r>
            <w:r>
              <w:rPr>
                <w:spacing w:val="-2"/>
                <w:sz w:val="20"/>
              </w:rPr>
              <w:t>TP23)</w:t>
            </w:r>
          </w:p>
        </w:tc>
      </w:tr>
      <w:tr w:rsidR="00D87EBC" w14:paraId="30147FC3" w14:textId="77777777">
        <w:trPr>
          <w:trHeight w:val="1043"/>
        </w:trPr>
        <w:tc>
          <w:tcPr>
            <w:tcW w:w="348" w:type="dxa"/>
            <w:vMerge/>
            <w:tcBorders>
              <w:top w:val="nil"/>
            </w:tcBorders>
          </w:tcPr>
          <w:p w14:paraId="576DEA06" w14:textId="77777777" w:rsidR="00D87EBC" w:rsidRDefault="00D87EBC">
            <w:pPr>
              <w:rPr>
                <w:sz w:val="2"/>
                <w:szCs w:val="2"/>
              </w:rPr>
            </w:pPr>
          </w:p>
        </w:tc>
        <w:tc>
          <w:tcPr>
            <w:tcW w:w="754" w:type="dxa"/>
          </w:tcPr>
          <w:p w14:paraId="2EB7D13B" w14:textId="77777777" w:rsidR="00D87EBC" w:rsidRDefault="00D87EBC">
            <w:pPr>
              <w:pStyle w:val="TableParagraph"/>
              <w:spacing w:before="161"/>
              <w:ind w:left="0"/>
              <w:rPr>
                <w:sz w:val="20"/>
              </w:rPr>
            </w:pPr>
          </w:p>
          <w:p w14:paraId="5CE2913C" w14:textId="77777777" w:rsidR="00D87EBC" w:rsidRDefault="009D2CBE">
            <w:pPr>
              <w:pStyle w:val="TableParagraph"/>
              <w:ind w:left="8" w:right="1"/>
              <w:jc w:val="center"/>
              <w:rPr>
                <w:sz w:val="20"/>
              </w:rPr>
            </w:pPr>
            <w:r>
              <w:rPr>
                <w:spacing w:val="-5"/>
                <w:sz w:val="20"/>
              </w:rPr>
              <w:t>1g</w:t>
            </w:r>
          </w:p>
        </w:tc>
        <w:tc>
          <w:tcPr>
            <w:tcW w:w="6190" w:type="dxa"/>
          </w:tcPr>
          <w:p w14:paraId="7AEA8B9A" w14:textId="77777777" w:rsidR="00D87EBC" w:rsidRDefault="00D87EBC">
            <w:pPr>
              <w:pStyle w:val="TableParagraph"/>
              <w:spacing w:before="161"/>
              <w:ind w:left="0"/>
              <w:rPr>
                <w:sz w:val="20"/>
              </w:rPr>
            </w:pPr>
          </w:p>
          <w:p w14:paraId="12FA86DD" w14:textId="77777777" w:rsidR="00D87EBC" w:rsidRDefault="009D2CBE">
            <w:pPr>
              <w:pStyle w:val="TableParagraph"/>
              <w:rPr>
                <w:sz w:val="20"/>
              </w:rPr>
            </w:pPr>
            <w:r>
              <w:rPr>
                <w:sz w:val="20"/>
              </w:rPr>
              <w:t>GPR</w:t>
            </w:r>
            <w:r>
              <w:rPr>
                <w:spacing w:val="-8"/>
                <w:sz w:val="20"/>
              </w:rPr>
              <w:t xml:space="preserve"> </w:t>
            </w:r>
            <w:r>
              <w:rPr>
                <w:sz w:val="20"/>
              </w:rPr>
              <w:t>(Ground</w:t>
            </w:r>
            <w:r>
              <w:rPr>
                <w:spacing w:val="-6"/>
                <w:sz w:val="20"/>
              </w:rPr>
              <w:t xml:space="preserve"> </w:t>
            </w:r>
            <w:r>
              <w:rPr>
                <w:sz w:val="20"/>
              </w:rPr>
              <w:t>Penetrating</w:t>
            </w:r>
            <w:r>
              <w:rPr>
                <w:spacing w:val="-5"/>
                <w:sz w:val="20"/>
              </w:rPr>
              <w:t xml:space="preserve"> </w:t>
            </w:r>
            <w:r>
              <w:rPr>
                <w:spacing w:val="-2"/>
                <w:sz w:val="20"/>
              </w:rPr>
              <w:t>Radar)</w:t>
            </w:r>
          </w:p>
        </w:tc>
      </w:tr>
    </w:tbl>
    <w:p w14:paraId="1D762D84" w14:textId="77777777" w:rsidR="00D87EBC" w:rsidRDefault="00D87EBC">
      <w:pPr>
        <w:pStyle w:val="TableParagraph"/>
        <w:rPr>
          <w:sz w:val="20"/>
        </w:rPr>
        <w:sectPr w:rsidR="00D87EBC">
          <w:footerReference w:type="default" r:id="rId12"/>
          <w:pgSz w:w="12260" w:h="15860"/>
          <w:pgMar w:top="1240" w:right="1133" w:bottom="1460" w:left="1417" w:header="0" w:footer="1274" w:gutter="0"/>
          <w:cols w:space="720"/>
        </w:sectPr>
      </w:pPr>
    </w:p>
    <w:p w14:paraId="59BCD3FA" w14:textId="77777777" w:rsidR="00D87EBC" w:rsidRDefault="009D2CBE">
      <w:pPr>
        <w:spacing w:before="61"/>
        <w:ind w:left="749" w:right="750"/>
        <w:jc w:val="center"/>
        <w:rPr>
          <w:b/>
          <w:sz w:val="20"/>
        </w:rPr>
      </w:pPr>
      <w:bookmarkStart w:id="20" w:name="EXHIBIT_F"/>
      <w:bookmarkEnd w:id="20"/>
      <w:r>
        <w:rPr>
          <w:b/>
          <w:sz w:val="20"/>
          <w:u w:val="single"/>
        </w:rPr>
        <w:lastRenderedPageBreak/>
        <w:t>EXHIBIT</w:t>
      </w:r>
      <w:r>
        <w:rPr>
          <w:b/>
          <w:spacing w:val="-9"/>
          <w:sz w:val="20"/>
          <w:u w:val="single"/>
        </w:rPr>
        <w:t xml:space="preserve"> </w:t>
      </w:r>
      <w:r>
        <w:rPr>
          <w:b/>
          <w:spacing w:val="-10"/>
          <w:sz w:val="20"/>
          <w:u w:val="single"/>
        </w:rPr>
        <w:t>F</w:t>
      </w:r>
    </w:p>
    <w:p w14:paraId="3C1D1269" w14:textId="77777777" w:rsidR="00D87EBC" w:rsidRDefault="00D87EBC">
      <w:pPr>
        <w:pStyle w:val="BodyText"/>
        <w:rPr>
          <w:b/>
          <w:sz w:val="20"/>
        </w:rPr>
      </w:pPr>
    </w:p>
    <w:p w14:paraId="425811E6" w14:textId="77777777" w:rsidR="00D87EBC" w:rsidRDefault="00D87EBC">
      <w:pPr>
        <w:pStyle w:val="BodyText"/>
        <w:spacing w:before="8"/>
        <w:rPr>
          <w:b/>
          <w:sz w:val="20"/>
        </w:rPr>
      </w:pPr>
    </w:p>
    <w:p w14:paraId="47B37088" w14:textId="77777777" w:rsidR="00D87EBC" w:rsidRDefault="009D2CBE">
      <w:pPr>
        <w:ind w:left="407"/>
        <w:rPr>
          <w:b/>
          <w:sz w:val="20"/>
        </w:rPr>
      </w:pPr>
      <w:r>
        <w:rPr>
          <w:b/>
          <w:sz w:val="20"/>
          <w:u w:val="single"/>
        </w:rPr>
        <w:t>SCHEDULE</w:t>
      </w:r>
      <w:r>
        <w:rPr>
          <w:b/>
          <w:spacing w:val="-7"/>
          <w:sz w:val="20"/>
          <w:u w:val="single"/>
        </w:rPr>
        <w:t xml:space="preserve"> </w:t>
      </w:r>
      <w:r>
        <w:rPr>
          <w:b/>
          <w:sz w:val="20"/>
          <w:u w:val="single"/>
        </w:rPr>
        <w:t>OF</w:t>
      </w:r>
      <w:r>
        <w:rPr>
          <w:b/>
          <w:spacing w:val="-5"/>
          <w:sz w:val="20"/>
          <w:u w:val="single"/>
        </w:rPr>
        <w:t xml:space="preserve"> </w:t>
      </w:r>
      <w:r>
        <w:rPr>
          <w:b/>
          <w:sz w:val="20"/>
          <w:u w:val="single"/>
        </w:rPr>
        <w:t>UNIT</w:t>
      </w:r>
      <w:r>
        <w:rPr>
          <w:b/>
          <w:spacing w:val="-6"/>
          <w:sz w:val="20"/>
          <w:u w:val="single"/>
        </w:rPr>
        <w:t xml:space="preserve"> </w:t>
      </w:r>
      <w:r>
        <w:rPr>
          <w:b/>
          <w:sz w:val="20"/>
          <w:u w:val="single"/>
        </w:rPr>
        <w:t>PRICES</w:t>
      </w:r>
      <w:r>
        <w:rPr>
          <w:b/>
          <w:spacing w:val="-6"/>
          <w:sz w:val="20"/>
          <w:u w:val="single"/>
        </w:rPr>
        <w:t xml:space="preserve"> </w:t>
      </w:r>
      <w:r>
        <w:rPr>
          <w:b/>
          <w:sz w:val="20"/>
          <w:u w:val="single"/>
        </w:rPr>
        <w:t>FOR</w:t>
      </w:r>
      <w:r>
        <w:rPr>
          <w:b/>
          <w:spacing w:val="-5"/>
          <w:sz w:val="20"/>
          <w:u w:val="single"/>
        </w:rPr>
        <w:t xml:space="preserve"> </w:t>
      </w:r>
      <w:r>
        <w:rPr>
          <w:b/>
          <w:sz w:val="20"/>
          <w:u w:val="single"/>
        </w:rPr>
        <w:t>PROGRESS</w:t>
      </w:r>
      <w:r>
        <w:rPr>
          <w:b/>
          <w:spacing w:val="-6"/>
          <w:sz w:val="20"/>
          <w:u w:val="single"/>
        </w:rPr>
        <w:t xml:space="preserve"> </w:t>
      </w:r>
      <w:r>
        <w:rPr>
          <w:b/>
          <w:sz w:val="20"/>
          <w:u w:val="single"/>
        </w:rPr>
        <w:t>INSPECTIONS</w:t>
      </w:r>
      <w:r>
        <w:rPr>
          <w:b/>
          <w:spacing w:val="-6"/>
          <w:sz w:val="20"/>
          <w:u w:val="single"/>
        </w:rPr>
        <w:t xml:space="preserve"> </w:t>
      </w:r>
      <w:r>
        <w:rPr>
          <w:b/>
          <w:sz w:val="20"/>
          <w:u w:val="single"/>
        </w:rPr>
        <w:t>–</w:t>
      </w:r>
      <w:r>
        <w:rPr>
          <w:b/>
          <w:spacing w:val="-4"/>
          <w:sz w:val="20"/>
          <w:u w:val="single"/>
        </w:rPr>
        <w:t xml:space="preserve"> </w:t>
      </w:r>
      <w:r>
        <w:rPr>
          <w:b/>
          <w:sz w:val="20"/>
          <w:u w:val="single"/>
        </w:rPr>
        <w:t>ENERGY</w:t>
      </w:r>
      <w:r>
        <w:rPr>
          <w:b/>
          <w:spacing w:val="-6"/>
          <w:sz w:val="20"/>
          <w:u w:val="single"/>
        </w:rPr>
        <w:t xml:space="preserve"> </w:t>
      </w:r>
      <w:r>
        <w:rPr>
          <w:b/>
          <w:sz w:val="20"/>
          <w:u w:val="single"/>
        </w:rPr>
        <w:t>CODE</w:t>
      </w:r>
      <w:r>
        <w:rPr>
          <w:b/>
          <w:spacing w:val="-7"/>
          <w:sz w:val="20"/>
          <w:u w:val="single"/>
        </w:rPr>
        <w:t xml:space="preserve"> </w:t>
      </w:r>
      <w:r>
        <w:rPr>
          <w:b/>
          <w:spacing w:val="-2"/>
          <w:sz w:val="20"/>
          <w:u w:val="single"/>
        </w:rPr>
        <w:t>COMPLIANCE</w:t>
      </w:r>
    </w:p>
    <w:p w14:paraId="49F0F24A" w14:textId="77777777" w:rsidR="00D87EBC" w:rsidRDefault="00D87EBC">
      <w:pPr>
        <w:pStyle w:val="BodyText"/>
        <w:spacing w:before="1"/>
        <w:rPr>
          <w:b/>
          <w:sz w:val="20"/>
        </w:rPr>
      </w:pPr>
    </w:p>
    <w:p w14:paraId="3B8BD567" w14:textId="77777777" w:rsidR="00D87EBC" w:rsidRDefault="009D2CBE">
      <w:pPr>
        <w:ind w:left="123" w:right="119"/>
        <w:jc w:val="both"/>
        <w:rPr>
          <w:sz w:val="20"/>
        </w:rPr>
      </w:pPr>
      <w:r>
        <w:rPr>
          <w:b/>
          <w:sz w:val="20"/>
          <w:u w:val="single"/>
        </w:rPr>
        <w:t>Services on a Unit Price Basis</w:t>
      </w:r>
      <w:r>
        <w:rPr>
          <w:sz w:val="20"/>
        </w:rPr>
        <w:t>: The Consultant shall provide the Progress Inspections set forth in</w:t>
      </w:r>
      <w:r>
        <w:rPr>
          <w:spacing w:val="-1"/>
          <w:sz w:val="20"/>
        </w:rPr>
        <w:t xml:space="preserve"> </w:t>
      </w:r>
      <w:r>
        <w:rPr>
          <w:sz w:val="20"/>
        </w:rPr>
        <w:t>this Exhibit for the unit prices set forth herein.</w:t>
      </w:r>
    </w:p>
    <w:p w14:paraId="7E86A60F" w14:textId="77777777" w:rsidR="00D87EBC" w:rsidRDefault="00D87EBC">
      <w:pPr>
        <w:pStyle w:val="BodyText"/>
        <w:spacing w:before="1"/>
        <w:rPr>
          <w:sz w:val="20"/>
        </w:rPr>
      </w:pPr>
    </w:p>
    <w:p w14:paraId="0E9D7EE5" w14:textId="77777777" w:rsidR="00D87EBC" w:rsidRDefault="009D2CBE">
      <w:pPr>
        <w:spacing w:before="1"/>
        <w:ind w:left="123" w:right="122"/>
        <w:jc w:val="both"/>
        <w:rPr>
          <w:sz w:val="20"/>
        </w:rPr>
      </w:pPr>
      <w:r>
        <w:rPr>
          <w:b/>
          <w:sz w:val="20"/>
          <w:u w:val="single"/>
        </w:rPr>
        <w:t>Expenses</w:t>
      </w:r>
      <w:r>
        <w:rPr>
          <w:b/>
          <w:spacing w:val="-5"/>
          <w:sz w:val="20"/>
          <w:u w:val="single"/>
        </w:rPr>
        <w:t xml:space="preserve"> </w:t>
      </w:r>
      <w:r>
        <w:rPr>
          <w:b/>
          <w:sz w:val="20"/>
          <w:u w:val="single"/>
        </w:rPr>
        <w:t>Included</w:t>
      </w:r>
      <w:r>
        <w:rPr>
          <w:b/>
          <w:spacing w:val="-5"/>
          <w:sz w:val="20"/>
          <w:u w:val="single"/>
        </w:rPr>
        <w:t xml:space="preserve"> </w:t>
      </w:r>
      <w:r>
        <w:rPr>
          <w:b/>
          <w:sz w:val="20"/>
          <w:u w:val="single"/>
        </w:rPr>
        <w:t>in</w:t>
      </w:r>
      <w:r>
        <w:rPr>
          <w:b/>
          <w:spacing w:val="-5"/>
          <w:sz w:val="20"/>
          <w:u w:val="single"/>
        </w:rPr>
        <w:t xml:space="preserve"> </w:t>
      </w:r>
      <w:r>
        <w:rPr>
          <w:b/>
          <w:sz w:val="20"/>
          <w:u w:val="single"/>
        </w:rPr>
        <w:t>Unit</w:t>
      </w:r>
      <w:r>
        <w:rPr>
          <w:b/>
          <w:spacing w:val="-4"/>
          <w:sz w:val="20"/>
          <w:u w:val="single"/>
        </w:rPr>
        <w:t xml:space="preserve"> </w:t>
      </w:r>
      <w:r>
        <w:rPr>
          <w:b/>
          <w:sz w:val="20"/>
          <w:u w:val="single"/>
        </w:rPr>
        <w:t>Prices</w:t>
      </w:r>
      <w:r>
        <w:rPr>
          <w:b/>
          <w:sz w:val="20"/>
        </w:rPr>
        <w:t>:</w:t>
      </w:r>
      <w:r>
        <w:rPr>
          <w:b/>
          <w:spacing w:val="40"/>
          <w:sz w:val="20"/>
        </w:rPr>
        <w:t xml:space="preserve"> </w:t>
      </w:r>
      <w:r>
        <w:rPr>
          <w:sz w:val="20"/>
        </w:rPr>
        <w:t>The</w:t>
      </w:r>
      <w:r>
        <w:rPr>
          <w:spacing w:val="-4"/>
          <w:sz w:val="20"/>
        </w:rPr>
        <w:t xml:space="preserve"> </w:t>
      </w:r>
      <w:r>
        <w:rPr>
          <w:sz w:val="20"/>
        </w:rPr>
        <w:t>expenses</w:t>
      </w:r>
      <w:r>
        <w:rPr>
          <w:spacing w:val="-5"/>
          <w:sz w:val="20"/>
        </w:rPr>
        <w:t xml:space="preserve"> </w:t>
      </w:r>
      <w:r>
        <w:rPr>
          <w:sz w:val="20"/>
        </w:rPr>
        <w:t>that</w:t>
      </w:r>
      <w:r>
        <w:rPr>
          <w:spacing w:val="-5"/>
          <w:sz w:val="20"/>
        </w:rPr>
        <w:t xml:space="preserve"> </w:t>
      </w:r>
      <w:r>
        <w:rPr>
          <w:sz w:val="20"/>
        </w:rPr>
        <w:t>are</w:t>
      </w:r>
      <w:r>
        <w:rPr>
          <w:spacing w:val="-4"/>
          <w:sz w:val="20"/>
        </w:rPr>
        <w:t xml:space="preserve"> </w:t>
      </w:r>
      <w:r>
        <w:rPr>
          <w:sz w:val="20"/>
        </w:rPr>
        <w:t>deemed</w:t>
      </w:r>
      <w:r>
        <w:rPr>
          <w:spacing w:val="-3"/>
          <w:sz w:val="20"/>
        </w:rPr>
        <w:t xml:space="preserve"> </w:t>
      </w:r>
      <w:r>
        <w:rPr>
          <w:sz w:val="20"/>
        </w:rPr>
        <w:t>included</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unit</w:t>
      </w:r>
      <w:r>
        <w:rPr>
          <w:spacing w:val="-5"/>
          <w:sz w:val="20"/>
        </w:rPr>
        <w:t xml:space="preserve"> </w:t>
      </w:r>
      <w:r>
        <w:rPr>
          <w:sz w:val="20"/>
        </w:rPr>
        <w:t>prices</w:t>
      </w:r>
      <w:r>
        <w:rPr>
          <w:spacing w:val="-5"/>
          <w:sz w:val="20"/>
        </w:rPr>
        <w:t xml:space="preserve"> </w:t>
      </w:r>
      <w:r>
        <w:rPr>
          <w:sz w:val="20"/>
        </w:rPr>
        <w:t>for</w:t>
      </w:r>
      <w:r>
        <w:rPr>
          <w:spacing w:val="-4"/>
          <w:sz w:val="20"/>
        </w:rPr>
        <w:t xml:space="preserve"> </w:t>
      </w:r>
      <w:r>
        <w:rPr>
          <w:sz w:val="20"/>
        </w:rPr>
        <w:t>Progress</w:t>
      </w:r>
      <w:r>
        <w:rPr>
          <w:spacing w:val="-5"/>
          <w:sz w:val="20"/>
        </w:rPr>
        <w:t xml:space="preserve"> </w:t>
      </w:r>
      <w:r>
        <w:rPr>
          <w:sz w:val="20"/>
        </w:rPr>
        <w:t>Inspections are</w:t>
      </w:r>
      <w:r>
        <w:rPr>
          <w:spacing w:val="-5"/>
          <w:sz w:val="20"/>
        </w:rPr>
        <w:t xml:space="preserve"> </w:t>
      </w:r>
      <w:r>
        <w:rPr>
          <w:sz w:val="20"/>
        </w:rPr>
        <w:t>the</w:t>
      </w:r>
      <w:r>
        <w:rPr>
          <w:spacing w:val="-5"/>
          <w:sz w:val="20"/>
        </w:rPr>
        <w:t xml:space="preserve"> </w:t>
      </w:r>
      <w:r>
        <w:rPr>
          <w:sz w:val="20"/>
        </w:rPr>
        <w:t>expenses</w:t>
      </w:r>
      <w:r>
        <w:rPr>
          <w:spacing w:val="-5"/>
          <w:sz w:val="20"/>
        </w:rPr>
        <w:t xml:space="preserve"> </w:t>
      </w:r>
      <w:r>
        <w:rPr>
          <w:sz w:val="20"/>
        </w:rPr>
        <w:t>set</w:t>
      </w:r>
      <w:r>
        <w:rPr>
          <w:spacing w:val="-5"/>
          <w:sz w:val="20"/>
        </w:rPr>
        <w:t xml:space="preserve"> </w:t>
      </w:r>
      <w:r>
        <w:rPr>
          <w:sz w:val="20"/>
        </w:rPr>
        <w:t>forth</w:t>
      </w:r>
      <w:r>
        <w:rPr>
          <w:spacing w:val="-6"/>
          <w:sz w:val="20"/>
        </w:rPr>
        <w:t xml:space="preserve"> </w:t>
      </w:r>
      <w:r>
        <w:rPr>
          <w:sz w:val="20"/>
        </w:rPr>
        <w:t>below.</w:t>
      </w:r>
      <w:r>
        <w:rPr>
          <w:spacing w:val="40"/>
          <w:sz w:val="20"/>
        </w:rPr>
        <w:t xml:space="preserve"> </w:t>
      </w:r>
      <w:r>
        <w:rPr>
          <w:sz w:val="20"/>
        </w:rPr>
        <w:t>The</w:t>
      </w:r>
      <w:r>
        <w:rPr>
          <w:spacing w:val="-5"/>
          <w:sz w:val="20"/>
        </w:rPr>
        <w:t xml:space="preserve"> </w:t>
      </w:r>
      <w:r>
        <w:rPr>
          <w:sz w:val="20"/>
        </w:rPr>
        <w:t>Consultant</w:t>
      </w:r>
      <w:r>
        <w:rPr>
          <w:spacing w:val="-5"/>
          <w:sz w:val="20"/>
        </w:rPr>
        <w:t xml:space="preserve"> </w:t>
      </w:r>
      <w:r>
        <w:rPr>
          <w:sz w:val="20"/>
        </w:rPr>
        <w:t>shall</w:t>
      </w:r>
      <w:r>
        <w:rPr>
          <w:spacing w:val="-5"/>
          <w:sz w:val="20"/>
        </w:rPr>
        <w:t xml:space="preserve"> </w:t>
      </w:r>
      <w:r>
        <w:rPr>
          <w:sz w:val="20"/>
        </w:rPr>
        <w:t>not</w:t>
      </w:r>
      <w:r>
        <w:rPr>
          <w:spacing w:val="-5"/>
          <w:sz w:val="20"/>
        </w:rPr>
        <w:t xml:space="preserve"> </w:t>
      </w:r>
      <w:r>
        <w:rPr>
          <w:sz w:val="20"/>
        </w:rPr>
        <w:t>be</w:t>
      </w:r>
      <w:r>
        <w:rPr>
          <w:spacing w:val="-5"/>
          <w:sz w:val="20"/>
        </w:rPr>
        <w:t xml:space="preserve"> </w:t>
      </w:r>
      <w:r>
        <w:rPr>
          <w:sz w:val="20"/>
        </w:rPr>
        <w:t>entitled</w:t>
      </w:r>
      <w:r>
        <w:rPr>
          <w:spacing w:val="-4"/>
          <w:sz w:val="20"/>
        </w:rPr>
        <w:t xml:space="preserve"> </w:t>
      </w:r>
      <w:r>
        <w:rPr>
          <w:sz w:val="20"/>
        </w:rPr>
        <w:t>to</w:t>
      </w:r>
      <w:r>
        <w:rPr>
          <w:spacing w:val="-4"/>
          <w:sz w:val="20"/>
        </w:rPr>
        <w:t xml:space="preserve"> </w:t>
      </w:r>
      <w:r>
        <w:rPr>
          <w:sz w:val="20"/>
        </w:rPr>
        <w:t>any</w:t>
      </w:r>
      <w:r>
        <w:rPr>
          <w:spacing w:val="-4"/>
          <w:sz w:val="20"/>
        </w:rPr>
        <w:t xml:space="preserve"> </w:t>
      </w:r>
      <w:r>
        <w:rPr>
          <w:sz w:val="20"/>
        </w:rPr>
        <w:t>mark-up</w:t>
      </w:r>
      <w:r>
        <w:rPr>
          <w:spacing w:val="-4"/>
          <w:sz w:val="20"/>
        </w:rPr>
        <w:t xml:space="preserve"> </w:t>
      </w:r>
      <w:r>
        <w:rPr>
          <w:sz w:val="20"/>
        </w:rPr>
        <w:t>on</w:t>
      </w:r>
      <w:r>
        <w:rPr>
          <w:spacing w:val="-4"/>
          <w:sz w:val="20"/>
        </w:rPr>
        <w:t xml:space="preserve"> </w:t>
      </w:r>
      <w:r>
        <w:rPr>
          <w:sz w:val="20"/>
        </w:rPr>
        <w:t>the</w:t>
      </w:r>
      <w:r>
        <w:rPr>
          <w:spacing w:val="-5"/>
          <w:sz w:val="20"/>
        </w:rPr>
        <w:t xml:space="preserve"> </w:t>
      </w:r>
      <w:r>
        <w:rPr>
          <w:sz w:val="20"/>
        </w:rPr>
        <w:t>unit</w:t>
      </w:r>
      <w:r>
        <w:rPr>
          <w:spacing w:val="-5"/>
          <w:sz w:val="20"/>
        </w:rPr>
        <w:t xml:space="preserve"> </w:t>
      </w:r>
      <w:r>
        <w:rPr>
          <w:sz w:val="20"/>
        </w:rPr>
        <w:t>prices</w:t>
      </w:r>
      <w:r>
        <w:rPr>
          <w:spacing w:val="-5"/>
          <w:sz w:val="20"/>
        </w:rPr>
        <w:t xml:space="preserve"> </w:t>
      </w:r>
      <w:r>
        <w:rPr>
          <w:sz w:val="20"/>
        </w:rPr>
        <w:t>set</w:t>
      </w:r>
      <w:r>
        <w:rPr>
          <w:spacing w:val="-5"/>
          <w:sz w:val="20"/>
        </w:rPr>
        <w:t xml:space="preserve"> </w:t>
      </w:r>
      <w:r>
        <w:rPr>
          <w:sz w:val="20"/>
        </w:rPr>
        <w:t>forth</w:t>
      </w:r>
      <w:r>
        <w:rPr>
          <w:spacing w:val="-4"/>
          <w:sz w:val="20"/>
        </w:rPr>
        <w:t xml:space="preserve"> </w:t>
      </w:r>
      <w:r>
        <w:rPr>
          <w:sz w:val="20"/>
        </w:rPr>
        <w:t>in</w:t>
      </w:r>
      <w:r>
        <w:rPr>
          <w:spacing w:val="-4"/>
          <w:sz w:val="20"/>
        </w:rPr>
        <w:t xml:space="preserve"> </w:t>
      </w:r>
      <w:r>
        <w:rPr>
          <w:sz w:val="20"/>
        </w:rPr>
        <w:t xml:space="preserve">this </w:t>
      </w:r>
      <w:r>
        <w:rPr>
          <w:spacing w:val="-2"/>
          <w:sz w:val="20"/>
        </w:rPr>
        <w:t>Exhibit.</w:t>
      </w:r>
    </w:p>
    <w:p w14:paraId="4B19CAF7" w14:textId="77777777" w:rsidR="00D87EBC" w:rsidRDefault="009D2CBE">
      <w:pPr>
        <w:pStyle w:val="ListParagraph"/>
        <w:numPr>
          <w:ilvl w:val="0"/>
          <w:numId w:val="1"/>
        </w:numPr>
        <w:tabs>
          <w:tab w:val="left" w:pos="1381"/>
          <w:tab w:val="left" w:pos="1383"/>
        </w:tabs>
        <w:spacing w:before="229"/>
        <w:ind w:right="84"/>
        <w:rPr>
          <w:sz w:val="20"/>
        </w:rPr>
      </w:pPr>
      <w:r>
        <w:rPr>
          <w:sz w:val="20"/>
        </w:rPr>
        <w:t>All expenses incurred by the Consultant and/or its Subconsultant(s) in connection with performing the specified progress inspections, including without limitation: (1) expenses for performance of the inspection and/or test by qualified professional personnel, and (2) expenses for the preparation of all required forms, applications, documentation and/or reports for filing with the DOB, including without limitation, Technical Reports (TRs) and any other required reports of inspections and/or tests.</w:t>
      </w:r>
      <w:r>
        <w:rPr>
          <w:spacing w:val="40"/>
          <w:sz w:val="20"/>
        </w:rPr>
        <w:t xml:space="preserve"> </w:t>
      </w:r>
      <w:r>
        <w:rPr>
          <w:sz w:val="20"/>
        </w:rPr>
        <w:t>DDC will file with the DOB.</w:t>
      </w:r>
    </w:p>
    <w:p w14:paraId="378C5347" w14:textId="77777777" w:rsidR="00D87EBC" w:rsidRDefault="009D2CBE">
      <w:pPr>
        <w:pStyle w:val="ListParagraph"/>
        <w:numPr>
          <w:ilvl w:val="0"/>
          <w:numId w:val="1"/>
        </w:numPr>
        <w:tabs>
          <w:tab w:val="left" w:pos="1380"/>
          <w:tab w:val="left" w:pos="1383"/>
        </w:tabs>
        <w:ind w:right="120" w:hanging="541"/>
        <w:rPr>
          <w:sz w:val="20"/>
        </w:rPr>
      </w:pPr>
      <w:r>
        <w:rPr>
          <w:sz w:val="20"/>
        </w:rPr>
        <w:t>All expenses related to management and oversight, including, without limitation, any time spent by principals performing such duties</w:t>
      </w:r>
    </w:p>
    <w:p w14:paraId="1D6393B3" w14:textId="77777777" w:rsidR="00D87EBC" w:rsidRDefault="009D2CBE">
      <w:pPr>
        <w:pStyle w:val="ListParagraph"/>
        <w:numPr>
          <w:ilvl w:val="0"/>
          <w:numId w:val="1"/>
        </w:numPr>
        <w:tabs>
          <w:tab w:val="left" w:pos="1381"/>
          <w:tab w:val="left" w:pos="1383"/>
        </w:tabs>
        <w:spacing w:before="1"/>
        <w:ind w:right="122"/>
        <w:rPr>
          <w:sz w:val="20"/>
        </w:rPr>
      </w:pPr>
      <w:r>
        <w:rPr>
          <w:sz w:val="20"/>
        </w:rPr>
        <w:t>All</w:t>
      </w:r>
      <w:r>
        <w:rPr>
          <w:spacing w:val="-1"/>
          <w:sz w:val="20"/>
        </w:rPr>
        <w:t xml:space="preserve"> </w:t>
      </w:r>
      <w:r>
        <w:rPr>
          <w:sz w:val="20"/>
        </w:rPr>
        <w:t>expenses</w:t>
      </w:r>
      <w:r>
        <w:rPr>
          <w:spacing w:val="-1"/>
          <w:sz w:val="20"/>
        </w:rPr>
        <w:t xml:space="preserve"> </w:t>
      </w:r>
      <w:r>
        <w:rPr>
          <w:sz w:val="20"/>
        </w:rPr>
        <w:t>related to providing the non-reimbursable items</w:t>
      </w:r>
      <w:r>
        <w:rPr>
          <w:spacing w:val="-1"/>
          <w:sz w:val="20"/>
        </w:rPr>
        <w:t xml:space="preserve"> </w:t>
      </w:r>
      <w:r>
        <w:rPr>
          <w:sz w:val="20"/>
        </w:rPr>
        <w:t>and/or services</w:t>
      </w:r>
      <w:r>
        <w:rPr>
          <w:spacing w:val="-1"/>
          <w:sz w:val="20"/>
        </w:rPr>
        <w:t xml:space="preserve"> </w:t>
      </w:r>
      <w:r>
        <w:rPr>
          <w:sz w:val="20"/>
        </w:rPr>
        <w:t>set</w:t>
      </w:r>
      <w:r>
        <w:rPr>
          <w:spacing w:val="-1"/>
          <w:sz w:val="20"/>
        </w:rPr>
        <w:t xml:space="preserve"> </w:t>
      </w:r>
      <w:r>
        <w:rPr>
          <w:sz w:val="20"/>
        </w:rPr>
        <w:t>forth in</w:t>
      </w:r>
      <w:r>
        <w:rPr>
          <w:spacing w:val="-1"/>
          <w:sz w:val="20"/>
        </w:rPr>
        <w:t xml:space="preserve"> </w:t>
      </w:r>
      <w:r>
        <w:rPr>
          <w:sz w:val="20"/>
        </w:rPr>
        <w:t>Article 6 and Exhibit C.</w:t>
      </w:r>
    </w:p>
    <w:p w14:paraId="102609C1" w14:textId="77777777" w:rsidR="00D87EBC" w:rsidRDefault="009D2CBE">
      <w:pPr>
        <w:pStyle w:val="ListParagraph"/>
        <w:numPr>
          <w:ilvl w:val="0"/>
          <w:numId w:val="1"/>
        </w:numPr>
        <w:tabs>
          <w:tab w:val="left" w:pos="1381"/>
        </w:tabs>
        <w:spacing w:line="229" w:lineRule="exact"/>
        <w:ind w:left="1381" w:hanging="538"/>
        <w:rPr>
          <w:sz w:val="20"/>
        </w:rPr>
      </w:pPr>
      <w:r>
        <w:rPr>
          <w:sz w:val="20"/>
        </w:rPr>
        <w:t>All</w:t>
      </w:r>
      <w:r>
        <w:rPr>
          <w:spacing w:val="-7"/>
          <w:sz w:val="20"/>
        </w:rPr>
        <w:t xml:space="preserve"> </w:t>
      </w:r>
      <w:r>
        <w:rPr>
          <w:sz w:val="20"/>
        </w:rPr>
        <w:t>expenses</w:t>
      </w:r>
      <w:r>
        <w:rPr>
          <w:spacing w:val="-8"/>
          <w:sz w:val="20"/>
        </w:rPr>
        <w:t xml:space="preserve"> </w:t>
      </w:r>
      <w:r>
        <w:rPr>
          <w:sz w:val="20"/>
        </w:rPr>
        <w:t>related</w:t>
      </w:r>
      <w:r>
        <w:rPr>
          <w:spacing w:val="-5"/>
          <w:sz w:val="20"/>
        </w:rPr>
        <w:t xml:space="preserve"> </w:t>
      </w:r>
      <w:r>
        <w:rPr>
          <w:sz w:val="20"/>
        </w:rPr>
        <w:t>to</w:t>
      </w:r>
      <w:r>
        <w:rPr>
          <w:spacing w:val="-6"/>
          <w:sz w:val="20"/>
        </w:rPr>
        <w:t xml:space="preserve"> </w:t>
      </w:r>
      <w:r>
        <w:rPr>
          <w:sz w:val="20"/>
        </w:rPr>
        <w:t>overhead,</w:t>
      </w:r>
      <w:r>
        <w:rPr>
          <w:spacing w:val="-6"/>
          <w:sz w:val="20"/>
        </w:rPr>
        <w:t xml:space="preserve"> </w:t>
      </w:r>
      <w:r>
        <w:rPr>
          <w:sz w:val="20"/>
        </w:rPr>
        <w:t>including</w:t>
      </w:r>
      <w:r>
        <w:rPr>
          <w:spacing w:val="-6"/>
          <w:sz w:val="20"/>
        </w:rPr>
        <w:t xml:space="preserve"> </w:t>
      </w:r>
      <w:r>
        <w:rPr>
          <w:sz w:val="20"/>
        </w:rPr>
        <w:t>insurance,</w:t>
      </w:r>
      <w:r>
        <w:rPr>
          <w:spacing w:val="-5"/>
          <w:sz w:val="20"/>
        </w:rPr>
        <w:t xml:space="preserve"> </w:t>
      </w:r>
      <w:r>
        <w:rPr>
          <w:sz w:val="20"/>
        </w:rPr>
        <w:t>and</w:t>
      </w:r>
      <w:r>
        <w:rPr>
          <w:spacing w:val="-6"/>
          <w:sz w:val="20"/>
        </w:rPr>
        <w:t xml:space="preserve"> </w:t>
      </w:r>
      <w:r>
        <w:rPr>
          <w:sz w:val="20"/>
        </w:rPr>
        <w:t>any</w:t>
      </w:r>
      <w:r>
        <w:rPr>
          <w:spacing w:val="-6"/>
          <w:sz w:val="20"/>
        </w:rPr>
        <w:t xml:space="preserve"> </w:t>
      </w:r>
      <w:r>
        <w:rPr>
          <w:sz w:val="20"/>
        </w:rPr>
        <w:t>anticipated</w:t>
      </w:r>
      <w:r>
        <w:rPr>
          <w:spacing w:val="-7"/>
          <w:sz w:val="20"/>
        </w:rPr>
        <w:t xml:space="preserve"> </w:t>
      </w:r>
      <w:r>
        <w:rPr>
          <w:spacing w:val="-2"/>
          <w:sz w:val="20"/>
        </w:rPr>
        <w:t>profit</w:t>
      </w:r>
    </w:p>
    <w:p w14:paraId="1E50EEC8" w14:textId="77777777" w:rsidR="00D87EBC" w:rsidRDefault="00D87EBC">
      <w:pPr>
        <w:pStyle w:val="BodyText"/>
        <w:rPr>
          <w:sz w:val="20"/>
        </w:rPr>
      </w:pPr>
    </w:p>
    <w:p w14:paraId="21E534F1" w14:textId="77777777" w:rsidR="00D87EBC" w:rsidRDefault="009D2CBE">
      <w:pPr>
        <w:ind w:left="123" w:right="120"/>
        <w:jc w:val="both"/>
        <w:rPr>
          <w:sz w:val="20"/>
        </w:rPr>
      </w:pPr>
      <w:r>
        <w:rPr>
          <w:b/>
          <w:sz w:val="20"/>
          <w:u w:val="single"/>
        </w:rPr>
        <w:t>Non-Regular</w:t>
      </w:r>
      <w:r>
        <w:rPr>
          <w:b/>
          <w:spacing w:val="-2"/>
          <w:sz w:val="20"/>
          <w:u w:val="single"/>
        </w:rPr>
        <w:t xml:space="preserve"> </w:t>
      </w:r>
      <w:r>
        <w:rPr>
          <w:b/>
          <w:sz w:val="20"/>
          <w:u w:val="single"/>
        </w:rPr>
        <w:t>Business</w:t>
      </w:r>
      <w:r>
        <w:rPr>
          <w:b/>
          <w:spacing w:val="-3"/>
          <w:sz w:val="20"/>
          <w:u w:val="single"/>
        </w:rPr>
        <w:t xml:space="preserve"> </w:t>
      </w:r>
      <w:r>
        <w:rPr>
          <w:b/>
          <w:sz w:val="20"/>
          <w:u w:val="single"/>
        </w:rPr>
        <w:t>Hours</w:t>
      </w:r>
      <w:r>
        <w:rPr>
          <w:sz w:val="20"/>
        </w:rPr>
        <w:t>:</w:t>
      </w:r>
      <w:r>
        <w:rPr>
          <w:spacing w:val="40"/>
          <w:sz w:val="20"/>
        </w:rPr>
        <w:t xml:space="preserve"> </w:t>
      </w:r>
      <w:r>
        <w:rPr>
          <w:sz w:val="20"/>
        </w:rPr>
        <w:t>In</w:t>
      </w:r>
      <w:r>
        <w:rPr>
          <w:spacing w:val="-1"/>
          <w:sz w:val="20"/>
        </w:rPr>
        <w:t xml:space="preserve"> </w:t>
      </w:r>
      <w:r>
        <w:rPr>
          <w:sz w:val="20"/>
        </w:rPr>
        <w:t>the</w:t>
      </w:r>
      <w:r>
        <w:rPr>
          <w:spacing w:val="-2"/>
          <w:sz w:val="20"/>
        </w:rPr>
        <w:t xml:space="preserve"> </w:t>
      </w:r>
      <w:r>
        <w:rPr>
          <w:sz w:val="20"/>
        </w:rPr>
        <w:t>event</w:t>
      </w:r>
      <w:r>
        <w:rPr>
          <w:spacing w:val="-2"/>
          <w:sz w:val="20"/>
        </w:rPr>
        <w:t xml:space="preserve"> </w:t>
      </w:r>
      <w:r>
        <w:rPr>
          <w:sz w:val="20"/>
        </w:rPr>
        <w:t>the</w:t>
      </w:r>
      <w:r>
        <w:rPr>
          <w:spacing w:val="-2"/>
          <w:sz w:val="20"/>
        </w:rPr>
        <w:t xml:space="preserve"> </w:t>
      </w:r>
      <w:r>
        <w:rPr>
          <w:sz w:val="20"/>
        </w:rPr>
        <w:t>Consultant</w:t>
      </w:r>
      <w:r>
        <w:rPr>
          <w:spacing w:val="-5"/>
          <w:sz w:val="20"/>
        </w:rPr>
        <w:t xml:space="preserve"> </w:t>
      </w:r>
      <w:r>
        <w:rPr>
          <w:sz w:val="20"/>
        </w:rPr>
        <w:t>performs</w:t>
      </w:r>
      <w:r>
        <w:rPr>
          <w:spacing w:val="-3"/>
          <w:sz w:val="20"/>
        </w:rPr>
        <w:t xml:space="preserve"> </w:t>
      </w:r>
      <w:r>
        <w:rPr>
          <w:sz w:val="20"/>
        </w:rPr>
        <w:t>services</w:t>
      </w:r>
      <w:r>
        <w:rPr>
          <w:spacing w:val="-3"/>
          <w:sz w:val="20"/>
        </w:rPr>
        <w:t xml:space="preserve"> </w:t>
      </w:r>
      <w:r>
        <w:rPr>
          <w:sz w:val="20"/>
        </w:rPr>
        <w:t>on</w:t>
      </w:r>
      <w:r>
        <w:rPr>
          <w:spacing w:val="-1"/>
          <w:sz w:val="20"/>
        </w:rPr>
        <w:t xml:space="preserve"> </w:t>
      </w:r>
      <w:r>
        <w:rPr>
          <w:sz w:val="20"/>
        </w:rPr>
        <w:t>a</w:t>
      </w:r>
      <w:r>
        <w:rPr>
          <w:spacing w:val="-2"/>
          <w:sz w:val="20"/>
        </w:rPr>
        <w:t xml:space="preserve"> </w:t>
      </w:r>
      <w:r>
        <w:rPr>
          <w:sz w:val="20"/>
        </w:rPr>
        <w:t>unit</w:t>
      </w:r>
      <w:r>
        <w:rPr>
          <w:spacing w:val="-2"/>
          <w:sz w:val="20"/>
        </w:rPr>
        <w:t xml:space="preserve"> </w:t>
      </w:r>
      <w:r>
        <w:rPr>
          <w:sz w:val="20"/>
        </w:rPr>
        <w:t>price</w:t>
      </w:r>
      <w:r>
        <w:rPr>
          <w:spacing w:val="-2"/>
          <w:sz w:val="20"/>
        </w:rPr>
        <w:t xml:space="preserve"> </w:t>
      </w:r>
      <w:r>
        <w:rPr>
          <w:sz w:val="20"/>
        </w:rPr>
        <w:t>basis</w:t>
      </w:r>
      <w:r>
        <w:rPr>
          <w:spacing w:val="-3"/>
          <w:sz w:val="20"/>
        </w:rPr>
        <w:t xml:space="preserve"> </w:t>
      </w:r>
      <w:r>
        <w:rPr>
          <w:sz w:val="20"/>
        </w:rPr>
        <w:t>during</w:t>
      </w:r>
      <w:r>
        <w:rPr>
          <w:spacing w:val="-3"/>
          <w:sz w:val="20"/>
        </w:rPr>
        <w:t xml:space="preserve"> </w:t>
      </w:r>
      <w:r>
        <w:rPr>
          <w:sz w:val="20"/>
        </w:rPr>
        <w:t>non-regular business hours, the Unit Prices set forth in this Exhibit F shall not be subject to an increase for such services.</w:t>
      </w:r>
    </w:p>
    <w:p w14:paraId="712CC38F" w14:textId="77777777" w:rsidR="00D87EBC" w:rsidRDefault="00D87EBC">
      <w:pPr>
        <w:pStyle w:val="BodyText"/>
        <w:rPr>
          <w:sz w:val="20"/>
        </w:rPr>
      </w:pPr>
    </w:p>
    <w:p w14:paraId="5D574620" w14:textId="77777777" w:rsidR="00D87EBC" w:rsidRDefault="00D87EBC">
      <w:pPr>
        <w:pStyle w:val="BodyText"/>
        <w:rPr>
          <w:sz w:val="20"/>
        </w:rPr>
      </w:pPr>
    </w:p>
    <w:p w14:paraId="782A1928" w14:textId="77777777" w:rsidR="00D87EBC" w:rsidRDefault="00D87EBC">
      <w:pPr>
        <w:pStyle w:val="BodyText"/>
        <w:rPr>
          <w:sz w:val="20"/>
        </w:rPr>
      </w:pPr>
    </w:p>
    <w:p w14:paraId="02140414" w14:textId="77777777" w:rsidR="00D87EBC" w:rsidRDefault="00D87EBC">
      <w:pPr>
        <w:pStyle w:val="BodyText"/>
        <w:spacing w:before="5"/>
        <w:rPr>
          <w:sz w:val="20"/>
        </w:rPr>
      </w:pPr>
    </w:p>
    <w:p w14:paraId="54ED2026" w14:textId="77777777" w:rsidR="00D87EBC" w:rsidRDefault="009D2CBE">
      <w:pPr>
        <w:ind w:left="749" w:right="681"/>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27F72415" w14:textId="77777777" w:rsidR="00D87EBC" w:rsidRDefault="00D87EBC">
      <w:pPr>
        <w:jc w:val="center"/>
        <w:rPr>
          <w:sz w:val="20"/>
        </w:rPr>
        <w:sectPr w:rsidR="00D87EBC">
          <w:footerReference w:type="default" r:id="rId13"/>
          <w:pgSz w:w="12260" w:h="15860"/>
          <w:pgMar w:top="1240" w:right="1133" w:bottom="1240" w:left="1417" w:header="0" w:footer="1043" w:gutter="0"/>
          <w:cols w:space="720"/>
        </w:sectPr>
      </w:pPr>
    </w:p>
    <w:p w14:paraId="4F2FEEAD" w14:textId="77777777" w:rsidR="00D87EBC" w:rsidRDefault="009D2CBE">
      <w:pPr>
        <w:spacing w:before="61"/>
        <w:ind w:left="749" w:right="750"/>
        <w:jc w:val="center"/>
        <w:rPr>
          <w:b/>
          <w:sz w:val="20"/>
        </w:rPr>
      </w:pPr>
      <w:bookmarkStart w:id="21" w:name="EXHIBIT_G:___PERSONNEL_QUALIFICATION_CER"/>
      <w:bookmarkEnd w:id="21"/>
      <w:r>
        <w:rPr>
          <w:b/>
          <w:sz w:val="20"/>
          <w:u w:val="single"/>
        </w:rPr>
        <w:lastRenderedPageBreak/>
        <w:t>EXHIBIT</w:t>
      </w:r>
      <w:r>
        <w:rPr>
          <w:b/>
          <w:spacing w:val="-7"/>
          <w:sz w:val="20"/>
          <w:u w:val="single"/>
        </w:rPr>
        <w:t xml:space="preserve"> </w:t>
      </w:r>
      <w:r>
        <w:rPr>
          <w:b/>
          <w:sz w:val="20"/>
          <w:u w:val="single"/>
        </w:rPr>
        <w:t>G:</w:t>
      </w:r>
      <w:r>
        <w:rPr>
          <w:b/>
          <w:spacing w:val="57"/>
          <w:w w:val="150"/>
          <w:sz w:val="20"/>
          <w:u w:val="single"/>
        </w:rPr>
        <w:t xml:space="preserve"> </w:t>
      </w:r>
      <w:r>
        <w:rPr>
          <w:b/>
          <w:sz w:val="20"/>
          <w:u w:val="single"/>
        </w:rPr>
        <w:t>PERSONNEL</w:t>
      </w:r>
      <w:r>
        <w:rPr>
          <w:b/>
          <w:spacing w:val="-7"/>
          <w:sz w:val="20"/>
          <w:u w:val="single"/>
        </w:rPr>
        <w:t xml:space="preserve"> </w:t>
      </w:r>
      <w:r>
        <w:rPr>
          <w:b/>
          <w:sz w:val="20"/>
          <w:u w:val="single"/>
        </w:rPr>
        <w:t>QUALIFICATION</w:t>
      </w:r>
      <w:r>
        <w:rPr>
          <w:b/>
          <w:spacing w:val="-6"/>
          <w:sz w:val="20"/>
          <w:u w:val="single"/>
        </w:rPr>
        <w:t xml:space="preserve"> </w:t>
      </w:r>
      <w:r>
        <w:rPr>
          <w:b/>
          <w:spacing w:val="-2"/>
          <w:sz w:val="20"/>
          <w:u w:val="single"/>
        </w:rPr>
        <w:t>CERTIFICATION</w:t>
      </w:r>
    </w:p>
    <w:p w14:paraId="7CE453C3" w14:textId="77777777" w:rsidR="00D87EBC" w:rsidRDefault="00D87EBC">
      <w:pPr>
        <w:pStyle w:val="BodyText"/>
        <w:rPr>
          <w:b/>
          <w:sz w:val="20"/>
        </w:rPr>
      </w:pPr>
    </w:p>
    <w:p w14:paraId="5E6E55C7" w14:textId="77777777" w:rsidR="00D87EBC" w:rsidRDefault="009D2CBE">
      <w:pPr>
        <w:pStyle w:val="BodyText"/>
        <w:spacing w:before="166"/>
        <w:rPr>
          <w:b/>
          <w:sz w:val="20"/>
        </w:rPr>
      </w:pPr>
      <w:r>
        <w:rPr>
          <w:b/>
          <w:noProof/>
          <w:sz w:val="20"/>
        </w:rPr>
        <mc:AlternateContent>
          <mc:Choice Requires="wps">
            <w:drawing>
              <wp:anchor distT="0" distB="0" distL="0" distR="0" simplePos="0" relativeHeight="251658257" behindDoc="1" locked="0" layoutInCell="1" allowOverlap="1" wp14:anchorId="19FA1637" wp14:editId="2A32F274">
                <wp:simplePos x="0" y="0"/>
                <wp:positionH relativeFrom="page">
                  <wp:posOffset>2638044</wp:posOffset>
                </wp:positionH>
                <wp:positionV relativeFrom="paragraph">
                  <wp:posOffset>266686</wp:posOffset>
                </wp:positionV>
                <wp:extent cx="268859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8590" cy="1270"/>
                        </a:xfrm>
                        <a:custGeom>
                          <a:avLst/>
                          <a:gdLst/>
                          <a:ahLst/>
                          <a:cxnLst/>
                          <a:rect l="l" t="t" r="r" b="b"/>
                          <a:pathLst>
                            <a:path w="2688590">
                              <a:moveTo>
                                <a:pt x="0" y="0"/>
                              </a:moveTo>
                              <a:lnTo>
                                <a:pt x="2688519"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7E0824D">
              <v:shape id="Graphic 39" style="position:absolute;margin-left:207.7pt;margin-top:21pt;width:211.7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688590,1270" o:spid="_x0000_s1026" filled="f" strokeweight=".36pt" path="m,l268851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VVEwIAAFsEAAAOAAAAZHJzL2Uyb0RvYy54bWysVE1v2zAMvQ/YfxB0X5wE65cRpxgadBhQ&#10;dAWaYmdFlmNjsqiRSuz8+1FynGTdbZgPAiU+kY98lBf3fWvF3iA14Ao5m0ylME5D2bhtId/Wj59u&#10;paCgXKksOFPIgyF5v/z4YdH53MyhBlsaFBzEUd75QtYh+DzLSNemVTQBbxw7K8BWBd7iNitRdRy9&#10;tdl8Or3OOsDSI2hDxKerwSmXKX5VGR2+VxWZIGwhmVtIK6Z1E9dsuVD5FpWvG32kof6BRasax0lP&#10;oVYqKLHD5q9QbaMRCKow0dBmUFWNNqkGrmY2fVfNa628SbVwc8if2kT/L6x+3r/6F4zUyT+B/knc&#10;kazzlJ88cUNHTF9hG7FMXPSpi4dTF00fhObD+fXt7dUdN1uzbza/SU3OVD7e1TsKXw2kOGr/RGHQ&#10;oBwtVY+W7t1oIisZNbRJwyAFa4hSsIabQUOvQrwXyUVTdGci8ayFvVlD8oZ3zJna2WvdJSqVMruT&#10;YqySsQOCjZiGezUYKTXbl8VZF1l8vrqZp9EgsE352FgbWRBuNw8WxV7FwUxfrIMj/AHzSGGlqB5w&#10;yXWEWXfUaZAmirSB8vCCouNpLiT92ik0Uthvjscljv5o4GhsRgODfYD0QFKDOOe6/6HQi5i+kIGV&#10;fYZxGFU+ihZLP2HjTQdfdgGqJiqaZmhgdNzwBKcCj68tPpHLfUKd/wnL3wAAAP//AwBQSwMEFAAG&#10;AAgAAAAhAPzSdDjfAAAACQEAAA8AAABkcnMvZG93bnJldi54bWxMj0FPwzAMhe9I/IfISNxYurKx&#10;UppOZSockDiwIc5Z47UVjVOabO3+Pd4Jbrbf0/P3svVkO3HCwbeOFMxnEQikypmWagWfu5e7BIQP&#10;mozuHKGCM3pY59dXmU6NG+kDT9tQCw4hn2oFTQh9KqWvGrTaz1yPxNrBDVYHXodamkGPHG47GUfR&#10;g7S6Jf7Q6B43DVbf26NV8PNeFkV5PhRjGR6XG/k1vD2/rpS6vZmKJxABp/Bnhgs+o0POTHt3JONF&#10;p2AxXy7YykPMndiQ3CfcZX85xCDzTP5vkP8CAAD//wMAUEsBAi0AFAAGAAgAAAAhALaDOJL+AAAA&#10;4QEAABMAAAAAAAAAAAAAAAAAAAAAAFtDb250ZW50X1R5cGVzXS54bWxQSwECLQAUAAYACAAAACEA&#10;OP0h/9YAAACUAQAACwAAAAAAAAAAAAAAAAAvAQAAX3JlbHMvLnJlbHNQSwECLQAUAAYACAAAACEA&#10;RAklVRMCAABbBAAADgAAAAAAAAAAAAAAAAAuAgAAZHJzL2Uyb0RvYy54bWxQSwECLQAUAAYACAAA&#10;ACEA/NJ0ON8AAAAJAQAADwAAAAAAAAAAAAAAAABtBAAAZHJzL2Rvd25yZXYueG1sUEsFBgAAAAAE&#10;AAQA8wAAAHkFAAAAAA==&#10;" w14:anchorId="42FEA923">
                <v:path arrowok="t"/>
                <w10:wrap type="topAndBottom" anchorx="page"/>
              </v:shape>
            </w:pict>
          </mc:Fallback>
        </mc:AlternateContent>
      </w:r>
    </w:p>
    <w:p w14:paraId="49DD8989" w14:textId="77777777" w:rsidR="00D87EBC" w:rsidRDefault="009D2CBE">
      <w:pPr>
        <w:ind w:left="749" w:right="749"/>
        <w:jc w:val="center"/>
        <w:rPr>
          <w:sz w:val="18"/>
        </w:rPr>
      </w:pPr>
      <w:r>
        <w:rPr>
          <w:spacing w:val="-2"/>
          <w:sz w:val="18"/>
        </w:rPr>
        <w:t>(Consultant)</w:t>
      </w:r>
    </w:p>
    <w:p w14:paraId="52F2293B" w14:textId="77777777" w:rsidR="00D87EBC" w:rsidRDefault="00D87EBC">
      <w:pPr>
        <w:pStyle w:val="BodyText"/>
        <w:rPr>
          <w:sz w:val="18"/>
        </w:rPr>
      </w:pPr>
    </w:p>
    <w:p w14:paraId="2F249BD2" w14:textId="77777777" w:rsidR="00D87EBC" w:rsidRDefault="009D2CBE">
      <w:pPr>
        <w:tabs>
          <w:tab w:val="left" w:pos="3534"/>
          <w:tab w:val="left" w:pos="7654"/>
          <w:tab w:val="left" w:pos="8386"/>
        </w:tabs>
        <w:ind w:left="123" w:right="119"/>
        <w:jc w:val="both"/>
        <w:rPr>
          <w:sz w:val="18"/>
        </w:rPr>
      </w:pPr>
      <w:r>
        <w:rPr>
          <w:sz w:val="18"/>
        </w:rPr>
        <w:t xml:space="preserve">I, </w:t>
      </w:r>
      <w:r>
        <w:rPr>
          <w:sz w:val="18"/>
          <w:u w:val="single"/>
        </w:rPr>
        <w:tab/>
      </w:r>
      <w:r>
        <w:rPr>
          <w:sz w:val="18"/>
        </w:rPr>
        <w:t xml:space="preserve">, an officer or principal of the Consultant, hereby certify that the personnel listed below, who have performed Services during the past pay period(s) </w:t>
      </w:r>
      <w:r>
        <w:rPr>
          <w:sz w:val="18"/>
          <w:u w:val="single"/>
        </w:rPr>
        <w:tab/>
      </w:r>
      <w:r>
        <w:rPr>
          <w:sz w:val="18"/>
        </w:rPr>
        <w:t xml:space="preserve"> (Insert dates) for the New York</w:t>
      </w:r>
      <w:r>
        <w:rPr>
          <w:spacing w:val="40"/>
          <w:sz w:val="18"/>
        </w:rPr>
        <w:t xml:space="preserve"> </w:t>
      </w:r>
      <w:r>
        <w:rPr>
          <w:sz w:val="18"/>
        </w:rPr>
        <w:t>City</w:t>
      </w:r>
      <w:r>
        <w:rPr>
          <w:spacing w:val="40"/>
          <w:sz w:val="18"/>
        </w:rPr>
        <w:t xml:space="preserve"> </w:t>
      </w:r>
      <w:r>
        <w:rPr>
          <w:sz w:val="18"/>
        </w:rPr>
        <w:t>Department</w:t>
      </w:r>
      <w:r>
        <w:rPr>
          <w:spacing w:val="40"/>
          <w:sz w:val="18"/>
        </w:rPr>
        <w:t xml:space="preserve"> </w:t>
      </w:r>
      <w:r>
        <w:rPr>
          <w:sz w:val="18"/>
        </w:rPr>
        <w:t>of</w:t>
      </w:r>
      <w:r>
        <w:rPr>
          <w:spacing w:val="40"/>
          <w:sz w:val="18"/>
        </w:rPr>
        <w:t xml:space="preserve"> </w:t>
      </w:r>
      <w:r>
        <w:rPr>
          <w:sz w:val="18"/>
        </w:rPr>
        <w:t>Design</w:t>
      </w:r>
      <w:r>
        <w:rPr>
          <w:spacing w:val="40"/>
          <w:sz w:val="18"/>
        </w:rPr>
        <w:t xml:space="preserve"> </w:t>
      </w:r>
      <w:r>
        <w:rPr>
          <w:sz w:val="18"/>
        </w:rPr>
        <w:t>and</w:t>
      </w:r>
      <w:r>
        <w:rPr>
          <w:spacing w:val="40"/>
          <w:sz w:val="18"/>
        </w:rPr>
        <w:t xml:space="preserve"> </w:t>
      </w:r>
      <w:r>
        <w:rPr>
          <w:sz w:val="18"/>
        </w:rPr>
        <w:t>Construction</w:t>
      </w:r>
      <w:r>
        <w:rPr>
          <w:spacing w:val="40"/>
          <w:sz w:val="18"/>
        </w:rPr>
        <w:t xml:space="preserve"> </w:t>
      </w:r>
      <w:r>
        <w:rPr>
          <w:sz w:val="18"/>
        </w:rPr>
        <w:t>(DDC)</w:t>
      </w:r>
      <w:r>
        <w:rPr>
          <w:spacing w:val="40"/>
          <w:sz w:val="18"/>
        </w:rPr>
        <w:t xml:space="preserve"> </w:t>
      </w:r>
      <w:r>
        <w:rPr>
          <w:sz w:val="18"/>
        </w:rPr>
        <w:t>under</w:t>
      </w:r>
      <w:r>
        <w:rPr>
          <w:spacing w:val="40"/>
          <w:sz w:val="18"/>
        </w:rPr>
        <w:t xml:space="preserve"> </w:t>
      </w:r>
      <w:r>
        <w:rPr>
          <w:sz w:val="18"/>
        </w:rPr>
        <w:t>Contract</w:t>
      </w:r>
      <w:r>
        <w:rPr>
          <w:spacing w:val="40"/>
          <w:sz w:val="18"/>
        </w:rPr>
        <w:t xml:space="preserve"> </w:t>
      </w:r>
      <w:r>
        <w:rPr>
          <w:sz w:val="18"/>
        </w:rPr>
        <w:t>Number</w:t>
      </w:r>
      <w:r>
        <w:rPr>
          <w:spacing w:val="33"/>
          <w:sz w:val="18"/>
        </w:rPr>
        <w:t xml:space="preserve"> </w:t>
      </w:r>
      <w:r>
        <w:rPr>
          <w:sz w:val="18"/>
          <w:u w:val="single"/>
        </w:rPr>
        <w:tab/>
      </w:r>
      <w:r>
        <w:rPr>
          <w:sz w:val="18"/>
          <w:u w:val="single"/>
        </w:rPr>
        <w:tab/>
      </w:r>
      <w:r>
        <w:rPr>
          <w:sz w:val="18"/>
        </w:rPr>
        <w:t>, have met, and currently meet, all qualification requirements of the New York City Building Code, as well as all other qualifications required by other Agencies with jurisdiction over the services performed.</w:t>
      </w:r>
      <w:r>
        <w:rPr>
          <w:spacing w:val="40"/>
          <w:sz w:val="18"/>
        </w:rPr>
        <w:t xml:space="preserve"> </w:t>
      </w:r>
      <w:r>
        <w:rPr>
          <w:sz w:val="18"/>
        </w:rPr>
        <w:t>Current documentation confirming such qualifications has been submitted by the Consultant to DDC for all such personnel. I further certify that no inspections or Services have been, or will be, performed by personnel who are not fully qualified, as required by the Contract. (Use additional pages as necessary)</w:t>
      </w:r>
    </w:p>
    <w:p w14:paraId="2A7A8388" w14:textId="77777777" w:rsidR="00D87EBC" w:rsidRDefault="00D87EBC">
      <w:pPr>
        <w:pStyle w:val="BodyText"/>
        <w:rPr>
          <w:sz w:val="20"/>
        </w:rPr>
      </w:pPr>
    </w:p>
    <w:p w14:paraId="3914D3BF" w14:textId="77777777" w:rsidR="00D87EBC" w:rsidRDefault="00D87EBC">
      <w:pPr>
        <w:pStyle w:val="BodyText"/>
        <w:rPr>
          <w:sz w:val="20"/>
        </w:rPr>
      </w:pPr>
    </w:p>
    <w:p w14:paraId="6F0C09F8" w14:textId="77777777" w:rsidR="00D87EBC" w:rsidRDefault="009D2CBE">
      <w:pPr>
        <w:pStyle w:val="BodyText"/>
        <w:spacing w:before="110"/>
        <w:rPr>
          <w:sz w:val="20"/>
        </w:rPr>
      </w:pPr>
      <w:r>
        <w:rPr>
          <w:noProof/>
          <w:sz w:val="20"/>
        </w:rPr>
        <mc:AlternateContent>
          <mc:Choice Requires="wps">
            <w:drawing>
              <wp:anchor distT="0" distB="0" distL="0" distR="0" simplePos="0" relativeHeight="251658258" behindDoc="1" locked="0" layoutInCell="1" allowOverlap="1" wp14:anchorId="7F8C2800" wp14:editId="3EE77C5D">
                <wp:simplePos x="0" y="0"/>
                <wp:positionH relativeFrom="page">
                  <wp:posOffset>978408</wp:posOffset>
                </wp:positionH>
                <wp:positionV relativeFrom="paragraph">
                  <wp:posOffset>231176</wp:posOffset>
                </wp:positionV>
                <wp:extent cx="549338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38"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112CA5D">
              <v:shape id="Graphic 40" style="position:absolute;margin-left:77.05pt;margin-top:18.2pt;width:432.5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D1FgIAAFsEAAAOAAAAZHJzL2Uyb0RvYy54bWysVE1v2zAMvQ/YfxB0X5yPZm2NOMXQoMOA&#10;oivQDDsrshwbk0WNVOL034+S4yTtbsN8ECjxiXzko7y4O7RW7A1SA66Qk9FYCuM0lI3bFvLH+uHT&#10;jRQUlCuVBWcK+WpI3i0/flh0PjdTqMGWBgUHcZR3vpB1CD7PMtK1aRWNwBvHzgqwVYG3uM1KVB1H&#10;b202HY8/Zx1g6RG0IeLTVe+UyxS/qowO36uKTBC2kMwtpBXTuolrtlyofIvK140+0lD/wKJVjeOk&#10;p1ArFZTYYfNXqLbRCARVGGloM6iqRptUA1czGb+r5qVW3qRauDnkT22i/xdWP+1f/DNG6uQfQf8i&#10;7kjWecpPnrihI+ZQYRuxTFwcUhdfT100hyA0H86vbmezm7kUmn2T6XVqcqby4a7eUfhqIMVR+0cK&#10;vQblYKl6sPTBDSayklFDmzQMUrCGKAVruOk19CrEe5FcNEV3JhLPWtibNSRveMecqZ291l2iuJTp&#10;7YxHeKiSsT2CjZiGe9UbKTXbl8VZF1lcza+naTQIbFM+NNZGFoTbzb1FsVdxMNMX6+AIb2AeKawU&#10;1T0uuY4w64469dJEkTZQvj6j6HiaC0m/dwqNFPab43GJoz8YOBibwcBg7yE9kNQgzrk+/FToRUxf&#10;yMDKPsEwjCofRIuln7DxpoMvuwBVExVNM9QzOm54glOBx9cWn8jlPqHO/4TlHwAAAP//AwBQSwME&#10;FAAGAAgAAAAhACc+gYnfAAAACgEAAA8AAABkcnMvZG93bnJldi54bWxMj8tOwzAQRfdI/IM1SOyo&#10;k1IiCHEqhHiIovIoYe/EQxwRjyPbacPf46xgeWeO7pwp1pPp2R6d7ywJSBcJMKTGqo5aAdXH/dkl&#10;MB8kKdlbQgE/6GFdHh8VMlf2QO+434WWxRLyuRSgQxhyzn2j0Ui/sANS3H1ZZ2SI0bVcOXmI5abn&#10;yyTJuJEdxQtaDnirsfnejUbAp9uMbltt357Uix7uqsf6+fXBCXF6Mt1cAws4hT8YZv2oDmV0qu1I&#10;yrM+5otVGlEB59kK2Awk6dUSWD1PMuBlwf+/UP4CAAD//wMAUEsBAi0AFAAGAAgAAAAhALaDOJL+&#10;AAAA4QEAABMAAAAAAAAAAAAAAAAAAAAAAFtDb250ZW50X1R5cGVzXS54bWxQSwECLQAUAAYACAAA&#10;ACEAOP0h/9YAAACUAQAACwAAAAAAAAAAAAAAAAAvAQAAX3JlbHMvLnJlbHNQSwECLQAUAAYACAAA&#10;ACEA8xJQ9RYCAABbBAAADgAAAAAAAAAAAAAAAAAuAgAAZHJzL2Uyb0RvYy54bWxQSwECLQAUAAYA&#10;CAAAACEAJz6Bid8AAAAKAQAADwAAAAAAAAAAAAAAAABwBAAAZHJzL2Rvd25yZXYueG1sUEsFBgAA&#10;AAAEAAQA8wAAAHwFAAAAAA==&#10;" w14:anchorId="30DE861D">
                <v:path arrowok="t"/>
                <w10:wrap type="topAndBottom" anchorx="page"/>
              </v:shape>
            </w:pict>
          </mc:Fallback>
        </mc:AlternateContent>
      </w:r>
    </w:p>
    <w:p w14:paraId="3BE76927"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7B9D2F6" w14:textId="77777777" w:rsidR="00D87EBC" w:rsidRDefault="009D2CBE">
      <w:pPr>
        <w:pStyle w:val="BodyText"/>
        <w:spacing w:before="8"/>
        <w:rPr>
          <w:sz w:val="15"/>
        </w:rPr>
      </w:pPr>
      <w:r>
        <w:rPr>
          <w:noProof/>
          <w:sz w:val="15"/>
        </w:rPr>
        <mc:AlternateContent>
          <mc:Choice Requires="wps">
            <w:drawing>
              <wp:anchor distT="0" distB="0" distL="0" distR="0" simplePos="0" relativeHeight="251658259" behindDoc="1" locked="0" layoutInCell="1" allowOverlap="1" wp14:anchorId="519AD912" wp14:editId="3C8666D9">
                <wp:simplePos x="0" y="0"/>
                <wp:positionH relativeFrom="page">
                  <wp:posOffset>978408</wp:posOffset>
                </wp:positionH>
                <wp:positionV relativeFrom="paragraph">
                  <wp:posOffset>129969</wp:posOffset>
                </wp:positionV>
                <wp:extent cx="54933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38"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06EC4C3">
              <v:shape id="Graphic 41" style="position:absolute;margin-left:77.05pt;margin-top:10.25pt;width:432.5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D1FgIAAFsEAAAOAAAAZHJzL2Uyb0RvYy54bWysVE1v2zAMvQ/YfxB0X5yPZm2NOMXQoMOA&#10;oivQDDsrshwbk0WNVOL034+S4yTtbsN8ECjxiXzko7y4O7RW7A1SA66Qk9FYCuM0lI3bFvLH+uHT&#10;jRQUlCuVBWcK+WpI3i0/flh0PjdTqMGWBgUHcZR3vpB1CD7PMtK1aRWNwBvHzgqwVYG3uM1KVB1H&#10;b202HY8/Zx1g6RG0IeLTVe+UyxS/qowO36uKTBC2kMwtpBXTuolrtlyofIvK140+0lD/wKJVjeOk&#10;p1ArFZTYYfNXqLbRCARVGGloM6iqRptUA1czGb+r5qVW3qRauDnkT22i/xdWP+1f/DNG6uQfQf8i&#10;7kjWecpPnrihI+ZQYRuxTFwcUhdfT100hyA0H86vbmezm7kUmn2T6XVqcqby4a7eUfhqIMVR+0cK&#10;vQblYKl6sPTBDSayklFDmzQMUrCGKAVruOk19CrEe5FcNEV3JhLPWtibNSRveMecqZ291l2iuJTp&#10;7YxHeKiSsT2CjZiGe9UbKTXbl8VZF1lcza+naTQIbFM+NNZGFoTbzb1FsVdxMNMX6+AIb2AeKawU&#10;1T0uuY4w64469dJEkTZQvj6j6HiaC0m/dwqNFPab43GJoz8YOBibwcBg7yE9kNQgzrk+/FToRUxf&#10;yMDKPsEwjCofRIuln7DxpoMvuwBVExVNM9QzOm54glOBx9cWn8jlPqHO/4TlH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8xJQ9RYCAABbBAAADgAAAAAAAAAAAAAAAAAuAgAAZHJzL2Uyb0RvYy54bWxQSwECLQAUAAYA&#10;CAAAACEATLwzEN8AAAAKAQAADwAAAAAAAAAAAAAAAABwBAAAZHJzL2Rvd25yZXYueG1sUEsFBgAA&#10;AAAEAAQA8wAAAHwFAAAAAA==&#10;" w14:anchorId="7500F2EE">
                <v:path arrowok="t"/>
                <w10:wrap type="topAndBottom" anchorx="page"/>
              </v:shape>
            </w:pict>
          </mc:Fallback>
        </mc:AlternateContent>
      </w:r>
    </w:p>
    <w:p w14:paraId="6EDF0061"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7C1E8158" w14:textId="77777777" w:rsidR="00D87EBC" w:rsidRDefault="009D2CBE">
      <w:pPr>
        <w:pStyle w:val="BodyText"/>
        <w:spacing w:before="5"/>
        <w:rPr>
          <w:sz w:val="15"/>
        </w:rPr>
      </w:pPr>
      <w:r>
        <w:rPr>
          <w:noProof/>
          <w:sz w:val="15"/>
        </w:rPr>
        <mc:AlternateContent>
          <mc:Choice Requires="wps">
            <w:drawing>
              <wp:anchor distT="0" distB="0" distL="0" distR="0" simplePos="0" relativeHeight="251658260" behindDoc="1" locked="0" layoutInCell="1" allowOverlap="1" wp14:anchorId="0B246E79" wp14:editId="0FAED10E">
                <wp:simplePos x="0" y="0"/>
                <wp:positionH relativeFrom="page">
                  <wp:posOffset>978408</wp:posOffset>
                </wp:positionH>
                <wp:positionV relativeFrom="paragraph">
                  <wp:posOffset>128484</wp:posOffset>
                </wp:positionV>
                <wp:extent cx="549338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C62315C">
              <v:shape id="Graphic 42" style="position:absolute;margin-left:77.05pt;margin-top:10.1pt;width:432.5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4859C8F6">
                <v:path arrowok="t"/>
                <w10:wrap type="topAndBottom" anchorx="page"/>
              </v:shape>
            </w:pict>
          </mc:Fallback>
        </mc:AlternateContent>
      </w:r>
    </w:p>
    <w:p w14:paraId="395513C4"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0FE4175B" w14:textId="77777777" w:rsidR="00D87EBC" w:rsidRDefault="009D2CBE">
      <w:pPr>
        <w:pStyle w:val="BodyText"/>
        <w:spacing w:before="8"/>
        <w:rPr>
          <w:sz w:val="15"/>
        </w:rPr>
      </w:pPr>
      <w:r>
        <w:rPr>
          <w:noProof/>
          <w:sz w:val="15"/>
        </w:rPr>
        <mc:AlternateContent>
          <mc:Choice Requires="wps">
            <w:drawing>
              <wp:anchor distT="0" distB="0" distL="0" distR="0" simplePos="0" relativeHeight="251658261" behindDoc="1" locked="0" layoutInCell="1" allowOverlap="1" wp14:anchorId="4096C94C" wp14:editId="73B53FD3">
                <wp:simplePos x="0" y="0"/>
                <wp:positionH relativeFrom="page">
                  <wp:posOffset>978408</wp:posOffset>
                </wp:positionH>
                <wp:positionV relativeFrom="paragraph">
                  <wp:posOffset>129970</wp:posOffset>
                </wp:positionV>
                <wp:extent cx="549338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CC5C74B">
              <v:shape id="Graphic 43" style="position:absolute;margin-left:77.05pt;margin-top:10.25pt;width:432.5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TLwzEN8AAAAKAQAADwAAAGRycy9kb3ducmV2LnhtbEyPy07DMBBF90j8gzVI7Kid&#10;iEIJcSqEeAhQKZSwd+IhiYjHke204e9xVrC8M0d3zuTryfRsj853liQkCwEMqba6o0ZC+XF/tgLm&#10;gyKtekso4Qc9rIvjo1xl2h7oHfe70LBYQj5TEtoQhoxzX7dolF/YASnuvqwzKsToGq6dOsRy0/NU&#10;iAtuVEfxQqsGvG2x/t6NRsKnex7dpty8PenXdrgrH6uX7YOT8vRkurkGFnAKfzDM+lEdiuhU2ZG0&#10;Z33My/MkohJSsQQ2AyK5SoFV8+QSeJHz/y8UvwAAAP//AwBQSwECLQAUAAYACAAAACEAtoM4kv4A&#10;AADhAQAAEwAAAAAAAAAAAAAAAAAAAAAAW0NvbnRlbnRfVHlwZXNdLnhtbFBLAQItABQABgAIAAAA&#10;IQA4/SH/1gAAAJQBAAALAAAAAAAAAAAAAAAAAC8BAABfcmVscy8ucmVsc1BLAQItABQABgAIAAAA&#10;IQDkRJj1FQIAAFsEAAAOAAAAAAAAAAAAAAAAAC4CAABkcnMvZTJvRG9jLnhtbFBLAQItABQABgAI&#10;AAAAIQBMvDMQ3wAAAAoBAAAPAAAAAAAAAAAAAAAAAG8EAABkcnMvZG93bnJldi54bWxQSwUGAAAA&#10;AAQABADzAAAAewUAAAAA&#10;" w14:anchorId="613336CC">
                <v:path arrowok="t"/>
                <w10:wrap type="topAndBottom" anchorx="page"/>
              </v:shape>
            </w:pict>
          </mc:Fallback>
        </mc:AlternateContent>
      </w:r>
    </w:p>
    <w:p w14:paraId="3C60A6AC"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62E6D931" w14:textId="77777777" w:rsidR="00D87EBC" w:rsidRDefault="009D2CBE">
      <w:pPr>
        <w:pStyle w:val="BodyText"/>
        <w:spacing w:before="5"/>
        <w:rPr>
          <w:sz w:val="15"/>
        </w:rPr>
      </w:pPr>
      <w:r>
        <w:rPr>
          <w:noProof/>
          <w:sz w:val="15"/>
        </w:rPr>
        <mc:AlternateContent>
          <mc:Choice Requires="wps">
            <w:drawing>
              <wp:anchor distT="0" distB="0" distL="0" distR="0" simplePos="0" relativeHeight="251658262" behindDoc="1" locked="0" layoutInCell="1" allowOverlap="1" wp14:anchorId="0B5E6BFB" wp14:editId="40612612">
                <wp:simplePos x="0" y="0"/>
                <wp:positionH relativeFrom="page">
                  <wp:posOffset>978408</wp:posOffset>
                </wp:positionH>
                <wp:positionV relativeFrom="paragraph">
                  <wp:posOffset>128484</wp:posOffset>
                </wp:positionV>
                <wp:extent cx="54933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2A847B9">
              <v:shape id="Graphic 44" style="position:absolute;margin-left:77.05pt;margin-top:10.1pt;width:432.5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336A563D">
                <v:path arrowok="t"/>
                <w10:wrap type="topAndBottom" anchorx="page"/>
              </v:shape>
            </w:pict>
          </mc:Fallback>
        </mc:AlternateContent>
      </w:r>
    </w:p>
    <w:p w14:paraId="4D271C4B"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70754DDF" w14:textId="77777777" w:rsidR="00D87EBC" w:rsidRDefault="009D2CBE">
      <w:pPr>
        <w:pStyle w:val="BodyText"/>
        <w:spacing w:before="8"/>
        <w:rPr>
          <w:sz w:val="15"/>
        </w:rPr>
      </w:pPr>
      <w:r>
        <w:rPr>
          <w:noProof/>
          <w:sz w:val="15"/>
        </w:rPr>
        <mc:AlternateContent>
          <mc:Choice Requires="wps">
            <w:drawing>
              <wp:anchor distT="0" distB="0" distL="0" distR="0" simplePos="0" relativeHeight="251658263" behindDoc="1" locked="0" layoutInCell="1" allowOverlap="1" wp14:anchorId="69FE489E" wp14:editId="5B34CB8F">
                <wp:simplePos x="0" y="0"/>
                <wp:positionH relativeFrom="page">
                  <wp:posOffset>978408</wp:posOffset>
                </wp:positionH>
                <wp:positionV relativeFrom="paragraph">
                  <wp:posOffset>129970</wp:posOffset>
                </wp:positionV>
                <wp:extent cx="5493385"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A81401E">
              <v:shape id="Graphic 45" style="position:absolute;margin-left:77.05pt;margin-top:10.25pt;width:432.5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TLwzEN8AAAAKAQAADwAAAGRycy9kb3ducmV2LnhtbEyPy07DMBBF90j8gzVI7Kid&#10;iEIJcSqEeAhQKZSwd+IhiYjHke204e9xVrC8M0d3zuTryfRsj853liQkCwEMqba6o0ZC+XF/tgLm&#10;gyKtekso4Qc9rIvjo1xl2h7oHfe70LBYQj5TEtoQhoxzX7dolF/YASnuvqwzKsToGq6dOsRy0/NU&#10;iAtuVEfxQqsGvG2x/t6NRsKnex7dpty8PenXdrgrH6uX7YOT8vRkurkGFnAKfzDM+lEdiuhU2ZG0&#10;Z33My/MkohJSsQQ2AyK5SoFV8+QSeJHz/y8UvwAAAP//AwBQSwECLQAUAAYACAAAACEAtoM4kv4A&#10;AADhAQAAEwAAAAAAAAAAAAAAAAAAAAAAW0NvbnRlbnRfVHlwZXNdLnhtbFBLAQItABQABgAIAAAA&#10;IQA4/SH/1gAAAJQBAAALAAAAAAAAAAAAAAAAAC8BAABfcmVscy8ucmVsc1BLAQItABQABgAIAAAA&#10;IQDkRJj1FQIAAFsEAAAOAAAAAAAAAAAAAAAAAC4CAABkcnMvZTJvRG9jLnhtbFBLAQItABQABgAI&#10;AAAAIQBMvDMQ3wAAAAoBAAAPAAAAAAAAAAAAAAAAAG8EAABkcnMvZG93bnJldi54bWxQSwUGAAAA&#10;AAQABADzAAAAewUAAAAA&#10;" w14:anchorId="123329C9">
                <v:path arrowok="t"/>
                <w10:wrap type="topAndBottom" anchorx="page"/>
              </v:shape>
            </w:pict>
          </mc:Fallback>
        </mc:AlternateContent>
      </w:r>
    </w:p>
    <w:p w14:paraId="5F39620A"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773078E" w14:textId="77777777" w:rsidR="00D87EBC" w:rsidRDefault="009D2CBE">
      <w:pPr>
        <w:pStyle w:val="BodyText"/>
        <w:spacing w:before="5"/>
        <w:rPr>
          <w:sz w:val="15"/>
        </w:rPr>
      </w:pPr>
      <w:r>
        <w:rPr>
          <w:noProof/>
          <w:sz w:val="15"/>
        </w:rPr>
        <mc:AlternateContent>
          <mc:Choice Requires="wps">
            <w:drawing>
              <wp:anchor distT="0" distB="0" distL="0" distR="0" simplePos="0" relativeHeight="251658264" behindDoc="1" locked="0" layoutInCell="1" allowOverlap="1" wp14:anchorId="137217F3" wp14:editId="1B0D8771">
                <wp:simplePos x="0" y="0"/>
                <wp:positionH relativeFrom="page">
                  <wp:posOffset>978408</wp:posOffset>
                </wp:positionH>
                <wp:positionV relativeFrom="paragraph">
                  <wp:posOffset>128484</wp:posOffset>
                </wp:positionV>
                <wp:extent cx="549338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690C3A2">
              <v:shape id="Graphic 46" style="position:absolute;margin-left:77.05pt;margin-top:10.1pt;width:432.5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3E900ACE">
                <v:path arrowok="t"/>
                <w10:wrap type="topAndBottom" anchorx="page"/>
              </v:shape>
            </w:pict>
          </mc:Fallback>
        </mc:AlternateContent>
      </w:r>
    </w:p>
    <w:p w14:paraId="52F597F8"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2D3E694" w14:textId="77777777" w:rsidR="00D87EBC" w:rsidRDefault="009D2CBE">
      <w:pPr>
        <w:pStyle w:val="BodyText"/>
        <w:spacing w:before="8"/>
        <w:rPr>
          <w:sz w:val="15"/>
        </w:rPr>
      </w:pPr>
      <w:r>
        <w:rPr>
          <w:noProof/>
          <w:sz w:val="15"/>
        </w:rPr>
        <mc:AlternateContent>
          <mc:Choice Requires="wps">
            <w:drawing>
              <wp:anchor distT="0" distB="0" distL="0" distR="0" simplePos="0" relativeHeight="251658265" behindDoc="1" locked="0" layoutInCell="1" allowOverlap="1" wp14:anchorId="7111BC6F" wp14:editId="5076EBFA">
                <wp:simplePos x="0" y="0"/>
                <wp:positionH relativeFrom="page">
                  <wp:posOffset>978408</wp:posOffset>
                </wp:positionH>
                <wp:positionV relativeFrom="paragraph">
                  <wp:posOffset>129970</wp:posOffset>
                </wp:positionV>
                <wp:extent cx="54933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3CAB6B3">
              <v:shape id="Graphic 47" style="position:absolute;margin-left:77.05pt;margin-top:10.25pt;width:432.5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TLwzEN8AAAAKAQAADwAAAGRycy9kb3ducmV2LnhtbEyPy07DMBBF90j8gzVI7Kid&#10;iEIJcSqEeAhQKZSwd+IhiYjHke204e9xVrC8M0d3zuTryfRsj853liQkCwEMqba6o0ZC+XF/tgLm&#10;gyKtekso4Qc9rIvjo1xl2h7oHfe70LBYQj5TEtoQhoxzX7dolF/YASnuvqwzKsToGq6dOsRy0/NU&#10;iAtuVEfxQqsGvG2x/t6NRsKnex7dpty8PenXdrgrH6uX7YOT8vRkurkGFnAKfzDM+lEdiuhU2ZG0&#10;Z33My/MkohJSsQQ2AyK5SoFV8+QSeJHz/y8UvwAAAP//AwBQSwECLQAUAAYACAAAACEAtoM4kv4A&#10;AADhAQAAEwAAAAAAAAAAAAAAAAAAAAAAW0NvbnRlbnRfVHlwZXNdLnhtbFBLAQItABQABgAIAAAA&#10;IQA4/SH/1gAAAJQBAAALAAAAAAAAAAAAAAAAAC8BAABfcmVscy8ucmVsc1BLAQItABQABgAIAAAA&#10;IQDkRJj1FQIAAFsEAAAOAAAAAAAAAAAAAAAAAC4CAABkcnMvZTJvRG9jLnhtbFBLAQItABQABgAI&#10;AAAAIQBMvDMQ3wAAAAoBAAAPAAAAAAAAAAAAAAAAAG8EAABkcnMvZG93bnJldi54bWxQSwUGAAAA&#10;AAQABADzAAAAewUAAAAA&#10;" w14:anchorId="2E28346A">
                <v:path arrowok="t"/>
                <w10:wrap type="topAndBottom" anchorx="page"/>
              </v:shape>
            </w:pict>
          </mc:Fallback>
        </mc:AlternateContent>
      </w:r>
    </w:p>
    <w:p w14:paraId="06417B4F"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9243A60" w14:textId="77777777" w:rsidR="00D87EBC" w:rsidRDefault="009D2CBE">
      <w:pPr>
        <w:pStyle w:val="BodyText"/>
        <w:spacing w:before="5"/>
        <w:rPr>
          <w:sz w:val="15"/>
        </w:rPr>
      </w:pPr>
      <w:r>
        <w:rPr>
          <w:noProof/>
          <w:sz w:val="15"/>
        </w:rPr>
        <mc:AlternateContent>
          <mc:Choice Requires="wps">
            <w:drawing>
              <wp:anchor distT="0" distB="0" distL="0" distR="0" simplePos="0" relativeHeight="251658266" behindDoc="1" locked="0" layoutInCell="1" allowOverlap="1" wp14:anchorId="7D47C72F" wp14:editId="45B14F75">
                <wp:simplePos x="0" y="0"/>
                <wp:positionH relativeFrom="page">
                  <wp:posOffset>978408</wp:posOffset>
                </wp:positionH>
                <wp:positionV relativeFrom="paragraph">
                  <wp:posOffset>128484</wp:posOffset>
                </wp:positionV>
                <wp:extent cx="5493385"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3EAE9759">
              <v:shape id="Graphic 48" style="position:absolute;margin-left:77.05pt;margin-top:10.1pt;width:432.5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071294AB">
                <v:path arrowok="t"/>
                <w10:wrap type="topAndBottom" anchorx="page"/>
              </v:shape>
            </w:pict>
          </mc:Fallback>
        </mc:AlternateContent>
      </w:r>
    </w:p>
    <w:p w14:paraId="1DE042F4"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3F754875" w14:textId="77777777" w:rsidR="00D87EBC" w:rsidRDefault="009D2CBE">
      <w:pPr>
        <w:pStyle w:val="BodyText"/>
        <w:spacing w:before="8"/>
        <w:rPr>
          <w:sz w:val="15"/>
        </w:rPr>
      </w:pPr>
      <w:r>
        <w:rPr>
          <w:noProof/>
          <w:sz w:val="15"/>
        </w:rPr>
        <mc:AlternateContent>
          <mc:Choice Requires="wps">
            <w:drawing>
              <wp:anchor distT="0" distB="0" distL="0" distR="0" simplePos="0" relativeHeight="251658267" behindDoc="1" locked="0" layoutInCell="1" allowOverlap="1" wp14:anchorId="3E421F3C" wp14:editId="09B51193">
                <wp:simplePos x="0" y="0"/>
                <wp:positionH relativeFrom="page">
                  <wp:posOffset>978408</wp:posOffset>
                </wp:positionH>
                <wp:positionV relativeFrom="paragraph">
                  <wp:posOffset>129970</wp:posOffset>
                </wp:positionV>
                <wp:extent cx="549338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8956CC9">
              <v:shape id="Graphic 49" style="position:absolute;margin-left:77.05pt;margin-top:10.25pt;width:432.5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5D8B7D55">
                <v:path arrowok="t"/>
                <w10:wrap type="topAndBottom" anchorx="page"/>
              </v:shape>
            </w:pict>
          </mc:Fallback>
        </mc:AlternateContent>
      </w:r>
    </w:p>
    <w:p w14:paraId="116984BA"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8158D58" w14:textId="77777777" w:rsidR="00D87EBC" w:rsidRDefault="009D2CBE">
      <w:pPr>
        <w:pStyle w:val="BodyText"/>
        <w:spacing w:before="5"/>
        <w:rPr>
          <w:sz w:val="15"/>
        </w:rPr>
      </w:pPr>
      <w:r>
        <w:rPr>
          <w:noProof/>
          <w:sz w:val="15"/>
        </w:rPr>
        <mc:AlternateContent>
          <mc:Choice Requires="wps">
            <w:drawing>
              <wp:anchor distT="0" distB="0" distL="0" distR="0" simplePos="0" relativeHeight="251658268" behindDoc="1" locked="0" layoutInCell="1" allowOverlap="1" wp14:anchorId="026FE08A" wp14:editId="1905C116">
                <wp:simplePos x="0" y="0"/>
                <wp:positionH relativeFrom="page">
                  <wp:posOffset>978408</wp:posOffset>
                </wp:positionH>
                <wp:positionV relativeFrom="paragraph">
                  <wp:posOffset>128484</wp:posOffset>
                </wp:positionV>
                <wp:extent cx="54933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15"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5351344">
              <v:shape id="Graphic 50" style="position:absolute;margin-left:77.05pt;margin-top:10.1pt;width:432.5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1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j1FQIAAFsEAAAOAAAAZHJzL2Uyb0RvYy54bWysVMFu2zAMvQ/YPwi6L07SZm2NOMXQoMOA&#10;oivQDDsrshwbk0WNVOLk70fJcZJ2t2E+CJRIke/xUZ7f71srdgapAVfIyWgshXEaysZtCvlj9fjp&#10;VgoKypXKgjOFPBiS94uPH+adz80UarClQcFJHOWdL2Qdgs+zjHRtWkUj8MaxswJsVeAtbrISVcfZ&#10;W5tNx+PPWQdYegRtiPh02TvlIuWvKqPD96oiE4QtJGMLacW0ruOaLeYq36DydaOPMNQ/oGhV47jo&#10;KdVSBSW22PyVqm00AkEVRhraDKqq0SZxYDaT8Ts2r7XyJnHh5pA/tYn+X1r9vHv1Lxihk38C/Yu4&#10;I1nnKT954oaOMfsK2xjLwMU+dfFw6qLZB6H5cHZ9d3V1O5NCs28yvUlNzlQ+3NVbCl8NpDxq90Sh&#10;16AcLFUPlt67wURWMmpok4ZBCtYQpWAN172GXoV4L4KLpujOQOJZCzuzguQN75AztLPXussopjK9&#10;mzCVgSXH9hFsxDLcq95Ipdm+JGddRHE9u5mm0SCwTfnYWBtREG7WDxbFTsXBTF/kwRnehHmksFRU&#10;93HJdQyz7qhTL00UaQ3l4QVFx9NcSPq9VWiksN8cj0sc/cHAwVgPBgb7AOmBpAZxzdX+p0IvYvlC&#10;Blb2GYZhVPkgWqR+io03HXzZBqiaqGiaoR7RccMTnAgeX1t8Ipf7FHX+Jyz+AAAA//8DAFBLAwQU&#10;AAYACAAAACEAOlNXh98AAAAKAQAADwAAAGRycy9kb3ducmV2LnhtbEyPzU7DMBCE70i8g7VI3KiT&#10;qCAIcSqE+BFUhbaEuxMvcUS8jmynDW+Pc4Lbzu5o9ptiNZmeHdD5zpKAdJEAQ2qs6qgVUH08XlwD&#10;80GSkr0lFPCDHlbl6Ukhc2WPtMPDPrQshpDPpQAdwpBz7huNRvqFHZDi7cs6I0OUruXKyWMMNz3P&#10;kuSKG9lR/KDlgPcam+/9aAR8utfRbarN9kW96eGheq7X709OiPOz6e4WWMAp/Jlhxo/oUEam2o6k&#10;POujvlym0SogSzJgsyFJb+JUz5sl8LLg/yuUvwAAAP//AwBQSwECLQAUAAYACAAAACEAtoM4kv4A&#10;AADhAQAAEwAAAAAAAAAAAAAAAAAAAAAAW0NvbnRlbnRfVHlwZXNdLnhtbFBLAQItABQABgAIAAAA&#10;IQA4/SH/1gAAAJQBAAALAAAAAAAAAAAAAAAAAC8BAABfcmVscy8ucmVsc1BLAQItABQABgAIAAAA&#10;IQDkRJj1FQIAAFsEAAAOAAAAAAAAAAAAAAAAAC4CAABkcnMvZTJvRG9jLnhtbFBLAQItABQABgAI&#10;AAAAIQA6U1eH3wAAAAoBAAAPAAAAAAAAAAAAAAAAAG8EAABkcnMvZG93bnJldi54bWxQSwUGAAAA&#10;AAQABADzAAAAewUAAAAA&#10;" w14:anchorId="208DEA05">
                <v:path arrowok="t"/>
                <w10:wrap type="topAndBottom" anchorx="page"/>
              </v:shape>
            </w:pict>
          </mc:Fallback>
        </mc:AlternateContent>
      </w:r>
    </w:p>
    <w:p w14:paraId="0DDC1E2C"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507E301C" w14:textId="77777777" w:rsidR="00D87EBC" w:rsidRDefault="009D2CBE">
      <w:pPr>
        <w:pStyle w:val="BodyText"/>
        <w:spacing w:before="8"/>
        <w:rPr>
          <w:sz w:val="15"/>
        </w:rPr>
      </w:pPr>
      <w:r>
        <w:rPr>
          <w:noProof/>
          <w:sz w:val="15"/>
        </w:rPr>
        <mc:AlternateContent>
          <mc:Choice Requires="wps">
            <w:drawing>
              <wp:anchor distT="0" distB="0" distL="0" distR="0" simplePos="0" relativeHeight="251658269" behindDoc="1" locked="0" layoutInCell="1" allowOverlap="1" wp14:anchorId="0CCD3041" wp14:editId="36C0EE21">
                <wp:simplePos x="0" y="0"/>
                <wp:positionH relativeFrom="page">
                  <wp:posOffset>978408</wp:posOffset>
                </wp:positionH>
                <wp:positionV relativeFrom="paragraph">
                  <wp:posOffset>129970</wp:posOffset>
                </wp:positionV>
                <wp:extent cx="549338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38BF0B6">
              <v:shape id="Graphic 51" style="position:absolute;margin-left:77.05pt;margin-top:10.25pt;width:432.5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2E416451">
                <v:path arrowok="t"/>
                <w10:wrap type="topAndBottom" anchorx="page"/>
              </v:shape>
            </w:pict>
          </mc:Fallback>
        </mc:AlternateContent>
      </w:r>
    </w:p>
    <w:p w14:paraId="14088FDF"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27840E7E" w14:textId="77777777" w:rsidR="00D87EBC" w:rsidRDefault="009D2CBE">
      <w:pPr>
        <w:pStyle w:val="BodyText"/>
        <w:spacing w:before="5"/>
        <w:rPr>
          <w:sz w:val="15"/>
        </w:rPr>
      </w:pPr>
      <w:r>
        <w:rPr>
          <w:noProof/>
          <w:sz w:val="15"/>
        </w:rPr>
        <mc:AlternateContent>
          <mc:Choice Requires="wps">
            <w:drawing>
              <wp:anchor distT="0" distB="0" distL="0" distR="0" simplePos="0" relativeHeight="251658270" behindDoc="1" locked="0" layoutInCell="1" allowOverlap="1" wp14:anchorId="227C2A87" wp14:editId="10783BE9">
                <wp:simplePos x="0" y="0"/>
                <wp:positionH relativeFrom="page">
                  <wp:posOffset>978408</wp:posOffset>
                </wp:positionH>
                <wp:positionV relativeFrom="paragraph">
                  <wp:posOffset>128484</wp:posOffset>
                </wp:positionV>
                <wp:extent cx="549338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B6CD46B">
              <v:shape id="Graphic 52" style="position:absolute;margin-left:77.05pt;margin-top:10.1pt;width:432.5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DpTV4ffAAAACgEAAA8AAABkcnMvZG93bnJldi54bWxMj81OwzAQhO9IvIO1SNyo&#10;k6ggCHEqhPgRVIW2hLsTL3FEvI5spw1vj3OC287uaPabYjWZnh3Q+c6SgHSRAENqrOqoFVB9PF5c&#10;A/NBkpK9JRTwgx5W5elJIXNlj7TDwz60LIaQz6UAHcKQc+4bjUb6hR2Q4u3LOiNDlK7lysljDDc9&#10;z5LkihvZUfyg5YD3Gpvv/WgEfLrX0W2qzfZFvenhoXqu1+9PTojzs+nuFljAKfyZYcaP6FBGptqO&#10;pDzro75cptEqIEsyYLMhSW/iVM+bJfCy4P8rlL8AAAD//wMAUEsBAi0AFAAGAAgAAAAhALaDOJL+&#10;AAAA4QEAABMAAAAAAAAAAAAAAAAAAAAAAFtDb250ZW50X1R5cGVzXS54bWxQSwECLQAUAAYACAAA&#10;ACEAOP0h/9YAAACUAQAACwAAAAAAAAAAAAAAAAAvAQAAX3JlbHMvLnJlbHNQSwECLQAUAAYACAAA&#10;ACEAxBtPdxYCAABbBAAADgAAAAAAAAAAAAAAAAAuAgAAZHJzL2Uyb0RvYy54bWxQSwECLQAUAAYA&#10;CAAAACEAOlNXh98AAAAKAQAADwAAAAAAAAAAAAAAAABwBAAAZHJzL2Rvd25yZXYueG1sUEsFBgAA&#10;AAAEAAQA8wAAAHwFAAAAAA==&#10;" w14:anchorId="54217B06">
                <v:path arrowok="t"/>
                <w10:wrap type="topAndBottom" anchorx="page"/>
              </v:shape>
            </w:pict>
          </mc:Fallback>
        </mc:AlternateContent>
      </w:r>
    </w:p>
    <w:p w14:paraId="102CBF42"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FB20565" w14:textId="77777777" w:rsidR="00D87EBC" w:rsidRDefault="009D2CBE">
      <w:pPr>
        <w:pStyle w:val="BodyText"/>
        <w:spacing w:before="8"/>
        <w:rPr>
          <w:sz w:val="15"/>
        </w:rPr>
      </w:pPr>
      <w:r>
        <w:rPr>
          <w:noProof/>
          <w:sz w:val="15"/>
        </w:rPr>
        <mc:AlternateContent>
          <mc:Choice Requires="wps">
            <w:drawing>
              <wp:anchor distT="0" distB="0" distL="0" distR="0" simplePos="0" relativeHeight="251658271" behindDoc="1" locked="0" layoutInCell="1" allowOverlap="1" wp14:anchorId="6F9F1C54" wp14:editId="460EB5AE">
                <wp:simplePos x="0" y="0"/>
                <wp:positionH relativeFrom="page">
                  <wp:posOffset>978408</wp:posOffset>
                </wp:positionH>
                <wp:positionV relativeFrom="paragraph">
                  <wp:posOffset>129970</wp:posOffset>
                </wp:positionV>
                <wp:extent cx="549338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B79B11A">
              <v:shape id="Graphic 53" style="position:absolute;margin-left:77.05pt;margin-top:10.25pt;width:432.5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168910CB">
                <v:path arrowok="t"/>
                <w10:wrap type="topAndBottom" anchorx="page"/>
              </v:shape>
            </w:pict>
          </mc:Fallback>
        </mc:AlternateContent>
      </w:r>
    </w:p>
    <w:p w14:paraId="0B85B2EF"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232E39FE" w14:textId="77777777" w:rsidR="00D87EBC" w:rsidRDefault="009D2CBE">
      <w:pPr>
        <w:pStyle w:val="BodyText"/>
        <w:spacing w:before="5"/>
        <w:rPr>
          <w:sz w:val="15"/>
        </w:rPr>
      </w:pPr>
      <w:r>
        <w:rPr>
          <w:noProof/>
          <w:sz w:val="15"/>
        </w:rPr>
        <mc:AlternateContent>
          <mc:Choice Requires="wps">
            <w:drawing>
              <wp:anchor distT="0" distB="0" distL="0" distR="0" simplePos="0" relativeHeight="251658272" behindDoc="1" locked="0" layoutInCell="1" allowOverlap="1" wp14:anchorId="3D5CB518" wp14:editId="289C2E3D">
                <wp:simplePos x="0" y="0"/>
                <wp:positionH relativeFrom="page">
                  <wp:posOffset>978408</wp:posOffset>
                </wp:positionH>
                <wp:positionV relativeFrom="paragraph">
                  <wp:posOffset>128484</wp:posOffset>
                </wp:positionV>
                <wp:extent cx="549338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28443429">
              <v:shape id="Graphic 54" style="position:absolute;margin-left:77.05pt;margin-top:10.1pt;width:432.5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DpTV4ffAAAACgEAAA8AAABkcnMvZG93bnJldi54bWxMj81OwzAQhO9IvIO1SNyo&#10;k6ggCHEqhPgRVIW2hLsTL3FEvI5spw1vj3OC287uaPabYjWZnh3Q+c6SgHSRAENqrOqoFVB9PF5c&#10;A/NBkpK9JRTwgx5W5elJIXNlj7TDwz60LIaQz6UAHcKQc+4bjUb6hR2Q4u3LOiNDlK7lysljDDc9&#10;z5LkihvZUfyg5YD3Gpvv/WgEfLrX0W2qzfZFvenhoXqu1+9PTojzs+nuFljAKfyZYcaP6FBGptqO&#10;pDzro75cptEqIEsyYLMhSW/iVM+bJfCy4P8rlL8AAAD//wMAUEsBAi0AFAAGAAgAAAAhALaDOJL+&#10;AAAA4QEAABMAAAAAAAAAAAAAAAAAAAAAAFtDb250ZW50X1R5cGVzXS54bWxQSwECLQAUAAYACAAA&#10;ACEAOP0h/9YAAACUAQAACwAAAAAAAAAAAAAAAAAvAQAAX3JlbHMvLnJlbHNQSwECLQAUAAYACAAA&#10;ACEAxBtPdxYCAABbBAAADgAAAAAAAAAAAAAAAAAuAgAAZHJzL2Uyb0RvYy54bWxQSwECLQAUAAYA&#10;CAAAACEAOlNXh98AAAAKAQAADwAAAAAAAAAAAAAAAABwBAAAZHJzL2Rvd25yZXYueG1sUEsFBgAA&#10;AAAEAAQA8wAAAHwFAAAAAA==&#10;" w14:anchorId="4ACDC353">
                <v:path arrowok="t"/>
                <w10:wrap type="topAndBottom" anchorx="page"/>
              </v:shape>
            </w:pict>
          </mc:Fallback>
        </mc:AlternateContent>
      </w:r>
    </w:p>
    <w:p w14:paraId="3F737D78"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4CA14746" w14:textId="77777777" w:rsidR="00D87EBC" w:rsidRDefault="009D2CBE">
      <w:pPr>
        <w:pStyle w:val="BodyText"/>
        <w:spacing w:before="8"/>
        <w:rPr>
          <w:sz w:val="15"/>
        </w:rPr>
      </w:pPr>
      <w:r>
        <w:rPr>
          <w:noProof/>
          <w:sz w:val="15"/>
        </w:rPr>
        <mc:AlternateContent>
          <mc:Choice Requires="wps">
            <w:drawing>
              <wp:anchor distT="0" distB="0" distL="0" distR="0" simplePos="0" relativeHeight="251658273" behindDoc="1" locked="0" layoutInCell="1" allowOverlap="1" wp14:anchorId="0AA6AFCF" wp14:editId="37B33CEA">
                <wp:simplePos x="0" y="0"/>
                <wp:positionH relativeFrom="page">
                  <wp:posOffset>978408</wp:posOffset>
                </wp:positionH>
                <wp:positionV relativeFrom="paragraph">
                  <wp:posOffset>129970</wp:posOffset>
                </wp:positionV>
                <wp:extent cx="5493385"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3385" cy="1270"/>
                        </a:xfrm>
                        <a:custGeom>
                          <a:avLst/>
                          <a:gdLst/>
                          <a:ahLst/>
                          <a:cxnLst/>
                          <a:rect l="l" t="t" r="r" b="b"/>
                          <a:pathLst>
                            <a:path w="5493385">
                              <a:moveTo>
                                <a:pt x="0" y="0"/>
                              </a:moveTo>
                              <a:lnTo>
                                <a:pt x="5492926" y="0"/>
                              </a:lnTo>
                            </a:path>
                          </a:pathLst>
                        </a:custGeom>
                        <a:ln w="457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787958F7">
              <v:shape id="Graphic 55" style="position:absolute;margin-left:77.05pt;margin-top:10.25pt;width:432.5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493385,1270" o:spid="_x0000_s1026" filled="f" strokeweight=".36pt" path="m,l5492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93FgIAAFsEAAAOAAAAZHJzL2Uyb0RvYy54bWysVE1v2zAMvQ/YfxB0X5y4TT+MOMXQoMOA&#10;oivQDDsrshwbk0WNUmzn34+S7STrbsN8ECjxiXzko7x66BvNWoWuBpPzxWzOmTISitrsc/59+/Tp&#10;jjPnhSmEBqNyflSOP6w/flh1NlMpVKALhYyCGJd1NueV9zZLEicr1Qg3A6sMOUvARnja4j4pUHQU&#10;vdFJOp/fJB1gYRGkco5ON4OTr2P8slTSfytLpzzTOSduPq4Y111Yk/VKZHsUtqrlSEP8A4tG1IaS&#10;nkJthBfsgPVfoZpaIjgo/UxCk0BZ1lLFGqiaxfxdNW+VsCrWQs1x9tQm9//Cypf2zb5ioO7sM8if&#10;jjqSdNZlJ0/YuBHTl9gELBFnfezi8dRF1Xsm6XB5fX91dbfkTJJvkd7GJicim+7Kg/NfFMQ4on12&#10;ftCgmCxRTZbszWQiKRk01FFDzxlpiJyRhrtBQyt8uBfIBZN1ZyLhrIFWbSF6/TvmRO3s1eYSRaWk&#10;9+kNZ1OVhB0QZIQ01KvBiKnJvixOm8DienmbxtFwoOviqdY6sHC43z1qZK0Igxm/UAdF+ANm0fmN&#10;cNWAi64Rps2o0yBNEGkHxfEVWUfTnHP36yBQcaa/GhqXMPqTgZOxmwz0+hHiA4kNopzb/odAy0L6&#10;nHtS9gWmYRTZJFoo/YQNNw18Pngo66BonKGB0bihCY4Fjq8tPJHLfUSd/wnr3wAAAP//AwBQSwME&#10;FAAGAAgAAAAhAEy8MxDfAAAACgEAAA8AAABkcnMvZG93bnJldi54bWxMj8tOwzAQRfdI/IM1SOyo&#10;nYhCCXEqhHgIUCmUsHfiIYmIx5HttOHvcVawvDNHd87k68n0bI/Od5YkJAsBDKm2uqNGQvlxf7YC&#10;5oMirXpLKOEHPayL46NcZdoe6B33u9CwWEI+UxLaEIaMc1+3aJRf2AEp7r6sMyrE6BqunTrEctPz&#10;VIgLblRH8UKrBrxtsf7ejUbCp3se3abcvD3p13a4Kx+rl+2Dk/L0ZLq5BhZwCn8wzPpRHYroVNmR&#10;tGd9zMvzJKISUrEENgMiuUqBVfPkEniR8/8vFL8AAAD//wMAUEsBAi0AFAAGAAgAAAAhALaDOJL+&#10;AAAA4QEAABMAAAAAAAAAAAAAAAAAAAAAAFtDb250ZW50X1R5cGVzXS54bWxQSwECLQAUAAYACAAA&#10;ACEAOP0h/9YAAACUAQAACwAAAAAAAAAAAAAAAAAvAQAAX3JlbHMvLnJlbHNQSwECLQAUAAYACAAA&#10;ACEAxBtPdxYCAABbBAAADgAAAAAAAAAAAAAAAAAuAgAAZHJzL2Uyb0RvYy54bWxQSwECLQAUAAYA&#10;CAAAACEATLwzEN8AAAAKAQAADwAAAAAAAAAAAAAAAABwBAAAZHJzL2Rvd25yZXYueG1sUEsFBgAA&#10;AAAEAAQA8wAAAHwFAAAAAA==&#10;" w14:anchorId="3312DBDD">
                <v:path arrowok="t"/>
                <w10:wrap type="topAndBottom" anchorx="page"/>
              </v:shape>
            </w:pict>
          </mc:Fallback>
        </mc:AlternateContent>
      </w:r>
    </w:p>
    <w:p w14:paraId="62382ABC" w14:textId="77777777" w:rsidR="00D87EBC" w:rsidRDefault="009D2CBE">
      <w:pPr>
        <w:tabs>
          <w:tab w:val="left" w:pos="8043"/>
        </w:tabs>
        <w:ind w:left="123"/>
        <w:rPr>
          <w:sz w:val="18"/>
        </w:rPr>
      </w:pPr>
      <w:r>
        <w:rPr>
          <w:spacing w:val="-4"/>
          <w:sz w:val="18"/>
        </w:rPr>
        <w:t>Name</w:t>
      </w:r>
      <w:r>
        <w:rPr>
          <w:sz w:val="18"/>
        </w:rPr>
        <w:tab/>
      </w:r>
      <w:r>
        <w:rPr>
          <w:spacing w:val="-2"/>
          <w:sz w:val="18"/>
        </w:rPr>
        <w:t>Discipline</w:t>
      </w:r>
    </w:p>
    <w:p w14:paraId="1FCC5420" w14:textId="77777777" w:rsidR="00D87EBC" w:rsidRDefault="00D87EBC">
      <w:pPr>
        <w:pStyle w:val="BodyText"/>
        <w:rPr>
          <w:sz w:val="20"/>
        </w:rPr>
      </w:pPr>
    </w:p>
    <w:p w14:paraId="7CC423B1" w14:textId="77777777" w:rsidR="00D87EBC" w:rsidRDefault="00D87EBC">
      <w:pPr>
        <w:pStyle w:val="BodyText"/>
        <w:rPr>
          <w:sz w:val="20"/>
        </w:rPr>
      </w:pPr>
    </w:p>
    <w:p w14:paraId="0B9A35DD" w14:textId="77777777" w:rsidR="00D87EBC" w:rsidRDefault="00D87EBC">
      <w:pPr>
        <w:pStyle w:val="BodyText"/>
        <w:rPr>
          <w:sz w:val="20"/>
        </w:rPr>
      </w:pPr>
    </w:p>
    <w:p w14:paraId="36111CCD" w14:textId="77777777" w:rsidR="00D87EBC" w:rsidRDefault="00D87EBC">
      <w:pPr>
        <w:pStyle w:val="BodyText"/>
        <w:rPr>
          <w:sz w:val="20"/>
        </w:rPr>
      </w:pPr>
    </w:p>
    <w:p w14:paraId="498AC32F" w14:textId="77777777" w:rsidR="00D87EBC" w:rsidRDefault="00D87EBC">
      <w:pPr>
        <w:pStyle w:val="BodyText"/>
        <w:spacing w:before="96"/>
        <w:rPr>
          <w:sz w:val="20"/>
        </w:rPr>
      </w:pPr>
    </w:p>
    <w:tbl>
      <w:tblPr>
        <w:tblW w:w="0" w:type="auto"/>
        <w:tblInd w:w="189" w:type="dxa"/>
        <w:tblLayout w:type="fixed"/>
        <w:tblCellMar>
          <w:left w:w="0" w:type="dxa"/>
          <w:right w:w="0" w:type="dxa"/>
        </w:tblCellMar>
        <w:tblLook w:val="01E0" w:firstRow="1" w:lastRow="1" w:firstColumn="1" w:lastColumn="1" w:noHBand="0" w:noVBand="0"/>
      </w:tblPr>
      <w:tblGrid>
        <w:gridCol w:w="2968"/>
        <w:gridCol w:w="5185"/>
      </w:tblGrid>
      <w:tr w:rsidR="00D87EBC" w14:paraId="1CE1D07F" w14:textId="77777777">
        <w:trPr>
          <w:trHeight w:val="208"/>
        </w:trPr>
        <w:tc>
          <w:tcPr>
            <w:tcW w:w="2968" w:type="dxa"/>
          </w:tcPr>
          <w:p w14:paraId="6B6EAC53" w14:textId="77777777" w:rsidR="00D87EBC" w:rsidRDefault="009D2CBE">
            <w:pPr>
              <w:pStyle w:val="TableParagraph"/>
              <w:tabs>
                <w:tab w:val="left" w:pos="4751"/>
              </w:tabs>
              <w:spacing w:line="189" w:lineRule="exact"/>
              <w:ind w:left="0" w:right="-1844"/>
              <w:jc w:val="right"/>
              <w:rPr>
                <w:sz w:val="18"/>
              </w:rPr>
            </w:pPr>
            <w:r>
              <w:rPr>
                <w:sz w:val="18"/>
              </w:rPr>
              <w:t>Signature:</w:t>
            </w:r>
            <w:r>
              <w:rPr>
                <w:spacing w:val="82"/>
                <w:sz w:val="18"/>
              </w:rPr>
              <w:t xml:space="preserve"> </w:t>
            </w:r>
            <w:r>
              <w:rPr>
                <w:sz w:val="18"/>
                <w:u w:val="single"/>
              </w:rPr>
              <w:tab/>
            </w:r>
          </w:p>
        </w:tc>
        <w:tc>
          <w:tcPr>
            <w:tcW w:w="5185" w:type="dxa"/>
          </w:tcPr>
          <w:p w14:paraId="0FD5EC95" w14:textId="77777777" w:rsidR="00D87EBC" w:rsidRDefault="009D2CBE">
            <w:pPr>
              <w:pStyle w:val="TableParagraph"/>
              <w:tabs>
                <w:tab w:val="left" w:pos="6153"/>
              </w:tabs>
              <w:spacing w:line="189" w:lineRule="exact"/>
              <w:ind w:left="2177" w:right="-980"/>
              <w:rPr>
                <w:sz w:val="18"/>
              </w:rPr>
            </w:pPr>
            <w:r>
              <w:rPr>
                <w:sz w:val="18"/>
              </w:rPr>
              <w:t>Title:</w:t>
            </w:r>
            <w:r>
              <w:rPr>
                <w:spacing w:val="121"/>
                <w:sz w:val="18"/>
              </w:rPr>
              <w:t xml:space="preserve"> </w:t>
            </w:r>
            <w:r>
              <w:rPr>
                <w:sz w:val="18"/>
                <w:u w:val="single"/>
              </w:rPr>
              <w:tab/>
            </w:r>
          </w:p>
        </w:tc>
      </w:tr>
      <w:tr w:rsidR="00D87EBC" w14:paraId="5912D37B" w14:textId="77777777">
        <w:trPr>
          <w:trHeight w:val="621"/>
        </w:trPr>
        <w:tc>
          <w:tcPr>
            <w:tcW w:w="2968" w:type="dxa"/>
          </w:tcPr>
          <w:p w14:paraId="1E084CBD" w14:textId="77777777" w:rsidR="00D87EBC" w:rsidRDefault="00D87EBC">
            <w:pPr>
              <w:pStyle w:val="TableParagraph"/>
              <w:ind w:left="0"/>
              <w:rPr>
                <w:sz w:val="18"/>
              </w:rPr>
            </w:pPr>
          </w:p>
          <w:p w14:paraId="3F74B5C4" w14:textId="77777777" w:rsidR="00D87EBC" w:rsidRDefault="00D87EBC">
            <w:pPr>
              <w:pStyle w:val="TableParagraph"/>
              <w:ind w:left="0"/>
              <w:rPr>
                <w:sz w:val="18"/>
              </w:rPr>
            </w:pPr>
          </w:p>
          <w:p w14:paraId="7B6E0880" w14:textId="77777777" w:rsidR="00D87EBC" w:rsidRDefault="009D2CBE">
            <w:pPr>
              <w:pStyle w:val="TableParagraph"/>
              <w:tabs>
                <w:tab w:val="left" w:pos="854"/>
                <w:tab w:val="left" w:pos="4751"/>
              </w:tabs>
              <w:spacing w:line="187" w:lineRule="exact"/>
              <w:ind w:left="0" w:right="-1844"/>
              <w:jc w:val="right"/>
              <w:rPr>
                <w:sz w:val="18"/>
              </w:rPr>
            </w:pPr>
            <w:r>
              <w:rPr>
                <w:spacing w:val="-2"/>
                <w:sz w:val="18"/>
              </w:rPr>
              <w:t>Date:</w:t>
            </w:r>
            <w:r>
              <w:rPr>
                <w:sz w:val="18"/>
              </w:rPr>
              <w:tab/>
            </w:r>
            <w:r>
              <w:rPr>
                <w:sz w:val="18"/>
                <w:u w:val="single"/>
              </w:rPr>
              <w:tab/>
            </w:r>
          </w:p>
        </w:tc>
        <w:tc>
          <w:tcPr>
            <w:tcW w:w="5185" w:type="dxa"/>
          </w:tcPr>
          <w:p w14:paraId="474910B5" w14:textId="77777777" w:rsidR="00D87EBC" w:rsidRDefault="009D2CBE">
            <w:pPr>
              <w:pStyle w:val="TableParagraph"/>
              <w:spacing w:before="2"/>
              <w:ind w:left="2842"/>
              <w:rPr>
                <w:sz w:val="18"/>
              </w:rPr>
            </w:pPr>
            <w:r>
              <w:rPr>
                <w:sz w:val="18"/>
              </w:rPr>
              <w:t>(Principal</w:t>
            </w:r>
            <w:r>
              <w:rPr>
                <w:spacing w:val="-4"/>
                <w:sz w:val="18"/>
              </w:rPr>
              <w:t xml:space="preserve"> </w:t>
            </w:r>
            <w:r>
              <w:rPr>
                <w:sz w:val="18"/>
              </w:rPr>
              <w:t>or</w:t>
            </w:r>
            <w:r>
              <w:rPr>
                <w:spacing w:val="-1"/>
                <w:sz w:val="18"/>
              </w:rPr>
              <w:t xml:space="preserve"> </w:t>
            </w:r>
            <w:r>
              <w:rPr>
                <w:sz w:val="18"/>
              </w:rPr>
              <w:t>Corporate</w:t>
            </w:r>
            <w:r>
              <w:rPr>
                <w:spacing w:val="-2"/>
                <w:sz w:val="18"/>
              </w:rPr>
              <w:t xml:space="preserve"> Officer)</w:t>
            </w:r>
          </w:p>
        </w:tc>
      </w:tr>
    </w:tbl>
    <w:p w14:paraId="42480CD2" w14:textId="77777777" w:rsidR="00D87EBC" w:rsidRDefault="00D87EBC">
      <w:pPr>
        <w:pStyle w:val="TableParagraph"/>
        <w:rPr>
          <w:sz w:val="18"/>
        </w:rPr>
        <w:sectPr w:rsidR="00D87EBC">
          <w:footerReference w:type="default" r:id="rId14"/>
          <w:pgSz w:w="12260" w:h="15860"/>
          <w:pgMar w:top="1240" w:right="1133" w:bottom="1180" w:left="1417" w:header="0" w:footer="981" w:gutter="0"/>
          <w:cols w:space="720"/>
        </w:sectPr>
      </w:pPr>
    </w:p>
    <w:p w14:paraId="6120A6C9" w14:textId="77777777" w:rsidR="00D87EBC" w:rsidRDefault="009D2CBE">
      <w:pPr>
        <w:spacing w:before="61"/>
        <w:ind w:left="749" w:right="751"/>
        <w:jc w:val="center"/>
        <w:rPr>
          <w:b/>
          <w:sz w:val="20"/>
        </w:rPr>
      </w:pPr>
      <w:bookmarkStart w:id="22" w:name="EXHIBIT_H:___FEE_PROPOSAL"/>
      <w:bookmarkEnd w:id="22"/>
      <w:r>
        <w:rPr>
          <w:b/>
          <w:sz w:val="20"/>
          <w:u w:val="single"/>
        </w:rPr>
        <w:lastRenderedPageBreak/>
        <w:t>EXHIBIT</w:t>
      </w:r>
      <w:r>
        <w:rPr>
          <w:b/>
          <w:spacing w:val="-4"/>
          <w:sz w:val="20"/>
          <w:u w:val="single"/>
        </w:rPr>
        <w:t xml:space="preserve"> </w:t>
      </w:r>
      <w:r>
        <w:rPr>
          <w:b/>
          <w:sz w:val="20"/>
          <w:u w:val="single"/>
        </w:rPr>
        <w:t>H:</w:t>
      </w:r>
      <w:r>
        <w:rPr>
          <w:b/>
          <w:spacing w:val="68"/>
          <w:w w:val="150"/>
          <w:sz w:val="20"/>
          <w:u w:val="single"/>
        </w:rPr>
        <w:t xml:space="preserve"> </w:t>
      </w:r>
      <w:r>
        <w:rPr>
          <w:b/>
          <w:sz w:val="20"/>
          <w:u w:val="single"/>
        </w:rPr>
        <w:t>FEE</w:t>
      </w:r>
      <w:r>
        <w:rPr>
          <w:b/>
          <w:spacing w:val="-4"/>
          <w:sz w:val="20"/>
          <w:u w:val="single"/>
        </w:rPr>
        <w:t xml:space="preserve"> </w:t>
      </w:r>
      <w:r>
        <w:rPr>
          <w:b/>
          <w:spacing w:val="-2"/>
          <w:sz w:val="20"/>
          <w:u w:val="single"/>
        </w:rPr>
        <w:t>PROPOSAL</w:t>
      </w:r>
    </w:p>
    <w:p w14:paraId="3CAB4656" w14:textId="77777777" w:rsidR="00D87EBC" w:rsidRDefault="00D87EBC">
      <w:pPr>
        <w:pStyle w:val="BodyText"/>
        <w:spacing w:before="9"/>
        <w:rPr>
          <w:b/>
          <w:sz w:val="20"/>
        </w:rPr>
      </w:pPr>
    </w:p>
    <w:p w14:paraId="11B61881" w14:textId="77777777" w:rsidR="00D87EBC" w:rsidRDefault="009D2CBE">
      <w:pPr>
        <w:pStyle w:val="BodyText"/>
        <w:ind w:left="121"/>
      </w:pPr>
      <w:r>
        <w:rPr>
          <w:b/>
        </w:rPr>
        <w:t>Note</w:t>
      </w:r>
      <w:r>
        <w:t>:</w:t>
      </w:r>
      <w:r>
        <w:rPr>
          <w:spacing w:val="-2"/>
        </w:rPr>
        <w:t xml:space="preserve"> </w:t>
      </w:r>
      <w:r>
        <w:t>Total</w:t>
      </w:r>
      <w:r>
        <w:rPr>
          <w:spacing w:val="-1"/>
        </w:rPr>
        <w:t xml:space="preserve"> </w:t>
      </w:r>
      <w:r>
        <w:t>amount</w:t>
      </w:r>
      <w:r>
        <w:rPr>
          <w:spacing w:val="-1"/>
        </w:rPr>
        <w:t xml:space="preserve"> </w:t>
      </w:r>
      <w:r>
        <w:t>for</w:t>
      </w:r>
      <w:r>
        <w:rPr>
          <w:spacing w:val="-2"/>
        </w:rPr>
        <w:t xml:space="preserve"> </w:t>
      </w:r>
      <w:r>
        <w:t>Scope</w:t>
      </w:r>
      <w:r>
        <w:rPr>
          <w:spacing w:val="-2"/>
        </w:rPr>
        <w:t xml:space="preserve"> </w:t>
      </w:r>
      <w:r>
        <w:t>of</w:t>
      </w:r>
      <w:r>
        <w:rPr>
          <w:spacing w:val="-3"/>
        </w:rPr>
        <w:t xml:space="preserve"> </w:t>
      </w:r>
      <w:r>
        <w:t>Services</w:t>
      </w:r>
      <w:r>
        <w:rPr>
          <w:spacing w:val="-1"/>
        </w:rPr>
        <w:t xml:space="preserve"> </w:t>
      </w:r>
      <w:r>
        <w:t>must</w:t>
      </w:r>
      <w:r>
        <w:rPr>
          <w:spacing w:val="-1"/>
        </w:rPr>
        <w:t xml:space="preserve"> </w:t>
      </w:r>
      <w:r>
        <w:t>not</w:t>
      </w:r>
      <w:r>
        <w:rPr>
          <w:spacing w:val="-1"/>
        </w:rPr>
        <w:t xml:space="preserve"> </w:t>
      </w:r>
      <w:r>
        <w:t>exceed</w:t>
      </w:r>
      <w:r>
        <w:rPr>
          <w:spacing w:val="-1"/>
        </w:rPr>
        <w:t xml:space="preserve"> </w:t>
      </w:r>
      <w:r w:rsidRPr="00492645">
        <w:rPr>
          <w:color w:val="000000"/>
          <w:spacing w:val="-2"/>
        </w:rPr>
        <w:t>$180,000</w:t>
      </w:r>
      <w:r>
        <w:rPr>
          <w:color w:val="000000"/>
          <w:spacing w:val="-2"/>
        </w:rPr>
        <w:t>.</w:t>
      </w:r>
    </w:p>
    <w:p w14:paraId="11D6B660" w14:textId="77777777" w:rsidR="00D87EBC" w:rsidRDefault="00D87EBC">
      <w:pPr>
        <w:pStyle w:val="BodyText"/>
      </w:pPr>
    </w:p>
    <w:p w14:paraId="751F4C7A" w14:textId="77777777" w:rsidR="00D87EBC" w:rsidRDefault="00D87EBC">
      <w:pPr>
        <w:pStyle w:val="BodyText"/>
        <w:spacing w:before="188"/>
      </w:pPr>
    </w:p>
    <w:p w14:paraId="4CC5C8B9" w14:textId="77777777" w:rsidR="00D87EBC" w:rsidRDefault="009D2CBE">
      <w:pPr>
        <w:spacing w:before="1"/>
        <w:ind w:left="749" w:right="682"/>
        <w:jc w:val="center"/>
        <w:rPr>
          <w:sz w:val="20"/>
        </w:rPr>
      </w:pPr>
      <w:r>
        <w:rPr>
          <w:sz w:val="20"/>
        </w:rPr>
        <w:t>[Pages</w:t>
      </w:r>
      <w:r>
        <w:rPr>
          <w:spacing w:val="-7"/>
          <w:sz w:val="20"/>
        </w:rPr>
        <w:t xml:space="preserve"> </w:t>
      </w:r>
      <w:r>
        <w:rPr>
          <w:sz w:val="20"/>
        </w:rPr>
        <w:t>inserted</w:t>
      </w:r>
      <w:r>
        <w:rPr>
          <w:spacing w:val="-4"/>
          <w:sz w:val="20"/>
        </w:rPr>
        <w:t xml:space="preserve"> </w:t>
      </w:r>
      <w:r>
        <w:rPr>
          <w:sz w:val="20"/>
        </w:rPr>
        <w:t>from</w:t>
      </w:r>
      <w:r>
        <w:rPr>
          <w:spacing w:val="-5"/>
          <w:sz w:val="20"/>
        </w:rPr>
        <w:t xml:space="preserve"> </w:t>
      </w:r>
      <w:r>
        <w:rPr>
          <w:sz w:val="20"/>
        </w:rPr>
        <w:t>RFI</w:t>
      </w:r>
      <w:r>
        <w:rPr>
          <w:spacing w:val="-4"/>
          <w:sz w:val="20"/>
        </w:rPr>
        <w:t xml:space="preserve"> </w:t>
      </w:r>
      <w:r>
        <w:rPr>
          <w:sz w:val="20"/>
        </w:rPr>
        <w:t>Response</w:t>
      </w:r>
      <w:r>
        <w:rPr>
          <w:spacing w:val="-6"/>
          <w:sz w:val="20"/>
        </w:rPr>
        <w:t xml:space="preserve"> </w:t>
      </w:r>
      <w:r>
        <w:rPr>
          <w:sz w:val="20"/>
        </w:rPr>
        <w:t>at</w:t>
      </w:r>
      <w:r>
        <w:rPr>
          <w:spacing w:val="-5"/>
          <w:sz w:val="20"/>
        </w:rPr>
        <w:t xml:space="preserve"> </w:t>
      </w:r>
      <w:r>
        <w:rPr>
          <w:sz w:val="20"/>
        </w:rPr>
        <w:t>contract</w:t>
      </w:r>
      <w:r>
        <w:rPr>
          <w:spacing w:val="-6"/>
          <w:sz w:val="20"/>
        </w:rPr>
        <w:t xml:space="preserve"> </w:t>
      </w:r>
      <w:r>
        <w:rPr>
          <w:spacing w:val="-2"/>
          <w:sz w:val="20"/>
        </w:rPr>
        <w:t>conformance.]</w:t>
      </w:r>
    </w:p>
    <w:p w14:paraId="5AB24A55" w14:textId="77777777" w:rsidR="00D87EBC" w:rsidRDefault="00D87EBC">
      <w:pPr>
        <w:jc w:val="center"/>
        <w:rPr>
          <w:sz w:val="20"/>
        </w:rPr>
        <w:sectPr w:rsidR="00D87EBC">
          <w:pgSz w:w="12260" w:h="15860"/>
          <w:pgMar w:top="1240" w:right="1133" w:bottom="1180" w:left="1417" w:header="0" w:footer="981" w:gutter="0"/>
          <w:cols w:space="720"/>
        </w:sectPr>
      </w:pPr>
    </w:p>
    <w:bookmarkStart w:id="23" w:name="EXHIBIT_I"/>
    <w:bookmarkEnd w:id="23"/>
    <w:p w14:paraId="175EC008" w14:textId="6EC979DE" w:rsidR="00D87EBC" w:rsidRDefault="009D2CBE">
      <w:pPr>
        <w:spacing w:before="80"/>
        <w:ind w:right="20"/>
        <w:jc w:val="center"/>
        <w:rPr>
          <w:b/>
          <w:sz w:val="20"/>
        </w:rPr>
      </w:pPr>
      <w:r>
        <w:rPr>
          <w:b/>
          <w:noProof/>
          <w:sz w:val="20"/>
        </w:rPr>
        <w:lastRenderedPageBreak/>
        <mc:AlternateContent>
          <mc:Choice Requires="wps">
            <w:drawing>
              <wp:anchor distT="0" distB="0" distL="0" distR="0" simplePos="0" relativeHeight="251658243" behindDoc="0" locked="0" layoutInCell="1" allowOverlap="1" wp14:anchorId="7234B6FE" wp14:editId="6B5D343E">
                <wp:simplePos x="0" y="0"/>
                <wp:positionH relativeFrom="page">
                  <wp:posOffset>906780</wp:posOffset>
                </wp:positionH>
                <wp:positionV relativeFrom="page">
                  <wp:posOffset>9168792</wp:posOffset>
                </wp:positionV>
                <wp:extent cx="5716905"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905" cy="1270"/>
                        </a:xfrm>
                        <a:custGeom>
                          <a:avLst/>
                          <a:gdLst/>
                          <a:ahLst/>
                          <a:cxnLst/>
                          <a:rect l="l" t="t" r="r" b="b"/>
                          <a:pathLst>
                            <a:path w="5716905">
                              <a:moveTo>
                                <a:pt x="0" y="0"/>
                              </a:moveTo>
                              <a:lnTo>
                                <a:pt x="571635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0A26CF37">
              <v:shape id="Graphic 58" style="position:absolute;margin-left:71.4pt;margin-top:721.95pt;width:450.15pt;height:.1pt;z-index:15746048;visibility:visible;mso-wrap-style:square;mso-wrap-distance-left:0;mso-wrap-distance-top:0;mso-wrap-distance-right:0;mso-wrap-distance-bottom:0;mso-position-horizontal:absolute;mso-position-horizontal-relative:page;mso-position-vertical:absolute;mso-position-vertical-relative:page;v-text-anchor:top" coordsize="5716905,1270" o:spid="_x0000_s1026" filled="f" strokeweight=".14053mm" path="m,l571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AoEwIAAFsEAAAOAAAAZHJzL2Uyb0RvYy54bWysVMFu2zAMvQ/YPwi6L04ypF2NOMXQoMOA&#10;oivQDDsrshwbk0WNVGLn70fJcZJ1t2E+CJT4RD7yUV7e960VB4PUgCvkbDKVwjgNZeN2hfy+efzw&#10;SQoKypXKgjOFPBqS96v375adz80carClQcFBHOWdL2Qdgs+zjHRtWkUT8MaxswJsVeAt7rISVcfR&#10;W5vNp9ObrAMsPYI2RHy6HpxyleJXldHhW1WRCcIWkrmFtGJat3HNVkuV71D5utEnGuofWLSqcZz0&#10;HGqtghJ7bP4K1TYagaAKEw1tBlXVaJNq4Gpm0zfVvNbKm1QLN4f8uU30/8Lq58Orf8FInfwT6J/E&#10;Hck6T/nZEzd0wvQVthHLxEWfung8d9H0QWg+XNzObu6mCyk0+2bz29TkTOXjXb2n8MVAiqMOTxQG&#10;DcrRUvVo6d6NJrKSUUObNAxSsIYoBWu4HTT0KsR7kVw0RXchEs9aOJgNJG94w5ypXbzWXaNiKR8X&#10;PDdjlYwdEGzENNyrwUip2b4uzrrEYrq4S6NBYJvysbE2siDcbR8sioOKg5m+WAdH+APmkcJaUT3g&#10;kusEs+6k0yBNFGkL5fEFRcfTXEj6tVdopLBfHY9LHP3RwNHYjgYG+wDpgaQGcc5N/0OhFzF9IQMr&#10;+wzjMKp8FC2WfsbGmw4+7wNUTVQ0zdDA6LThCU4Fnl5bfCLX+4S6/BNWvwEAAP//AwBQSwMEFAAG&#10;AAgAAAAhAEIUCMzfAAAADgEAAA8AAABkcnMvZG93bnJldi54bWxMj8FOwzAQRO9I/IO1lbhRO21U&#10;lRCnQghugNSWD3DjbRI1XofYdczf43CB287uaPZNuYumZwFH11mSkC0FMKTa6o4aCZ/H1/stMOcV&#10;adVbQgnf6GBX3d6UqtB2oj2Gg29YCiFXKAmt90PBuatbNMot7YCUbmc7GuWTHBuuRzWlcNPzlRAb&#10;blRH6UOrBnxusb4crkZC/BIvUX+ILryH8zHgtN9u3qKUd4v49AjMY/R/ZpjxEzpUielkr6Qd65PO&#10;Vwndz0O+fgA2W0S+zoCdfnd5Brwq+f8a1Q8AAAD//wMAUEsBAi0AFAAGAAgAAAAhALaDOJL+AAAA&#10;4QEAABMAAAAAAAAAAAAAAAAAAAAAAFtDb250ZW50X1R5cGVzXS54bWxQSwECLQAUAAYACAAAACEA&#10;OP0h/9YAAACUAQAACwAAAAAAAAAAAAAAAAAvAQAAX3JlbHMvLnJlbHNQSwECLQAUAAYACAAAACEA&#10;bJcAKBMCAABbBAAADgAAAAAAAAAAAAAAAAAuAgAAZHJzL2Uyb0RvYy54bWxQSwECLQAUAAYACAAA&#10;ACEAQhQIzN8AAAAOAQAADwAAAAAAAAAAAAAAAABtBAAAZHJzL2Rvd25yZXYueG1sUEsFBgAAAAAE&#10;AAQA8wAAAHkFAAAAAA==&#10;" w14:anchorId="3EC5973B">
                <v:path arrowok="t"/>
                <w10:wrap anchorx="page" anchory="page"/>
              </v:shape>
            </w:pict>
          </mc:Fallback>
        </mc:AlternateContent>
      </w:r>
      <w:bookmarkStart w:id="24" w:name="EXHIBIT_J"/>
      <w:bookmarkEnd w:id="24"/>
      <w:r>
        <w:rPr>
          <w:b/>
          <w:sz w:val="20"/>
          <w:u w:val="single"/>
        </w:rPr>
        <w:t>EXHIBIT</w:t>
      </w:r>
      <w:r>
        <w:rPr>
          <w:b/>
          <w:spacing w:val="-9"/>
          <w:sz w:val="20"/>
          <w:u w:val="single"/>
        </w:rPr>
        <w:t xml:space="preserve"> </w:t>
      </w:r>
      <w:r w:rsidR="00F63DF6">
        <w:rPr>
          <w:b/>
          <w:spacing w:val="-10"/>
          <w:sz w:val="20"/>
          <w:u w:val="single"/>
        </w:rPr>
        <w:t>I</w:t>
      </w:r>
    </w:p>
    <w:p w14:paraId="28F9ABEE" w14:textId="77777777" w:rsidR="00D87EBC" w:rsidRDefault="009D2CBE">
      <w:pPr>
        <w:spacing w:before="229"/>
        <w:ind w:right="19"/>
        <w:jc w:val="center"/>
        <w:rPr>
          <w:b/>
          <w:sz w:val="20"/>
        </w:rPr>
      </w:pPr>
      <w:r>
        <w:rPr>
          <w:b/>
          <w:sz w:val="20"/>
          <w:u w:val="single"/>
        </w:rPr>
        <w:t>APPENDIX</w:t>
      </w:r>
      <w:r>
        <w:rPr>
          <w:b/>
          <w:spacing w:val="-11"/>
          <w:sz w:val="20"/>
          <w:u w:val="single"/>
        </w:rPr>
        <w:t xml:space="preserve"> </w:t>
      </w:r>
      <w:r>
        <w:rPr>
          <w:b/>
          <w:spacing w:val="-10"/>
          <w:sz w:val="20"/>
          <w:u w:val="single"/>
        </w:rPr>
        <w:t>A</w:t>
      </w:r>
    </w:p>
    <w:p w14:paraId="0D4585B5" w14:textId="77777777" w:rsidR="00D87EBC" w:rsidRDefault="00D87EBC">
      <w:pPr>
        <w:pStyle w:val="BodyText"/>
        <w:rPr>
          <w:b/>
          <w:sz w:val="20"/>
        </w:rPr>
      </w:pPr>
    </w:p>
    <w:p w14:paraId="3F2725BB" w14:textId="77777777" w:rsidR="00D87EBC" w:rsidRDefault="009D2CBE">
      <w:pPr>
        <w:ind w:left="560" w:right="216" w:firstLine="1166"/>
        <w:rPr>
          <w:b/>
          <w:sz w:val="20"/>
          <w:u w:val="single"/>
        </w:rPr>
      </w:pPr>
      <w:r>
        <w:rPr>
          <w:b/>
          <w:sz w:val="20"/>
          <w:u w:val="single"/>
        </w:rPr>
        <w:t>GENERAL PROVISIONS GOVERNING CONTRACTS FOR</w:t>
      </w:r>
      <w:r>
        <w:rPr>
          <w:b/>
          <w:sz w:val="20"/>
        </w:rPr>
        <w:t xml:space="preserve"> </w:t>
      </w:r>
      <w:r>
        <w:rPr>
          <w:b/>
          <w:sz w:val="20"/>
          <w:u w:val="single"/>
        </w:rPr>
        <w:t>CONSULTANTS,</w:t>
      </w:r>
      <w:r>
        <w:rPr>
          <w:b/>
          <w:spacing w:val="-6"/>
          <w:sz w:val="20"/>
          <w:u w:val="single"/>
        </w:rPr>
        <w:t xml:space="preserve"> </w:t>
      </w:r>
      <w:r>
        <w:rPr>
          <w:b/>
          <w:sz w:val="20"/>
          <w:u w:val="single"/>
        </w:rPr>
        <w:t>PROFESSIONAL,</w:t>
      </w:r>
      <w:r>
        <w:rPr>
          <w:b/>
          <w:spacing w:val="-6"/>
          <w:sz w:val="20"/>
          <w:u w:val="single"/>
        </w:rPr>
        <w:t xml:space="preserve"> </w:t>
      </w:r>
      <w:r>
        <w:rPr>
          <w:b/>
          <w:sz w:val="20"/>
          <w:u w:val="single"/>
        </w:rPr>
        <w:t>TECHNICAL,</w:t>
      </w:r>
      <w:r>
        <w:rPr>
          <w:b/>
          <w:spacing w:val="-6"/>
          <w:sz w:val="20"/>
          <w:u w:val="single"/>
        </w:rPr>
        <w:t xml:space="preserve"> </w:t>
      </w:r>
      <w:r>
        <w:rPr>
          <w:b/>
          <w:sz w:val="20"/>
          <w:u w:val="single"/>
        </w:rPr>
        <w:t>HUMAN</w:t>
      </w:r>
      <w:r>
        <w:rPr>
          <w:b/>
          <w:spacing w:val="-7"/>
          <w:sz w:val="20"/>
          <w:u w:val="single"/>
        </w:rPr>
        <w:t xml:space="preserve"> </w:t>
      </w:r>
      <w:r>
        <w:rPr>
          <w:b/>
          <w:sz w:val="20"/>
          <w:u w:val="single"/>
        </w:rPr>
        <w:t>AND</w:t>
      </w:r>
      <w:r>
        <w:rPr>
          <w:b/>
          <w:spacing w:val="-7"/>
          <w:sz w:val="20"/>
          <w:u w:val="single"/>
        </w:rPr>
        <w:t xml:space="preserve"> </w:t>
      </w:r>
      <w:r>
        <w:rPr>
          <w:b/>
          <w:sz w:val="20"/>
          <w:u w:val="single"/>
        </w:rPr>
        <w:t>CLIENT</w:t>
      </w:r>
      <w:r>
        <w:rPr>
          <w:b/>
          <w:spacing w:val="-8"/>
          <w:sz w:val="20"/>
          <w:u w:val="single"/>
        </w:rPr>
        <w:t xml:space="preserve"> </w:t>
      </w:r>
      <w:r>
        <w:rPr>
          <w:b/>
          <w:sz w:val="20"/>
          <w:u w:val="single"/>
        </w:rPr>
        <w:t>SERVICES</w:t>
      </w:r>
    </w:p>
    <w:p w14:paraId="7FBFBD09" w14:textId="77777777" w:rsidR="00281836" w:rsidRPr="00281836" w:rsidRDefault="00281836" w:rsidP="00281836">
      <w:pPr>
        <w:rPr>
          <w:sz w:val="20"/>
        </w:rPr>
      </w:pPr>
    </w:p>
    <w:p w14:paraId="6DD98223" w14:textId="77777777" w:rsidR="00281836" w:rsidRPr="00281836" w:rsidRDefault="00281836" w:rsidP="00281836">
      <w:pPr>
        <w:rPr>
          <w:sz w:val="20"/>
        </w:rPr>
      </w:pPr>
    </w:p>
    <w:p w14:paraId="73DA99C2" w14:textId="77777777" w:rsidR="00281836" w:rsidRPr="00281836" w:rsidRDefault="00281836" w:rsidP="00281836">
      <w:pPr>
        <w:rPr>
          <w:sz w:val="20"/>
        </w:rPr>
      </w:pPr>
    </w:p>
    <w:p w14:paraId="39F76145" w14:textId="77777777" w:rsidR="00281836" w:rsidRPr="00281836" w:rsidRDefault="00281836" w:rsidP="00281836">
      <w:pPr>
        <w:rPr>
          <w:sz w:val="20"/>
        </w:rPr>
      </w:pPr>
    </w:p>
    <w:p w14:paraId="67B6D8E9" w14:textId="77777777" w:rsidR="00281836" w:rsidRPr="00281836" w:rsidRDefault="00281836" w:rsidP="00281836">
      <w:pPr>
        <w:rPr>
          <w:sz w:val="20"/>
        </w:rPr>
      </w:pPr>
    </w:p>
    <w:p w14:paraId="28178185" w14:textId="77777777" w:rsidR="00281836" w:rsidRPr="00281836" w:rsidRDefault="00281836" w:rsidP="00281836">
      <w:pPr>
        <w:rPr>
          <w:sz w:val="20"/>
        </w:rPr>
      </w:pPr>
    </w:p>
    <w:p w14:paraId="65A7D4DC" w14:textId="77777777" w:rsidR="00281836" w:rsidRPr="00281836" w:rsidRDefault="00281836" w:rsidP="00281836">
      <w:pPr>
        <w:rPr>
          <w:sz w:val="20"/>
        </w:rPr>
      </w:pPr>
    </w:p>
    <w:p w14:paraId="2DF01690" w14:textId="77777777" w:rsidR="00281836" w:rsidRPr="00281836" w:rsidRDefault="00281836" w:rsidP="00281836">
      <w:pPr>
        <w:rPr>
          <w:sz w:val="20"/>
        </w:rPr>
      </w:pPr>
    </w:p>
    <w:p w14:paraId="4C468142" w14:textId="77777777" w:rsidR="00281836" w:rsidRDefault="00281836" w:rsidP="00281836">
      <w:pPr>
        <w:rPr>
          <w:b/>
          <w:sz w:val="20"/>
          <w:u w:val="single"/>
        </w:rPr>
      </w:pPr>
    </w:p>
    <w:p w14:paraId="00BC251F" w14:textId="77777777" w:rsidR="00281836" w:rsidRPr="00281836" w:rsidRDefault="00281836" w:rsidP="00281836">
      <w:pPr>
        <w:ind w:firstLine="720"/>
        <w:rPr>
          <w:sz w:val="20"/>
        </w:rPr>
      </w:pPr>
    </w:p>
    <w:sectPr w:rsidR="00281836" w:rsidRPr="00281836">
      <w:footerReference w:type="default" r:id="rId15"/>
      <w:pgSz w:w="12240" w:h="15840"/>
      <w:pgMar w:top="1300" w:right="1700" w:bottom="1380" w:left="1700" w:header="0" w:footer="1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28557" w14:textId="77777777" w:rsidR="005D5DFB" w:rsidRDefault="005D5DFB">
      <w:r>
        <w:separator/>
      </w:r>
    </w:p>
  </w:endnote>
  <w:endnote w:type="continuationSeparator" w:id="0">
    <w:p w14:paraId="42B36EB9" w14:textId="77777777" w:rsidR="005D5DFB" w:rsidRDefault="005D5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8112"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0D9E386" wp14:editId="21FA6EE3">
              <wp:simplePos x="0" y="0"/>
              <wp:positionH relativeFrom="page">
                <wp:posOffset>978408</wp:posOffset>
              </wp:positionH>
              <wp:positionV relativeFrom="page">
                <wp:posOffset>9356244</wp:posOffset>
              </wp:positionV>
              <wp:extent cx="597090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1270"/>
                      </a:xfrm>
                      <a:custGeom>
                        <a:avLst/>
                        <a:gdLst/>
                        <a:ahLst/>
                        <a:cxnLst/>
                        <a:rect l="l" t="t" r="r" b="b"/>
                        <a:pathLst>
                          <a:path w="5970905">
                            <a:moveTo>
                              <a:pt x="0" y="0"/>
                            </a:moveTo>
                            <a:lnTo>
                              <a:pt x="597084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54174CB7">
            <v:shape id="Graphic 3" style="position:absolute;margin-left:77.05pt;margin-top:736.7pt;width:470.15pt;height:.1pt;z-index:-16397824;visibility:visible;mso-wrap-style:square;mso-wrap-distance-left:0;mso-wrap-distance-top:0;mso-wrap-distance-right:0;mso-wrap-distance-bottom:0;mso-position-horizontal:absolute;mso-position-horizontal-relative:page;mso-position-vertical:absolute;mso-position-vertical-relative:page;v-text-anchor:top" coordsize="5970905,1270" o:spid="_x0000_s1026" filled="f" strokeweight=".14053mm" path="m,l5970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oEwIAAFsEAAAOAAAAZHJzL2Uyb0RvYy54bWysVMFu2zAMvQ/YPwi6L3aCZW2MOMXQoMOA&#10;oivQDDsrshwbk0WNVOL070fJcZJ1t2E+CJT4RD7yUV7eHTsrDgapBVfK6SSXwjgNVet2pfy+efhw&#10;KwUF5SplwZlSvhqSd6v375a9L8wMGrCVQcFBHBW9L2UTgi+yjHRjOkUT8MaxswbsVOAt7rIKVc/R&#10;O5vN8vxT1gNWHkEbIj5dD065SvHr2ujwra7JBGFLydxCWjGt27hmq6Uqdqh80+oTDfUPLDrVOk56&#10;DrVWQYk9tn+F6lqNQFCHiYYug7putUk1cDXT/E01L43yJtXCzSF/bhP9v7D66fDinzFSJ/8I+idx&#10;R7LeU3H2xA2dMMcau4hl4uKYuvh67qI5BqH5cL64yRf5XArNvunsJjU5U8V4V+8pfDGQ4qjDI4VB&#10;g2q0VDNa+uhGE1nJqKFNGgYpWEOUgjXcDhp6FeK9SC6aor8QiWcdHMwGkje8Yc7ULl7rrlGxlNuP&#10;PDdjlYwdEGzENNyrwUip2b4uzrrEIp8v0mgQ2LZ6aK2NLAh323uL4qDiYKYv1sER/oB5pLBW1Ay4&#10;5DrBrDvpNEgTRdpC9fqMoudpLiX92is0Utivjscljv5o4GhsRwODvYf0QFKDOOfm+EOhFzF9KQMr&#10;+wTjMKpiFC2WfsbGmw4+7wPUbVQ0zdDA6LThCU4Fnl5bfCLX+4S6/BNWvwEAAP//AwBQSwMEFAAG&#10;AAgAAAAhANA2ORHiAAAADgEAAA8AAABkcnMvZG93bnJldi54bWxMj0FPwzAMhe9I/IfISFymLS2U&#10;wUrTCZDgshMboB2zxrSFxilNupb9ejxxgNt79tPz52w52kbssfO1IwXxLAKBVDhTU6ngZfM4vQHh&#10;gyajG0eo4Bs9LPPTk0ynxg30jPt1KAWXkE+1giqENpXSFxVa7WeuReLdu+usDmy7UppOD1xuG3kR&#10;RXNpdU18odItPlRYfK57q6D/GN628WqLk9XX5MkPi/vXQzMqdX423t2CCDiGvzAc8RkdcmbauZ6M&#10;Fw37qyTmKIvk+jIBcYxEi4TV7nc2B5ln8v8b+Q8AAAD//wMAUEsBAi0AFAAGAAgAAAAhALaDOJL+&#10;AAAA4QEAABMAAAAAAAAAAAAAAAAAAAAAAFtDb250ZW50X1R5cGVzXS54bWxQSwECLQAUAAYACAAA&#10;ACEAOP0h/9YAAACUAQAACwAAAAAAAAAAAAAAAAAvAQAAX3JlbHMvLnJlbHNQSwECLQAUAAYACAAA&#10;ACEA+T7D6BMCAABbBAAADgAAAAAAAAAAAAAAAAAuAgAAZHJzL2Uyb0RvYy54bWxQSwECLQAUAAYA&#10;CAAAACEA0DY5EeIAAAAOAQAADwAAAAAAAAAAAAAAAABtBAAAZHJzL2Rvd25yZXYueG1sUEsFBgAA&#10;AAAEAAQA8wAAAHwFAAAAAA==&#10;" w14:anchorId="4773ADA6">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1F7CC0D3" wp14:editId="0FFE27A3">
              <wp:simplePos x="0" y="0"/>
              <wp:positionH relativeFrom="page">
                <wp:posOffset>1034288</wp:posOffset>
              </wp:positionH>
              <wp:positionV relativeFrom="page">
                <wp:posOffset>9352337</wp:posOffset>
              </wp:positionV>
              <wp:extent cx="1973580" cy="3117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11D043F"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138AE3F"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1F7CC0D3" id="_x0000_t202" coordsize="21600,21600" o:spt="202" path="m,l,21600r21600,l21600,xe">
              <v:stroke joinstyle="miter"/>
              <v:path gradientshapeok="t" o:connecttype="rect"/>
            </v:shapetype>
            <v:shape id="Textbox 4" o:spid="_x0000_s1026" type="#_x0000_t202" style="position:absolute;margin-left:81.45pt;margin-top:736.4pt;width:155.4pt;height:24.55pt;z-index:-163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B6olAEAABsDAAAOAAAAZHJzL2Uyb0RvYy54bWysUsFu2zAMvQ/oPwi6N0padM2MOMXaYsOA&#10;YhvQ7QMUWYqNWaJGKrHz96MUJxm227ALTZnU43uPWj2Mvhd7i9RBqOViNpfCBgNNF7a1/P7tw/VS&#10;Cko6NLqHYGt5sCQf1ldvVkOs7A200DcWBYMEqoZYyzalWClFprVe0wyiDVx0gF4nPuJWNagHRve9&#10;upnP36oBsIkIxhLx3+djUa4LvnPWpC/OkU2iryVzSyViiZsc1Xqlqy3q2HZmoqH/gYXXXeChZ6hn&#10;nbTYYfcXlO8MAoFLMwNegXOdsUUDq1nM/1Dz2upoixY2h+LZJvp/sObz/jV+RZHGRxh5gUUExRcw&#10;P4i9UUOkaurJnlJF3J2Fjg59/rIEwRfZ28PZTzsmYTLau/vbuyWXDNduF4v75V02XF1uR6T00YIX&#10;Oakl8r4KA71/oXRsPbVMZI7zM5M0bkZuyekGmgOLGHiPtaSfO41Wiv5TYKPy0k8JnpLNKcHUP0F5&#10;GllLgPe7BK4rky+402TeQOE+vZa84t/Ppevypte/AAAA//8DAFBLAwQUAAYACAAAACEAcIQnMeIA&#10;AAANAQAADwAAAGRycy9kb3ducmV2LnhtbEyPwU7DMBBE70j8g7VI3KjTUJImjVNVCE5IiDQcODqx&#10;m1iN1yF22/D3LKdy29kdzb4ptrMd2FlP3jgUsFxEwDS2ThnsBHzWrw9rYD5IVHJwqAX8aA/b8vam&#10;kLlyF6z0eR86RiHocymgD2HMOfdtr630CzdqpNvBTVYGklPH1SQvFG4HHkdRwq00SB96OernXrfH&#10;/ckK2H1h9WK+35uP6lCZus4ifEuOQtzfzbsNsKDncDXDHz6hQ0lMjTuh8mwgncQZWWlYpTGVIMsq&#10;fUyBNbR6ipcZ8LLg/1uUvwAAAP//AwBQSwECLQAUAAYACAAAACEAtoM4kv4AAADhAQAAEwAAAAAA&#10;AAAAAAAAAAAAAAAAW0NvbnRlbnRfVHlwZXNdLnhtbFBLAQItABQABgAIAAAAIQA4/SH/1gAAAJQB&#10;AAALAAAAAAAAAAAAAAAAAC8BAABfcmVscy8ucmVsc1BLAQItABQABgAIAAAAIQBjLB6olAEAABsD&#10;AAAOAAAAAAAAAAAAAAAAAC4CAABkcnMvZTJvRG9jLnhtbFBLAQItABQABgAIAAAAIQBwhCcx4gAA&#10;AA0BAAAPAAAAAAAAAAAAAAAAAO4DAABkcnMvZG93bnJldi54bWxQSwUGAAAAAAQABADzAAAA/QQA&#10;AAAA&#10;" filled="f" stroked="f">
              <v:textbox inset="0,0,0,0">
                <w:txbxContent>
                  <w:p w14:paraId="411D043F"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138AE3F"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2443488C" wp14:editId="4442DC68">
              <wp:simplePos x="0" y="0"/>
              <wp:positionH relativeFrom="page">
                <wp:posOffset>4234688</wp:posOffset>
              </wp:positionH>
              <wp:positionV relativeFrom="page">
                <wp:posOffset>9352337</wp:posOffset>
              </wp:positionV>
              <wp:extent cx="2697480" cy="3117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6A749EF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2443488C" id="Textbox 5" o:spid="_x0000_s1027" type="#_x0000_t202" style="position:absolute;margin-left:333.45pt;margin-top:736.4pt;width:212.4pt;height:24.5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cJmAEAACIDAAAOAAAAZHJzL2Uyb0RvYy54bWysUsGO0zAQvSPxD5bv1G2B3W7UdAWsQEgr&#10;QFr4ANexm4jYY2bcJv17xm7aIvaGuNjjmfHze2+8vh99Lw4WqYNQy8VsLoUNBpou7Gr54/vHVysp&#10;KOnQ6B6CreXRkrzfvHyxHmJll9BC31gUDBKoGmIt25RipRSZ1npNM4g2cNEBep34iDvVoB4Y3fdq&#10;OZ/fqAGwiQjGEnH24VSUm4LvnDXpq3Nkk+hrydxSWbGs27yqzVpXO9Sx7cxEQ/8DC6+7wI9eoB50&#10;0mKP3TMo3xkEApdmBrwC5zpjiwZWs5j/peap1dEWLWwOxYtN9P9gzZfDU/yGIo3vYeQBFhEUH8H8&#10;JPZGDZGqqSd7ShVxdxY6OvR5ZwmCL7K3x4ufdkzCcHJ5c3f7ZsUlw7XXi8Xt6m02XF1vR6T0yYIX&#10;Oagl8rwKA314pHRqPbdMZE7vZyZp3I6iazJp7syZLTRH1jLwOGtJv/YarRT958B+5dmfAzwH23OA&#10;qf8A5YdkSQHe7RO4rhC44k4EeBBFwvRp8qT/PJeu69fe/AYAAP//AwBQSwMEFAAGAAgAAAAhAEjU&#10;HajiAAAADgEAAA8AAABkcnMvZG93bnJldi54bWxMj8FOwzAQRO9I/IO1SNyonQhcEuJUFYITEiIN&#10;B45O7CZR43WI3Tb8PdsT3HY0T7MzxWZxIzvZOQweFSQrAcxi682AnYLP+vXuEViIGo0ePVoFPzbA&#10;pry+KnRu/Bkre9rFjlEIhlwr6GOccs5D21unw8pPFsnb+9npSHLuuJn1mcLdyFMhJHd6QPrQ68k+&#10;97Y97I5OwfYLq5fh+735qPbVUNeZwDd5UOr2Ztk+AYt2iX8wXOpTdSipU+OPaAIbFUgpM0LJuF+n&#10;NOKCiCxZA2voekiTDHhZ8P8zyl8AAAD//wMAUEsBAi0AFAAGAAgAAAAhALaDOJL+AAAA4QEAABMA&#10;AAAAAAAAAAAAAAAAAAAAAFtDb250ZW50X1R5cGVzXS54bWxQSwECLQAUAAYACAAAACEAOP0h/9YA&#10;AACUAQAACwAAAAAAAAAAAAAAAAAvAQAAX3JlbHMvLnJlbHNQSwECLQAUAAYACAAAACEAIMnHCZgB&#10;AAAiAwAADgAAAAAAAAAAAAAAAAAuAgAAZHJzL2Uyb0RvYy54bWxQSwECLQAUAAYACAAAACEASNQd&#10;qOIAAAAOAQAADwAAAAAAAAAAAAAAAADyAwAAZHJzL2Rvd25yZXYueG1sUEsFBgAAAAAEAAQA8wAA&#10;AAEFAAAAAA==&#10;" filled="f" stroked="f">
              <v:textbox inset="0,0,0,0">
                <w:txbxContent>
                  <w:p w14:paraId="6A749EF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540E4870" wp14:editId="42FDD58B">
              <wp:simplePos x="0" y="0"/>
              <wp:positionH relativeFrom="page">
                <wp:posOffset>3905503</wp:posOffset>
              </wp:positionH>
              <wp:positionV relativeFrom="page">
                <wp:posOffset>9643423</wp:posOffset>
              </wp:positionV>
              <wp:extent cx="15367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766BC55E" w14:textId="77777777" w:rsidR="00D87EBC" w:rsidRDefault="009D2CBE">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xmlns:arto="http://schemas.microsoft.com/office/word/2006/arto">
          <w:pict>
            <v:shape w14:anchorId="540E4870" id="Textbox 6" o:spid="_x0000_s1028" type="#_x0000_t202" style="position:absolute;margin-left:307.5pt;margin-top:759.3pt;width:12.1pt;height:13.05pt;z-index:-163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KTlwEAACEDAAAOAAAAZHJzL2Uyb0RvYy54bWysUsGO0zAQvSPxD5bvNG1X7aKo6QpYgZBW&#10;gLTLB7iO3VjEHjPjNunfM3bTFsENcRmPPePn99548zD6XhwNkoPQyMVsLoUJGloX9o38/vLxzVsp&#10;KKnQqh6CaeTJkHzYvn61GWJtltBB3xoUDBKoHmIju5RiXVWkO+MVzSCawEUL6FXiLe6rFtXA6L6v&#10;lvP5uhoA24igDRGfPp6LclvwrTU6fbWWTBJ9I5lbKhFL3OVYbTeq3qOKndMTDfUPLLxygR+9Qj2q&#10;pMQB3V9Q3mkEAptmGnwF1jptigZWs5j/oea5U9EULWwOxatN9P9g9Zfjc/yGIo3vYeQBFhEUn0D/&#10;IPamGiLVU0/2lGri7ix0tOjzyhIEX2RvT1c/zZiEzmiru/U9VzSXFuvV/d0q+13dLkek9MmAFzlp&#10;JPK4CgF1fKJ0br20TFzOz2ciadyNwrWNXGbQfLKD9sRSBp5mI+nnQaGRov8c2K48+kuCl2R3STD1&#10;H6B8kKwowLtDAusKgRvuRIDnUCRMfyYP+vd96br97O0vAAAA//8DAFBLAwQUAAYACAAAACEAUx0E&#10;OuIAAAANAQAADwAAAGRycy9kb3ducmV2LnhtbEyPwU7DMBBE70j8g7VI3KiT0po2xKkqBCck1DQc&#10;ODrxNrEar0PstuHvcU9w3JnR7Jt8M9menXH0xpGEdJYAQ2qcNtRK+KzeHlbAfFCkVe8IJfygh01x&#10;e5OrTLsLlXjeh5bFEvKZktCFMGSc+6ZDq/zMDUjRO7jRqhDPseV6VJdYbns+TxLBrTIUP3RqwJcO&#10;m+P+ZCVsv6h8Nd8f9a48lKaq1gm9i6OU93fT9hlYwCn8heGKH9GhiEy1O5H2rJcg0mXcEqKxTFcC&#10;WIyIx/UcWH2VFosn4EXO/68ofgEAAP//AwBQSwECLQAUAAYACAAAACEAtoM4kv4AAADhAQAAEwAA&#10;AAAAAAAAAAAAAAAAAAAAW0NvbnRlbnRfVHlwZXNdLnhtbFBLAQItABQABgAIAAAAIQA4/SH/1gAA&#10;AJQBAAALAAAAAAAAAAAAAAAAAC8BAABfcmVscy8ucmVsc1BLAQItABQABgAIAAAAIQAgyvKTlwEA&#10;ACEDAAAOAAAAAAAAAAAAAAAAAC4CAABkcnMvZTJvRG9jLnhtbFBLAQItABQABgAIAAAAIQBTHQQ6&#10;4gAAAA0BAAAPAAAAAAAAAAAAAAAAAPEDAABkcnMvZG93bnJldi54bWxQSwUGAAAAAAQABADzAAAA&#10;AAUAAAAA&#10;" filled="f" stroked="f">
              <v:textbox inset="0,0,0,0">
                <w:txbxContent>
                  <w:p w14:paraId="766BC55E" w14:textId="77777777" w:rsidR="00D87EBC" w:rsidRDefault="009D2CBE">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25EA"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1EF5FBB5" wp14:editId="5DC609CC">
              <wp:simplePos x="0" y="0"/>
              <wp:positionH relativeFrom="page">
                <wp:posOffset>978408</wp:posOffset>
              </wp:positionH>
              <wp:positionV relativeFrom="page">
                <wp:posOffset>9356244</wp:posOffset>
              </wp:positionV>
              <wp:extent cx="597090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1270"/>
                      </a:xfrm>
                      <a:custGeom>
                        <a:avLst/>
                        <a:gdLst/>
                        <a:ahLst/>
                        <a:cxnLst/>
                        <a:rect l="l" t="t" r="r" b="b"/>
                        <a:pathLst>
                          <a:path w="5970905">
                            <a:moveTo>
                              <a:pt x="0" y="0"/>
                            </a:moveTo>
                            <a:lnTo>
                              <a:pt x="597084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EDAF938">
            <v:shape id="Graphic 11" style="position:absolute;margin-left:77.05pt;margin-top:736.7pt;width:470.15pt;height:.1pt;z-index:-16395776;visibility:visible;mso-wrap-style:square;mso-wrap-distance-left:0;mso-wrap-distance-top:0;mso-wrap-distance-right:0;mso-wrap-distance-bottom:0;mso-position-horizontal:absolute;mso-position-horizontal-relative:page;mso-position-vertical:absolute;mso-position-vertical-relative:page;v-text-anchor:top" coordsize="5970905,1270" o:spid="_x0000_s1026" filled="f" strokeweight=".14053mm" path="m,l5970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oEwIAAFsEAAAOAAAAZHJzL2Uyb0RvYy54bWysVMFu2zAMvQ/YPwi6L3aCZW2MOMXQoMOA&#10;oivQDDsrshwbk0WNVOL070fJcZJ1t2E+CJT4RD7yUV7eHTsrDgapBVfK6SSXwjgNVet2pfy+efhw&#10;KwUF5SplwZlSvhqSd6v375a9L8wMGrCVQcFBHBW9L2UTgi+yjHRjOkUT8MaxswbsVOAt7rIKVc/R&#10;O5vN8vxT1gNWHkEbIj5dD065SvHr2ujwra7JBGFLydxCWjGt27hmq6Uqdqh80+oTDfUPLDrVOk56&#10;DrVWQYk9tn+F6lqNQFCHiYYug7putUk1cDXT/E01L43yJtXCzSF/bhP9v7D66fDinzFSJ/8I+idx&#10;R7LeU3H2xA2dMMcau4hl4uKYuvh67qI5BqH5cL64yRf5XArNvunsJjU5U8V4V+8pfDGQ4qjDI4VB&#10;g2q0VDNa+uhGE1nJqKFNGgYpWEOUgjXcDhp6FeK9SC6aor8QiWcdHMwGkje8Yc7ULl7rrlGxlNuP&#10;PDdjlYwdEGzENNyrwUip2b4uzrrEIp8v0mgQ2LZ6aK2NLAh323uL4qDiYKYv1sER/oB5pLBW1Ay4&#10;5DrBrDvpNEgTRdpC9fqMoudpLiX92is0Utivjscljv5o4GhsRwODvYf0QFKDOOfm+EOhFzF9KQMr&#10;+wTjMKpiFC2WfsbGmw4+7wPUbVQ0zdDA6LThCU4Fnl5bfCLX+4S6/BNWvwEAAP//AwBQSwMEFAAG&#10;AAgAAAAhANA2ORHiAAAADgEAAA8AAABkcnMvZG93bnJldi54bWxMj0FPwzAMhe9I/IfISFymLS2U&#10;wUrTCZDgshMboB2zxrSFxilNupb9ejxxgNt79tPz52w52kbssfO1IwXxLAKBVDhTU6ngZfM4vQHh&#10;gyajG0eo4Bs9LPPTk0ynxg30jPt1KAWXkE+1giqENpXSFxVa7WeuReLdu+usDmy7UppOD1xuG3kR&#10;RXNpdU18odItPlRYfK57q6D/GN628WqLk9XX5MkPi/vXQzMqdX423t2CCDiGvzAc8RkdcmbauZ6M&#10;Fw37qyTmKIvk+jIBcYxEi4TV7nc2B5ln8v8b+Q8AAAD//wMAUEsBAi0AFAAGAAgAAAAhALaDOJL+&#10;AAAA4QEAABMAAAAAAAAAAAAAAAAAAAAAAFtDb250ZW50X1R5cGVzXS54bWxQSwECLQAUAAYACAAA&#10;ACEAOP0h/9YAAACUAQAACwAAAAAAAAAAAAAAAAAvAQAAX3JlbHMvLnJlbHNQSwECLQAUAAYACAAA&#10;ACEA+T7D6BMCAABbBAAADgAAAAAAAAAAAAAAAAAuAgAAZHJzL2Uyb0RvYy54bWxQSwECLQAUAAYA&#10;CAAAACEA0DY5EeIAAAAOAQAADwAAAAAAAAAAAAAAAABtBAAAZHJzL2Rvd25yZXYueG1sUEsFBgAA&#10;AAAEAAQA8wAAAHwFAAAAAA==&#10;" w14:anchorId="7AF544C6">
              <v:path arrowok="t"/>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1172B60C" wp14:editId="78BEA327">
              <wp:simplePos x="0" y="0"/>
              <wp:positionH relativeFrom="page">
                <wp:posOffset>1034288</wp:posOffset>
              </wp:positionH>
              <wp:positionV relativeFrom="page">
                <wp:posOffset>9352337</wp:posOffset>
              </wp:positionV>
              <wp:extent cx="1973580" cy="3117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7E21A6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6C005D52"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1172B60C" id="_x0000_t202" coordsize="21600,21600" o:spt="202" path="m,l,21600r21600,l21600,xe">
              <v:stroke joinstyle="miter"/>
              <v:path gradientshapeok="t" o:connecttype="rect"/>
            </v:shapetype>
            <v:shape id="Textbox 12" o:spid="_x0000_s1029" type="#_x0000_t202" style="position:absolute;margin-left:81.45pt;margin-top:736.4pt;width:155.4pt;height:24.55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IGmAEAACIDAAAOAAAAZHJzL2Uyb0RvYy54bWysUsFuEzEQvSP1Hyzfm01alYZVNhVtBUKq&#10;AKnwAY7XzlqsPWbGyW7+nrGzSRDcEJfx2DN+fu+NVw+j78XeIDkIjVzM5lKYoKF1YdvI798+XC+l&#10;oKRCq3oIppEHQ/JhffVmNcTa3EAHfWtQMEigeoiN7FKKdVWR7oxXNINoAhctoFeJt7itWlQDo/u+&#10;upnP31YDYBsRtCHi0+djUa4LvrVGpy/WkkmibyRzSyViiZscq/VK1VtUsXN6oqH+gYVXLvCjZ6hn&#10;lZTYofsLyjuNQGDTTIOvwFqnTdHAahbzP9S8diqaooXNoXi2if4frP68f41fUaTxEUYeYBFB8QX0&#10;D2JvqiFSPfVkT6km7s5CR4s+ryxB8EX29nD204xJ6Iz27v72bsklzbXbxeJ+eZcNry63I1L6aMCL&#10;nDQSeV6Fgdq/UDq2nlomMsf3M5M0bkbhWkbOoPlkA+2BtQw8zkbSz51CI0X/KbBfefanBE/J5pRg&#10;6p+g/JAsKcD7XQLrCoEL7kSAB1EkTJ8mT/r3fem6fO31LwAAAP//AwBQSwMEFAAGAAgAAAAhAHCE&#10;JzHiAAAADQEAAA8AAABkcnMvZG93bnJldi54bWxMj8FOwzAQRO9I/IO1SNyo01CSJo1TVQhOSIg0&#10;HDg6sZtYjdchdtvw9yynctvZHc2+KbazHdhZT944FLBcRMA0tk4Z7AR81q8Pa2A+SFRycKgF/GgP&#10;2/L2ppC5ches9HkfOkYh6HMpoA9hzDn3ba+t9As3aqTbwU1WBpJTx9UkLxRuBx5HUcKtNEgfejnq&#10;5163x/3JCth9YfVivt+bj+pQmbrOInxLjkLc3827DbCg53A1wx8+oUNJTI07ofJsIJ3EGVlpWKUx&#10;lSDLKn1MgTW0eoqXGfCy4P9blL8AAAD//wMAUEsBAi0AFAAGAAgAAAAhALaDOJL+AAAA4QEAABMA&#10;AAAAAAAAAAAAAAAAAAAAAFtDb250ZW50X1R5cGVzXS54bWxQSwECLQAUAAYACAAAACEAOP0h/9YA&#10;AACUAQAACwAAAAAAAAAAAAAAAAAvAQAAX3JlbHMvLnJlbHNQSwECLQAUAAYACAAAACEA2rECBpgB&#10;AAAiAwAADgAAAAAAAAAAAAAAAAAuAgAAZHJzL2Uyb0RvYy54bWxQSwECLQAUAAYACAAAACEAcIQn&#10;MeIAAAANAQAADwAAAAAAAAAAAAAAAADyAwAAZHJzL2Rvd25yZXYueG1sUEsFBgAAAAAEAAQA8wAA&#10;AAEFAAAAAA==&#10;" filled="f" stroked="f">
              <v:textbox inset="0,0,0,0">
                <w:txbxContent>
                  <w:p w14:paraId="7E21A6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6C005D52"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4486033B" wp14:editId="6436D635">
              <wp:simplePos x="0" y="0"/>
              <wp:positionH relativeFrom="page">
                <wp:posOffset>4234688</wp:posOffset>
              </wp:positionH>
              <wp:positionV relativeFrom="page">
                <wp:posOffset>9352337</wp:posOffset>
              </wp:positionV>
              <wp:extent cx="2697480" cy="3117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254A8D21"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4486033B" id="Textbox 13" o:spid="_x0000_s1030" type="#_x0000_t202" style="position:absolute;margin-left:333.45pt;margin-top:736.4pt;width:212.4pt;height:24.55pt;z-index:-1639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llmQEAACIDAAAOAAAAZHJzL2Uyb0RvYy54bWysUsGO0zAQvSPxD5bvNG1ZdkvUdAWsQEgr&#10;FmnhA1zHbixij5lxm/TvGbtpi+CGuNjjmfHze2+8vh99Lw4GyUFo5GI2l8IEDa0Lu0Z+//bx1UoK&#10;Siq0qodgGnk0JO83L1+sh1ibJXTQtwYFgwSqh9jILqVYVxXpznhFM4gmcNECepX4iLuqRTUwuu+r&#10;5Xx+Ww2AbUTQhoizD6ei3BR8a41OT9aSSaJvJHNLZcWybvNabdaq3qGKndMTDfUPLLxygR+9QD2o&#10;pMQe3V9Q3mkEAptmGnwF1jptigZWs5j/oea5U9EULWwOxYtN9P9g9ZfDc/yKIo3vYeQBFhEUH0H/&#10;IPamGiLVU0/2lGri7ix0tOjzzhIEX2Rvjxc/zZiE5uTy9u3dzYpLmmuvF4u71ZtseHW9HZHSJwNe&#10;5KCRyPMqDNThkdKp9dwykTm9n5mkcTsK1zbyJoPmzBbaI2sZeJyNpJ97hUaK/nNgv/LszwGeg+05&#10;wNR/gPJDsqQA7/YJrCsErrgTAR5EkTB9mjzp38+l6/q1N78AAAD//wMAUEsDBBQABgAIAAAAIQBI&#10;1B2o4gAAAA4BAAAPAAAAZHJzL2Rvd25yZXYueG1sTI/BTsMwEETvSPyDtUjcqJ0IXBLiVBWCExIi&#10;DQeOTuwmUeN1iN02/D3bE9x2NE+zM8VmcSM72TkMHhUkKwHMYuvNgJ2Cz/r17hFYiBqNHj1aBT82&#10;wKa8vip0bvwZK3vaxY5RCIZcK+hjnHLOQ9tbp8PKTxbJ2/vZ6Uhy7riZ9ZnC3chTISR3ekD60OvJ&#10;Pve2PeyOTsH2C6uX4fu9+aj21VDXmcA3eVDq9mbZPgGLdol/MFzqU3UoqVPjj2gCGxVIKTNCybhf&#10;pzTigogsWQNr6HpIkwx4WfD/M8pfAAAA//8DAFBLAQItABQABgAIAAAAIQC2gziS/gAAAOEBAAAT&#10;AAAAAAAAAAAAAAAAAAAAAABbQ29udGVudF9UeXBlc10ueG1sUEsBAi0AFAAGAAgAAAAhADj9If/W&#10;AAAAlAEAAAsAAAAAAAAAAAAAAAAALwEAAF9yZWxzLy5yZWxzUEsBAi0AFAAGAAgAAAAhADp2qWWZ&#10;AQAAIgMAAA4AAAAAAAAAAAAAAAAALgIAAGRycy9lMm9Eb2MueG1sUEsBAi0AFAAGAAgAAAAhAEjU&#10;HajiAAAADgEAAA8AAAAAAAAAAAAAAAAA8wMAAGRycy9kb3ducmV2LnhtbFBLBQYAAAAABAAEAPMA&#10;AAACBQAAAAA=&#10;" filled="f" stroked="f">
              <v:textbox inset="0,0,0,0">
                <w:txbxContent>
                  <w:p w14:paraId="254A8D21"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B769" w14:textId="77777777" w:rsidR="00D87EBC" w:rsidRDefault="00D87EB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B4F0"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26C49F0C" wp14:editId="6016697F">
              <wp:simplePos x="0" y="0"/>
              <wp:positionH relativeFrom="page">
                <wp:posOffset>978408</wp:posOffset>
              </wp:positionH>
              <wp:positionV relativeFrom="page">
                <wp:posOffset>9447684</wp:posOffset>
              </wp:positionV>
              <wp:extent cx="5970905"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1270"/>
                      </a:xfrm>
                      <a:custGeom>
                        <a:avLst/>
                        <a:gdLst/>
                        <a:ahLst/>
                        <a:cxnLst/>
                        <a:rect l="l" t="t" r="r" b="b"/>
                        <a:pathLst>
                          <a:path w="5970905">
                            <a:moveTo>
                              <a:pt x="0" y="0"/>
                            </a:moveTo>
                            <a:lnTo>
                              <a:pt x="5970840"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6FCBF205">
            <v:shape id="Graphic 26" style="position:absolute;margin-left:77.05pt;margin-top:743.9pt;width:470.15pt;height:.1pt;z-index:-16394240;visibility:visible;mso-wrap-style:square;mso-wrap-distance-left:0;mso-wrap-distance-top:0;mso-wrap-distance-right:0;mso-wrap-distance-bottom:0;mso-position-horizontal:absolute;mso-position-horizontal-relative:page;mso-position-vertical:absolute;mso-position-vertical-relative:page;v-text-anchor:top" coordsize="5970905,1270" o:spid="_x0000_s1026" filled="f" strokeweight=".14053mm" path="m,l5970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oEwIAAFsEAAAOAAAAZHJzL2Uyb0RvYy54bWysVMFu2zAMvQ/YPwi6L3aCZW2MOMXQoMOA&#10;oivQDDsrshwbk0WNVOL070fJcZJ1t2E+CJT4RD7yUV7eHTsrDgapBVfK6SSXwjgNVet2pfy+efhw&#10;KwUF5SplwZlSvhqSd6v375a9L8wMGrCVQcFBHBW9L2UTgi+yjHRjOkUT8MaxswbsVOAt7rIKVc/R&#10;O5vN8vxT1gNWHkEbIj5dD065SvHr2ujwra7JBGFLydxCWjGt27hmq6Uqdqh80+oTDfUPLDrVOk56&#10;DrVWQYk9tn+F6lqNQFCHiYYug7putUk1cDXT/E01L43yJtXCzSF/bhP9v7D66fDinzFSJ/8I+idx&#10;R7LeU3H2xA2dMMcau4hl4uKYuvh67qI5BqH5cL64yRf5XArNvunsJjU5U8V4V+8pfDGQ4qjDI4VB&#10;g2q0VDNa+uhGE1nJqKFNGgYpWEOUgjXcDhp6FeK9SC6aor8QiWcdHMwGkje8Yc7ULl7rrlGxlNuP&#10;PDdjlYwdEGzENNyrwUip2b4uzrrEIp8v0mgQ2LZ6aK2NLAh323uL4qDiYKYv1sER/oB5pLBW1Ay4&#10;5DrBrDvpNEgTRdpC9fqMoudpLiX92is0Utivjscljv5o4GhsRwODvYf0QFKDOOfm+EOhFzF9KQMr&#10;+wTjMKpiFC2WfsbGmw4+7wPUbVQ0zdDA6LThCU4Fnl5bfCLX+4S6/BNWvwEAAP//AwBQSwMEFAAG&#10;AAgAAAAhAIxwAALiAAAADgEAAA8AAABkcnMvZG93bnJldi54bWxMj0tPwzAQhO9I/AdrkbhUrR0U&#10;aBriVIAEl54oD/XoxksS8CPEThP49Wy5wG1ndzT7TbGerGEH7EPrnYRkIYChq7xuXS3h+el+ngEL&#10;UTmtjHco4QsDrMvTk0Ll2o/uEQ/bWDMKcSFXEpoYu5zzUDVoVVj4Dh3d3nxvVSTZ11z3aqRwa/iF&#10;EFfcqtbRh0Z1eNdg9bEdrIThfXzdJZsdzjafs4cwrm5fvs0k5fnZdHMNLOIU/8xwxCd0KIlp7wen&#10;AzOkL9OErDSk2ZJKHC1ilabA9r+7TAAvC/6/RvkDAAD//wMAUEsBAi0AFAAGAAgAAAAhALaDOJL+&#10;AAAA4QEAABMAAAAAAAAAAAAAAAAAAAAAAFtDb250ZW50X1R5cGVzXS54bWxQSwECLQAUAAYACAAA&#10;ACEAOP0h/9YAAACUAQAACwAAAAAAAAAAAAAAAAAvAQAAX3JlbHMvLnJlbHNQSwECLQAUAAYACAAA&#10;ACEA+T7D6BMCAABbBAAADgAAAAAAAAAAAAAAAAAuAgAAZHJzL2Uyb0RvYy54bWxQSwECLQAUAAYA&#10;CAAAACEAjHAAAuIAAAAOAQAADwAAAAAAAAAAAAAAAABtBAAAZHJzL2Rvd25yZXYueG1sUEsFBgAA&#10;AAAEAAQA8wAAAHwFAAAAAA==&#10;" w14:anchorId="37709A8E">
              <v:path arrowok="t"/>
              <w10:wrap anchorx="page" anchory="page"/>
            </v:shape>
          </w:pict>
        </mc:Fallback>
      </mc:AlternateContent>
    </w:r>
    <w:r>
      <w:rPr>
        <w:noProof/>
        <w:sz w:val="20"/>
      </w:rPr>
      <mc:AlternateContent>
        <mc:Choice Requires="wps">
          <w:drawing>
            <wp:anchor distT="0" distB="0" distL="0" distR="0" simplePos="0" relativeHeight="251658248" behindDoc="1" locked="0" layoutInCell="1" allowOverlap="1" wp14:anchorId="56DA1AAE" wp14:editId="083E747C">
              <wp:simplePos x="0" y="0"/>
              <wp:positionH relativeFrom="page">
                <wp:posOffset>1034288</wp:posOffset>
              </wp:positionH>
              <wp:positionV relativeFrom="page">
                <wp:posOffset>9443777</wp:posOffset>
              </wp:positionV>
              <wp:extent cx="1973580" cy="3117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1781408C"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495F3C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56DA1AAE" id="_x0000_t202" coordsize="21600,21600" o:spt="202" path="m,l,21600r21600,l21600,xe">
              <v:stroke joinstyle="miter"/>
              <v:path gradientshapeok="t" o:connecttype="rect"/>
            </v:shapetype>
            <v:shape id="Textbox 27" o:spid="_x0000_s1031" type="#_x0000_t202" style="position:absolute;margin-left:81.45pt;margin-top:743.6pt;width:155.4pt;height:24.55pt;z-index:-163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n4mAEAACIDAAAOAAAAZHJzL2Uyb0RvYy54bWysUsFuEzEQvSP1Hyzfm01alYZVNhVtBUKq&#10;AKnwAY7XzlqsPWbGyW7+nrGzSRDcEJfx2DN+fu+NVw+j78XeIDkIjVzM5lKYoKF1YdvI798+XC+l&#10;oKRCq3oIppEHQ/JhffVmNcTa3EAHfWtQMEigeoiN7FKKdVWR7oxXNINoAhctoFeJt7itWlQDo/u+&#10;upnP31YDYBsRtCHi0+djUa4LvrVGpy/WkkmibyRzSyViiZscq/VK1VtUsXN6oqH+gYVXLvCjZ6hn&#10;lZTYofsLyjuNQGDTTIOvwFqnTdHAahbzP9S8diqaooXNoXi2if4frP68f41fUaTxEUYeYBFB8QX0&#10;D2JvqiFSPfVkT6km7s5CR4s+ryxB8EX29nD204xJ6Iz27v72bsklzbXbxeJ+eZcNry63I1L6aMCL&#10;nDQSeV6Fgdq/UDq2nlomMsf3M5M0bkbh2kYW0HyygfbAWgYeZyPp506hkaL/FNivPPtTgqdkc0ow&#10;9U9QfkiWFOD9LoF1hcAFdyLAgygSpk+TJ/37vnRdvvb6FwAAAP//AwBQSwMEFAAGAAgAAAAhAP7s&#10;P2riAAAADQEAAA8AAABkcnMvZG93bnJldi54bWxMj8FOwzAQRO9I/IO1SL1Rh6QkbYhTVRWckBBp&#10;OHB0YjexGq9D7Lbh71lOcNvZHc2+KbazHdhFT944FPCwjIBpbJ0y2An4qF/u18B8kKjk4FAL+NYe&#10;tuXtTSFz5a5Y6cshdIxC0OdSQB/CmHPu215b6Zdu1Ei3o5usDCSnjqtJXincDjyOopRbaZA+9HLU&#10;+163p8PZCth9YvVsvt6a9+pYmbreRPianoRY3M27J2BBz+HPDL/4hA4lMTXujMqzgXQab8hKw2qd&#10;xcDIssqSDFhDq8ckTYCXBf/fovwBAAD//wMAUEsBAi0AFAAGAAgAAAAhALaDOJL+AAAA4QEAABMA&#10;AAAAAAAAAAAAAAAAAAAAAFtDb250ZW50X1R5cGVzXS54bWxQSwECLQAUAAYACAAAACEAOP0h/9YA&#10;AACUAQAACwAAAAAAAAAAAAAAAAAvAQAAX3JlbHMvLnJlbHNQSwECLQAUAAYACAAAACEACWaZ+JgB&#10;AAAiAwAADgAAAAAAAAAAAAAAAAAuAgAAZHJzL2Uyb0RvYy54bWxQSwECLQAUAAYACAAAACEA/uw/&#10;auIAAAANAQAADwAAAAAAAAAAAAAAAADyAwAAZHJzL2Rvd25yZXYueG1sUEsFBgAAAAAEAAQA8wAA&#10;AAEFAAAAAA==&#10;" filled="f" stroked="f">
              <v:textbox inset="0,0,0,0">
                <w:txbxContent>
                  <w:p w14:paraId="1781408C"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495F3C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5F076268" wp14:editId="395713D0">
              <wp:simplePos x="0" y="0"/>
              <wp:positionH relativeFrom="page">
                <wp:posOffset>4234688</wp:posOffset>
              </wp:positionH>
              <wp:positionV relativeFrom="page">
                <wp:posOffset>9443777</wp:posOffset>
              </wp:positionV>
              <wp:extent cx="2697480" cy="3117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62C05E6A"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5F076268" id="Textbox 28" o:spid="_x0000_s1032" type="#_x0000_t202" style="position:absolute;margin-left:333.45pt;margin-top:743.6pt;width:212.4pt;height:24.55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vCGmAEAACIDAAAOAAAAZHJzL2Uyb0RvYy54bWysUtGuEyEQfTfxHwjvdtuqvXXT7Y16ozG5&#10;UZOrH0BZ6BIXBmdod/v3DnTbGn0zvsAwMxzOOcPmfvS9OBokB6GRi9lcChM0tC7sG/n924cXayko&#10;qdCqHoJp5MmQvN8+f7YZYm2W0EHfGhQMEqgeYiO7lGJdVaQ74xXNIJrARQvoVeIj7qsW1cDovq+W&#10;8/mqGgDbiKANEWcfzkW5LfjWGp2+WEsmib6RzC2VFcu6y2u13ah6jyp2Tk801D+w8MoFfvQK9aCS&#10;Egd0f0F5pxEIbJpp8BVY67QpGljNYv6HmqdORVO0sDkUrzbR/4PVn49P8SuKNL6DkQdYRFB8BP2D&#10;2JtqiFRPPdlTqom7s9DRos87SxB8kb09Xf00YxKak8vVm7tXay5prr1cLO7Wr7Ph1e12REofDXiR&#10;g0Yiz6swUMdHSufWS8tE5vx+ZpLG3Shc28hVBs2ZHbQn1jLwOBtJPw8KjRT9p8B+5dlfArwEu0uA&#10;qX8P5YdkSQHeHhJYVwjccCcCPIgiYfo0edK/n0vX7WtvfwEAAP//AwBQSwMEFAAGAAgAAAAhANge&#10;F4jjAAAADgEAAA8AAABkcnMvZG93bnJldi54bWxMj8FOwzAMhu9IvENkJG4s2QbZWppOE4ITEqIr&#10;B45p47XVGqc02Vbenuw0brb+T78/Z5vJ9uyEo+8cKZjPBDCk2pmOGgVf5dvDGpgPmozuHaGCX/Sw&#10;yW9vMp0ad6YCT7vQsFhCPtUK2hCGlHNft2i1n7kBKWZ7N1od4jo23Iz6HMttzxdCSG51R/FCqwd8&#10;abE+7I5Wwfabitfu56P6LPZFV5aJoHd5UOr+bto+Aws4hSsMF/2oDnl0qtyRjGe9AillEtEYPK5X&#10;C2AXRCTzFbAqTk9LuQSeZ/z/G/kfAAAA//8DAFBLAQItABQABgAIAAAAIQC2gziS/gAAAOEBAAAT&#10;AAAAAAAAAAAAAAAAAAAAAABbQ29udGVudF9UeXBlc10ueG1sUEsBAi0AFAAGAAgAAAAhADj9If/W&#10;AAAAlAEAAAsAAAAAAAAAAAAAAAAALwEAAF9yZWxzLy5yZWxzUEsBAi0AFAAGAAgAAAAhALTG8IaY&#10;AQAAIgMAAA4AAAAAAAAAAAAAAAAALgIAAGRycy9lMm9Eb2MueG1sUEsBAi0AFAAGAAgAAAAhANge&#10;F4jjAAAADgEAAA8AAAAAAAAAAAAAAAAA8gMAAGRycy9kb3ducmV2LnhtbFBLBQYAAAAABAAEAPMA&#10;AAACBQAAAAA=&#10;" filled="f" stroked="f">
              <v:textbox inset="0,0,0,0">
                <w:txbxContent>
                  <w:p w14:paraId="62C05E6A"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D5B3"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0" behindDoc="1" locked="0" layoutInCell="1" allowOverlap="1" wp14:anchorId="5C9FD8D8" wp14:editId="7B4EBED7">
              <wp:simplePos x="0" y="0"/>
              <wp:positionH relativeFrom="page">
                <wp:posOffset>1034288</wp:posOffset>
              </wp:positionH>
              <wp:positionV relativeFrom="page">
                <wp:posOffset>9219749</wp:posOffset>
              </wp:positionV>
              <wp:extent cx="1973580" cy="3105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0515"/>
                      </a:xfrm>
                      <a:prstGeom prst="rect">
                        <a:avLst/>
                      </a:prstGeom>
                    </wps:spPr>
                    <wps:txbx>
                      <w:txbxContent>
                        <w:p w14:paraId="6B3DE6D8" w14:textId="77777777" w:rsidR="00D87EBC" w:rsidRDefault="009D2CBE">
                          <w:pPr>
                            <w:spacing w:before="10" w:line="229" w:lineRule="exact"/>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40CDD6CB" w14:textId="77777777" w:rsidR="00D87EBC" w:rsidRDefault="009D2CBE">
                          <w:pPr>
                            <w:spacing w:line="229" w:lineRule="exact"/>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5C9FD8D8" id="_x0000_t202" coordsize="21600,21600" o:spt="202" path="m,l,21600r21600,l21600,xe">
              <v:stroke joinstyle="miter"/>
              <v:path gradientshapeok="t" o:connecttype="rect"/>
            </v:shapetype>
            <v:shape id="Textbox 29" o:spid="_x0000_s1033" type="#_x0000_t202" style="position:absolute;margin-left:81.45pt;margin-top:725.95pt;width:155.4pt;height:24.45pt;z-index:-163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SPmAEAACIDAAAOAAAAZHJzL2Uyb0RvYy54bWysUsGO0zAQvSPxD5bvNOmuyi5R0xWwAiGt&#10;AGnhA1zHbixij5lxm/TvGbtpi+CGuIzHnvHze2+8fpj8IA4GyUFo5XJRS2GChs6FXSu/f/vw6l4K&#10;Sip0aoBgWnk0JB82L1+sx9iYG+hh6AwKBgnUjLGVfUqxqSrSvfGKFhBN4KIF9CrxFndVh2pkdD9U&#10;N3X9uhoBu4igDRGfPp6KclPwrTU6fbGWTBJDK5lbKhFL3OZYbdaq2aGKvdMzDfUPLLxygR+9QD2q&#10;pMQe3V9Q3mkEApsWGnwF1jptigZWs6z/UPPcq2iKFjaH4sUm+n+w+vPhOX5FkaZ3MPEAiwiKT6B/&#10;EHtTjZGauSd7Sg1xdxY6WfR5ZQmCL7K3x4ufZkpCZ7Q3d7erey5prt0u69VylQ2vrrcjUvpowIuc&#10;tBJ5XoWBOjxROrWeW2Yyp/czkzRtJ+G6Vt5l0Hyyhe7IWkYeZyvp516hkWL4FNivPPtzgudke04w&#10;De+h/JAsKcDbfQLrCoEr7kyAB1EkzJ8mT/r3fem6fu3NLwAAAP//AwBQSwMEFAAGAAgAAAAhAMX9&#10;jbzhAAAADQEAAA8AAABkcnMvZG93bnJldi54bWxMj8FuwjAQRO+V+g/WIvVWbCgECHEQqtpTpaoh&#10;PfToxCaxiNdpbCD9+25P9DazO5p9m+1G17GLGYL1KGE2FcAM1l5bbCR8lq+Pa2AhKtSq82gk/JgA&#10;u/z+LlOp9lcszOUQG0YlGFIloY2xTzkPdWucClPfG6Td0Q9ORbJDw/WgrlTuOj4XIuFOWaQLrerN&#10;c2vq0+HsJOy/sHix3+/VR3EsbFluBL4lJykfJuN+CyyaMd7C8IdP6JATU+XPqAPryCfzDUVJLJYz&#10;UhRZrJ5WwCoaLYVYA88z/v+L/BcAAP//AwBQSwECLQAUAAYACAAAACEAtoM4kv4AAADhAQAAEwAA&#10;AAAAAAAAAAAAAAAAAAAAW0NvbnRlbnRfVHlwZXNdLnhtbFBLAQItABQABgAIAAAAIQA4/SH/1gAA&#10;AJQBAAALAAAAAAAAAAAAAAAAAC8BAABfcmVscy8ucmVsc1BLAQItABQABgAIAAAAIQCAyLSPmAEA&#10;ACIDAAAOAAAAAAAAAAAAAAAAAC4CAABkcnMvZTJvRG9jLnhtbFBLAQItABQABgAIAAAAIQDF/Y28&#10;4QAAAA0BAAAPAAAAAAAAAAAAAAAAAPIDAABkcnMvZG93bnJldi54bWxQSwUGAAAAAAQABADzAAAA&#10;AAUAAAAA&#10;" filled="f" stroked="f">
              <v:textbox inset="0,0,0,0">
                <w:txbxContent>
                  <w:p w14:paraId="6B3DE6D8" w14:textId="77777777" w:rsidR="00D87EBC" w:rsidRDefault="009D2CBE">
                    <w:pPr>
                      <w:spacing w:before="10" w:line="229" w:lineRule="exact"/>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40CDD6CB" w14:textId="77777777" w:rsidR="00D87EBC" w:rsidRDefault="009D2CBE">
                    <w:pPr>
                      <w:spacing w:line="229" w:lineRule="exact"/>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1" behindDoc="1" locked="0" layoutInCell="1" allowOverlap="1" wp14:anchorId="16FC3F49" wp14:editId="66148CB0">
              <wp:simplePos x="0" y="0"/>
              <wp:positionH relativeFrom="page">
                <wp:posOffset>4234688</wp:posOffset>
              </wp:positionH>
              <wp:positionV relativeFrom="page">
                <wp:posOffset>9219749</wp:posOffset>
              </wp:positionV>
              <wp:extent cx="2697480" cy="31051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0515"/>
                      </a:xfrm>
                      <a:prstGeom prst="rect">
                        <a:avLst/>
                      </a:prstGeom>
                    </wps:spPr>
                    <wps:txbx>
                      <w:txbxContent>
                        <w:p w14:paraId="674473B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16FC3F49" id="Textbox 30" o:spid="_x0000_s1034" type="#_x0000_t202" style="position:absolute;margin-left:333.45pt;margin-top:725.95pt;width:212.4pt;height:24.45pt;z-index:-163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vXmQEAACIDAAAOAAAAZHJzL2Uyb0RvYy54bWysUsFuGyEQvVfKPyDuMWu3SZ2V11GTqFWl&#10;qK2U9gMwC17UhaEM9q7/vgNe21Vzq3qBYWZ4vPeG1f3oerbXES34hs9nFWfaK2it3zb8x/eP10vO&#10;MEnfyh68bvhBI79fX71ZDaHWC+igb3VkBOKxHkLDu5RCLQSqTjuJMwjaU9FAdDLRMW5FG+VA6K4X&#10;i6q6FQPENkRQGpGyT8ciXxd8Y7RKX41BnVjfcOKWyhrLusmrWK9kvY0ydFZNNOQ/sHDSenr0DPUk&#10;k2S7aF9BOasiIJg0U+AEGGOVLhpIzbz6S81LJ4MuWsgcDGeb8P/Bqi/7l/AtsjQ+wEgDLCIwPIP6&#10;ieSNGALWU0/2FGuk7ix0NNHlnSQwukjeHs5+6jExRcnF7d37d0sqKaq9nVc385tsuLjcDhHTJw2O&#10;5aDhkeZVGMj9M6Zj66llInN8PzNJ42Zktm34MoPmzAbaA2kZaJwNx187GTVn/WdPfuXZn4J4Cjan&#10;IKb+EcoPyZI8fNglMLYQuOBOBGgQRcL0afKk/zyXrsvXXv8GAAD//wMAUEsDBBQABgAIAAAAIQAJ&#10;8jeR4QAAAA4BAAAPAAAAZHJzL2Rvd25yZXYueG1sTI/BTsMwEETvSPyDtZW4UTuImiaNU1UITkiI&#10;NBw4OrGbRI3XIXbb8PdsT3Cb1TzNzuTb2Q3sbKfQe1SQLAUwi403PbYKPqvX+zWwEDUaPXi0Cn5s&#10;gG1xe5PrzPgLlva8jy2jEAyZVtDFOGach6azToelHy2Sd/CT05HOqeVm0hcKdwN/EEJyp3ukD50e&#10;7XNnm+P+5BTsvrB86b/f64/yUPZVlQp8k0el7hbzbgMs2jn+wXCtT9WhoE61P6EJbFAgpUwJJeNx&#10;lZC6IiJNnoDVpFZCrIEXOf8/o/gFAAD//wMAUEsBAi0AFAAGAAgAAAAhALaDOJL+AAAA4QEAABMA&#10;AAAAAAAAAAAAAAAAAAAAAFtDb250ZW50X1R5cGVzXS54bWxQSwECLQAUAAYACAAAACEAOP0h/9YA&#10;AACUAQAACwAAAAAAAAAAAAAAAAAvAQAAX3JlbHMvLnJlbHNQSwECLQAUAAYACAAAACEA2sGb15kB&#10;AAAiAwAADgAAAAAAAAAAAAAAAAAuAgAAZHJzL2Uyb0RvYy54bWxQSwECLQAUAAYACAAAACEACfI3&#10;keEAAAAOAQAADwAAAAAAAAAAAAAAAADzAwAAZHJzL2Rvd25yZXYueG1sUEsFBgAAAAAEAAQA8wAA&#10;AAEFAAAAAA==&#10;" filled="f" stroked="f">
              <v:textbox inset="0,0,0,0">
                <w:txbxContent>
                  <w:p w14:paraId="674473B7"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7"/>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4DF9"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2" behindDoc="1" locked="0" layoutInCell="1" allowOverlap="1" wp14:anchorId="3D662C7B" wp14:editId="13C53DC8">
              <wp:simplePos x="0" y="0"/>
              <wp:positionH relativeFrom="page">
                <wp:posOffset>1102867</wp:posOffset>
              </wp:positionH>
              <wp:positionV relativeFrom="page">
                <wp:posOffset>9122213</wp:posOffset>
              </wp:positionV>
              <wp:extent cx="1973580" cy="3117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620263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0B2E6E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3D662C7B" id="_x0000_t202" coordsize="21600,21600" o:spt="202" path="m,l,21600r21600,l21600,xe">
              <v:stroke joinstyle="miter"/>
              <v:path gradientshapeok="t" o:connecttype="rect"/>
            </v:shapetype>
            <v:shape id="Textbox 31" o:spid="_x0000_s1035" type="#_x0000_t202" style="position:absolute;margin-left:86.85pt;margin-top:718.3pt;width:155.4pt;height:24.55pt;z-index:-1639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9/emQEAACIDAAAOAAAAZHJzL2Uyb0RvYy54bWysUsFuEzEQvSPxD5bvZJNWpekqmwqoQEgV&#10;VCr9AMdrZy3WHjPjZDd/z9jZJIjeEJfx2DN+fu+NV/ej78XeIDkIjVzM5lKYoKF1YdvIlx+f3y2l&#10;oKRCq3oIppEHQ/J+/fbNaoi1uYIO+tagYJBA9RAb2aUU66oi3RmvaAbRBC5aQK8Sb3FbtagGRvd9&#10;dTWfv68GwDYiaEPEpw/HolwXfGuNTt+tJZNE30jmlkrEEjc5VuuVqreoYuf0REP9AwuvXOBHz1AP&#10;KimxQ/cKyjuNQGDTTIOvwFqnTdHAahbzv9Q8dyqaooXNoXi2if4frP62f45PKNL4EUYeYBFB8RH0&#10;T2JvqiFSPfVkT6km7s5CR4s+ryxB8EX29nD204xJ6Ix2d3t9s+SS5tr1YnG7vMmGV5fbESl9MeBF&#10;ThqJPK/CQO0fKR1bTy0TmeP7mUkaN6NwbSPvMmg+2UB7YC0Dj7OR9Gun0EjRfw3sV579KcFTsjkl&#10;mPpPUH5IlhTgwy6BdYXABXciwIMoEqZPkyf95750Xb72+jcAAAD//wMAUEsDBBQABgAIAAAAIQBS&#10;f1q84gAAAA0BAAAPAAAAZHJzL2Rvd25yZXYueG1sTI/BTsMwEETvSPyDtUjcqANNkzTEqSoEJyRE&#10;Gg49OrGbWI3XIXbb8PdsT3Db2R3Nvik2sx3YWU/eOBTwuIiAaWydMtgJ+KrfHjJgPkhUcnCoBfxo&#10;D5vy9qaQuXIXrPR5FzpGIehzKaAPYcw5922vrfQLN2qk28FNVgaSU8fVJC8Ubgf+FEUJt9Igfejl&#10;qF963R53Jytgu8fq1Xx/NJ/VoTJ1vY7wPTkKcX83b5+BBT2HPzNc8QkdSmJq3AmVZwPpdJmSlYZ4&#10;mSTAyBJn8QpYc11lqxR4WfD/LcpfAAAA//8DAFBLAQItABQABgAIAAAAIQC2gziS/gAAAOEBAAAT&#10;AAAAAAAAAAAAAAAAAAAAAABbQ29udGVudF9UeXBlc10ueG1sUEsBAi0AFAAGAAgAAAAhADj9If/W&#10;AAAAlAEAAAsAAAAAAAAAAAAAAAAALwEAAF9yZWxzLy5yZWxzUEsBAi0AFAAGAAgAAAAhAO7P396Z&#10;AQAAIgMAAA4AAAAAAAAAAAAAAAAALgIAAGRycy9lMm9Eb2MueG1sUEsBAi0AFAAGAAgAAAAhAFJ/&#10;WrziAAAADQEAAA8AAAAAAAAAAAAAAAAA8wMAAGRycy9kb3ducmV2LnhtbFBLBQYAAAAABAAEAPMA&#10;AAACBQAAAAA=&#10;" filled="f" stroked="f">
              <v:textbox inset="0,0,0,0">
                <w:txbxContent>
                  <w:p w14:paraId="6202639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10B2E6EE"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3" behindDoc="1" locked="0" layoutInCell="1" allowOverlap="1" wp14:anchorId="10DFE5FE" wp14:editId="78870DEC">
              <wp:simplePos x="0" y="0"/>
              <wp:positionH relativeFrom="page">
                <wp:posOffset>3946652</wp:posOffset>
              </wp:positionH>
              <wp:positionV relativeFrom="page">
                <wp:posOffset>9122213</wp:posOffset>
              </wp:positionV>
              <wp:extent cx="2697480" cy="3117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76112E1F"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10DFE5FE" id="Textbox 32" o:spid="_x0000_s1036" type="#_x0000_t202" style="position:absolute;margin-left:310.75pt;margin-top:718.3pt;width:212.4pt;height:24.55pt;z-index:-1639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cPmAEAACMDAAAOAAAAZHJzL2Uyb0RvYy54bWysUs2O0zAQviPxDpbv1G2B3W7UdAWsQEgr&#10;QFp4ANexm4jYY2bcJn17xm7aIvaGuDhjz/jL9+P1/eh7cbBIHYRaLmZzKWww0HRhV8sf3z++WklB&#10;SYdG9xBsLY+W5P3m5Yv1ECu7hBb6xqJgkEDVEGvZphQrpci01muaQbSBmw7Q68Rb3KkG9cDovlfL&#10;+fxGDYBNRDCWiE8fTk25KfjOWZO+Okc2ib6WzC2VFcu6zavarHW1Qx3bzkw09D+w8LoL/NML1INO&#10;WuyxewblO4NA4NLMgFfgXGds0cBqFvO/1Dy1Otqihc2heLGJ/h+s+XJ4it9QpPE9jBxgEUHxEcxP&#10;Ym/UEKmaZrKnVBFPZ6GjQ5+/LEHwRfb2ePHTjkkYPlze3N2+WXHLcO/1YnG7epsNV9fbESl9suBF&#10;LmqJnFdhoA+PlE6j55GJzOn/mUkat6PoGiZdYsxHW2iOLGbgPGtJv/YarRT958CG5fDPBZ6L7bnA&#10;1H+A8kSypgDv9glcVxhccScGnETRML2aHPWf+zJ1fdub3wAAAP//AwBQSwMEFAAGAAgAAAAhAFe+&#10;QeLhAAAADgEAAA8AAABkcnMvZG93bnJldi54bWxMj8tOwzAQRfdI/IM1SOyo3ZcpIU5VIVghoaZh&#10;wdKJp0nUeBxitw1/j7OC5cw9unMm3Y62YxccfOtIwXwmgCFVzrRUK/gs3h42wHzQZHTnCBX8oIdt&#10;dnuT6sS4K+V4OYSaxRLyiVbQhNAnnPuqQav9zPVIMTu6weoQx6HmZtDXWG47vhBCcqtbihca3eNL&#10;g9XpcLYKdl+Uv7bfH+U+P+ZtUTwJepcnpe7vxt0zsIBj+INh0o/qkEWn0p3JeNYpkIv5OqIxWC2l&#10;BDYhYiWXwMppt1k/As9S/v+N7BcAAP//AwBQSwECLQAUAAYACAAAACEAtoM4kv4AAADhAQAAEwAA&#10;AAAAAAAAAAAAAAAAAAAAW0NvbnRlbnRfVHlwZXNdLnhtbFBLAQItABQABgAIAAAAIQA4/SH/1gAA&#10;AJQBAAALAAAAAAAAAAAAAAAAAC8BAABfcmVscy8ucmVsc1BLAQItABQABgAIAAAAIQCYsPcPmAEA&#10;ACMDAAAOAAAAAAAAAAAAAAAAAC4CAABkcnMvZTJvRG9jLnhtbFBLAQItABQABgAIAAAAIQBXvkHi&#10;4QAAAA4BAAAPAAAAAAAAAAAAAAAAAPIDAABkcnMvZG93bnJldi54bWxQSwUGAAAAAAQABADzAAAA&#10;AAUAAAAA&#10;" filled="f" stroked="f">
              <v:textbox inset="0,0,0,0">
                <w:txbxContent>
                  <w:p w14:paraId="76112E1F"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C92E"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4" behindDoc="1" locked="0" layoutInCell="1" allowOverlap="1" wp14:anchorId="702E0FF7" wp14:editId="3227730A">
              <wp:simplePos x="0" y="0"/>
              <wp:positionH relativeFrom="page">
                <wp:posOffset>1034288</wp:posOffset>
              </wp:positionH>
              <wp:positionV relativeFrom="page">
                <wp:posOffset>9268517</wp:posOffset>
              </wp:positionV>
              <wp:extent cx="1973580" cy="3117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13CAFA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02AE811"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702E0FF7" id="_x0000_t202" coordsize="21600,21600" o:spt="202" path="m,l,21600r21600,l21600,xe">
              <v:stroke joinstyle="miter"/>
              <v:path gradientshapeok="t" o:connecttype="rect"/>
            </v:shapetype>
            <v:shape id="Textbox 34" o:spid="_x0000_s1037" type="#_x0000_t202" style="position:absolute;margin-left:81.45pt;margin-top:729.8pt;width:155.4pt;height:24.55pt;z-index:-163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8pmAEAACMDAAAOAAAAZHJzL2Uyb0RvYy54bWysUsGO0zAQvSPxD5bvNM2uli1R0xWwAiGt&#10;AGnhA1zHbixij5lxm/TvGbtpi+CGuNhjz/jNe2+8fpj8IA4GyUFoZb1YSmGChs6FXSu/f/vwaiUF&#10;JRU6NUAwrTwakg+bly/WY2zMDfQwdAYFgwRqxtjKPqXYVBXp3nhFC4gmcNICepX4iLuqQzUyuh+q&#10;m+XydTUCdhFBGyK+fTwl5abgW2t0+mItmSSGVjK3VFYs6zav1Watmh2q2Ds901D/wMIrF7jpBepR&#10;JSX26P6C8k4jENi00OArsNZpUzSwmnr5h5rnXkVTtLA5FC820f+D1Z8Pz/ErijS9g4kHWERQfAL9&#10;g9ibaozUzDXZU2qIq7PQyaLPO0sQ/JC9PV78NFMSOqO9ub+9W3FKc+62ru9Xd9nw6vo6IqWPBrzI&#10;QSuR51UYqMMTpVPpuWQmc+qfmaRpOwnXcZs6o+arLXRHFjPyPFtJP/cKjRTDp8CG5eGfAzwH23OA&#10;aXgP5YtkTQHe7hNYVxhccWcGPImiYf41edS/n0vV9W9vfgEAAP//AwBQSwMEFAAGAAgAAAAhAIjt&#10;K9riAAAADQEAAA8AAABkcnMvZG93bnJldi54bWxMj8FOwzAQRO9I/IO1SNyoTWmTJsSpKgQnJEQa&#10;Dhyd2E2sxusQu234e5YT3HZ2R7Nviu3sBnY2U7AeJdwvBDCDrdcWOwkf9cvdBliICrUaPBoJ3ybA&#10;try+KlSu/QUrc97HjlEIhlxJ6GMcc85D2xunwsKPBul28JNTkeTUcT2pC4W7gS+FSLhTFulDr0bz&#10;1Jv2uD85CbtPrJ7t11vzXh0qW9eZwNfkKOXtzbx7BBbNHP/M8ItP6FASU+NPqAMbSCfLjKw0rNZZ&#10;Aowsq/QhBdbQai02KfCy4P9blD8AAAD//wMAUEsBAi0AFAAGAAgAAAAhALaDOJL+AAAA4QEAABMA&#10;AAAAAAAAAAAAAAAAAAAAAFtDb250ZW50X1R5cGVzXS54bWxQSwECLQAUAAYACAAAACEAOP0h/9YA&#10;AACUAQAACwAAAAAAAAAAAAAAAAAvAQAAX3JlbHMvLnJlbHNQSwECLQAUAAYACAAAACEAMkHfKZgB&#10;AAAjAwAADgAAAAAAAAAAAAAAAAAuAgAAZHJzL2Uyb0RvYy54bWxQSwECLQAUAAYACAAAACEAiO0r&#10;2uIAAAANAQAADwAAAAAAAAAAAAAAAADyAwAAZHJzL2Rvd25yZXYueG1sUEsFBgAAAAAEAAQA8wAA&#10;AAEFAAAAAA==&#10;" filled="f" stroked="f">
              <v:textbox inset="0,0,0,0">
                <w:txbxContent>
                  <w:p w14:paraId="413CAFA3"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502AE811"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5" behindDoc="1" locked="0" layoutInCell="1" allowOverlap="1" wp14:anchorId="2E75074C" wp14:editId="5AA5BF15">
              <wp:simplePos x="0" y="0"/>
              <wp:positionH relativeFrom="page">
                <wp:posOffset>4234688</wp:posOffset>
              </wp:positionH>
              <wp:positionV relativeFrom="page">
                <wp:posOffset>9268517</wp:posOffset>
              </wp:positionV>
              <wp:extent cx="2697480" cy="31178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6E57716B"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2E75074C" id="Textbox 35" o:spid="_x0000_s1038" type="#_x0000_t202" style="position:absolute;margin-left:333.45pt;margin-top:729.8pt;width:212.4pt;height:24.55pt;z-index:-163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7smQEAACMDAAAOAAAAZHJzL2Uyb0RvYy54bWysUsGO0zAQvSPxD5bvNG2B3W7UdAWsQEgr&#10;QFr4ANexG4vYY2bcJv17xm7aIvaGuNjjmfHze2+8vh99Lw4GyUFo5GI2l8IEDa0Lu0b++P7x1UoK&#10;Siq0qodgGnk0JO83L1+sh1ibJXTQtwYFgwSqh9jILqVYVxXpznhFM4gmcNECepX4iLuqRTUwuu+r&#10;5Xx+Uw2AbUTQhoizD6ei3BR8a41OX60lk0TfSOaWyopl3ea12qxVvUMVO6cnGuofWHjlAj96gXpQ&#10;SYk9umdQ3mkEAptmGnwF1jptigZWs5j/peapU9EULWwOxYtN9P9g9ZfDU/yGIo3vYeQBFhEUH0H/&#10;JPamGiLVU0/2lGri7ix0tOjzzhIEX2Rvjxc/zZiE5uTy5u72zYpLmmuvF4vb1dtseHW9HZHSJwNe&#10;5KCRyPMqDNThkdKp9dwykTm9n5mkcTsK1zLpZUbNqS20RxYz8DwbSb/2Co0U/efAhuXhnwM8B9tz&#10;gKn/AOWLZE0B3u0TWFcYXHEnBjyJomH6NXnUf55L1/Vvb34DAAD//wMAUEsDBBQABgAIAAAAIQAf&#10;UBUe4gAAAA4BAAAPAAAAZHJzL2Rvd25yZXYueG1sTI/BTsMwDIbvSHuHyJO4sWSIZWtpOk0ITkiI&#10;rhw4pm3WRmuc0mRbeXu807jZ+j/9/pxtJ9ezsxmD9ahguRDADNa+sdgq+CrfHjbAQtTY6N6jUfBr&#10;Amzz2V2m08ZfsDDnfWwZlWBItYIuxiHlPNSdcTos/GCQsoMfnY60ji1vRn2hctfzRyEkd9oiXej0&#10;YF46Ux/3J6dg943Fq/35qD6LQ2HLMhH4Lo9K3c+n3TOwaKZ4g+GqT+qQk1PlT9gE1iuQUiaEUvC0&#10;SiSwKyKS5RpYRdNKbNbA84z/fyP/AwAA//8DAFBLAQItABQABgAIAAAAIQC2gziS/gAAAOEBAAAT&#10;AAAAAAAAAAAAAAAAAAAAAABbQ29udGVudF9UeXBlc10ueG1sUEsBAi0AFAAGAAgAAAAhADj9If/W&#10;AAAAlAEAAAsAAAAAAAAAAAAAAAAALwEAAF9yZWxzLy5yZWxzUEsBAi0AFAAGAAgAAAAhABYAruyZ&#10;AQAAIwMAAA4AAAAAAAAAAAAAAAAALgIAAGRycy9lMm9Eb2MueG1sUEsBAi0AFAAGAAgAAAAhAB9Q&#10;FR7iAAAADgEAAA8AAAAAAAAAAAAAAAAA8wMAAGRycy9kb3ducmV2LnhtbFBLBQYAAAAABAAEAPMA&#10;AAACBQAAAAA=&#10;" filled="f" stroked="f">
              <v:textbox inset="0,0,0,0">
                <w:txbxContent>
                  <w:p w14:paraId="6E57716B"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0421"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6" behindDoc="1" locked="0" layoutInCell="1" allowOverlap="1" wp14:anchorId="23A0659E" wp14:editId="5B6721D5">
              <wp:simplePos x="0" y="0"/>
              <wp:positionH relativeFrom="page">
                <wp:posOffset>1046988</wp:posOffset>
              </wp:positionH>
              <wp:positionV relativeFrom="page">
                <wp:posOffset>9272424</wp:posOffset>
              </wp:positionV>
              <wp:extent cx="5716905"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905" cy="1270"/>
                      </a:xfrm>
                      <a:custGeom>
                        <a:avLst/>
                        <a:gdLst/>
                        <a:ahLst/>
                        <a:cxnLst/>
                        <a:rect l="l" t="t" r="r" b="b"/>
                        <a:pathLst>
                          <a:path w="5716905">
                            <a:moveTo>
                              <a:pt x="0" y="0"/>
                            </a:moveTo>
                            <a:lnTo>
                              <a:pt x="5716338"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451AE1C8">
            <v:shape id="Graphic 36" style="position:absolute;margin-left:82.45pt;margin-top:730.1pt;width:450.15pt;height:.1pt;z-index:-16389632;visibility:visible;mso-wrap-style:square;mso-wrap-distance-left:0;mso-wrap-distance-top:0;mso-wrap-distance-right:0;mso-wrap-distance-bottom:0;mso-position-horizontal:absolute;mso-position-horizontal-relative:page;mso-position-vertical:absolute;mso-position-vertical-relative:page;v-text-anchor:top" coordsize="5716905,1270" o:spid="_x0000_s1026" filled="f" strokeweight=".14053mm" path="m,l57163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3exEwIAAFsEAAAOAAAAZHJzL2Uyb0RvYy54bWysVMFu2zAMvQ/YPwi6L3ZSpF2NOMXQoMOA&#10;oivQFDsrshwbk0WNVOL070fJcZJ1t2E+CJT4RD7yUV7cHTor9gapBVfK6SSXwjgNVeu2pXxdP3z6&#10;LAUF5SplwZlSvhmSd8uPHxa9L8wMGrCVQcFBHBW9L2UTgi+yjHRjOkUT8MaxswbsVOAtbrMKVc/R&#10;O5vN8vw66wErj6ANEZ+uBqdcpvh1bXT4XtdkgrClZG4hrZjWTVyz5UIVW1S+afWRhvoHFp1qHSc9&#10;hVqpoMQO279Cda1GIKjDREOXQV232qQauJpp/q6al0Z5k2rh5pA/tYn+X1j9tH/xzxipk38E/ZO4&#10;I1nvqTh54oaOmEONXcQycXFIXXw7ddEcgtB8OL+ZXt/mcyk0+6azm9TkTBXjXb2j8NVAiqP2jxQG&#10;DarRUs1o6YMbTWQlo4Y2aRikYA1RCtZwM2joVYj3Irloiv5MJJ51sDdrSN7wjjlTO3utu0TFUq6u&#10;eITHKhk7INiIabhXg5FSs31ZnHWJRT6/TaNBYNvqobU2siDcbu4tir2Kg5m+WAdH+APmkcJKUTPg&#10;kusIs+6o0yBNFGkD1dszip6nuZT0a6fQSGG/OR6XOPqjgaOxGQ0M9h7SA0kN4pzrww+FXsT0pQys&#10;7BOMw6iKUbRY+gkbbzr4sgtQt1HRNEMDo+OGJzgVeHxt8Ylc7hPq/E9Y/gYAAP//AwBQSwMEFAAG&#10;AAgAAAAhAAnJnOzdAAAADgEAAA8AAABkcnMvZG93bnJldi54bWxMj8FOwzAQRO9I/IO1SNyo3SpY&#10;JcSpEIIbILXlA9x4m0SN7RC7jvl7tuIAt5nd0ezbapPtwBJOofdOwXIhgKFrvOldq+Bz/3q3Bhai&#10;dkYP3qGCbwywqa+vKl0aP7stpl1sGZW4UGoFXYxjyXloOrQ6LPyIjnZHP1kdyU4tN5OeqdwOfCWE&#10;5Fb3ji50esTnDpvT7mwV5C/xks2H6NN7Ou4Tztu1fMtK3d7kp0dgEXP8C8MFn9ChJqaDPzsT2EBe&#10;Fg8UJVFIsQJ2iQh5T+rwOyuA1xX//0b9AwAA//8DAFBLAQItABQABgAIAAAAIQC2gziS/gAAAOEB&#10;AAATAAAAAAAAAAAAAAAAAAAAAABbQ29udGVudF9UeXBlc10ueG1sUEsBAi0AFAAGAAgAAAAhADj9&#10;If/WAAAAlAEAAAsAAAAAAAAAAAAAAAAALwEAAF9yZWxzLy5yZWxzUEsBAi0AFAAGAAgAAAAhAD03&#10;d7ETAgAAWwQAAA4AAAAAAAAAAAAAAAAALgIAAGRycy9lMm9Eb2MueG1sUEsBAi0AFAAGAAgAAAAh&#10;AAnJnOzdAAAADgEAAA8AAAAAAAAAAAAAAAAAbQQAAGRycy9kb3ducmV2LnhtbFBLBQYAAAAABAAE&#10;APMAAAB3BQAAAAA=&#10;" w14:anchorId="123CFDF4">
              <v:path arrowok="t"/>
              <w10:wrap anchorx="page" anchory="page"/>
            </v:shape>
          </w:pict>
        </mc:Fallback>
      </mc:AlternateContent>
    </w:r>
    <w:r>
      <w:rPr>
        <w:noProof/>
        <w:sz w:val="20"/>
      </w:rPr>
      <mc:AlternateContent>
        <mc:Choice Requires="wps">
          <w:drawing>
            <wp:anchor distT="0" distB="0" distL="0" distR="0" simplePos="0" relativeHeight="251658257" behindDoc="1" locked="0" layoutInCell="1" allowOverlap="1" wp14:anchorId="1E89D481" wp14:editId="28AA1076">
              <wp:simplePos x="0" y="0"/>
              <wp:positionH relativeFrom="page">
                <wp:posOffset>1102867</wp:posOffset>
              </wp:positionH>
              <wp:positionV relativeFrom="page">
                <wp:posOffset>9268517</wp:posOffset>
              </wp:positionV>
              <wp:extent cx="1973580" cy="31178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1494834"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3363DB57"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1E89D481" id="_x0000_t202" coordsize="21600,21600" o:spt="202" path="m,l,21600r21600,l21600,xe">
              <v:stroke joinstyle="miter"/>
              <v:path gradientshapeok="t" o:connecttype="rect"/>
            </v:shapetype>
            <v:shape id="Textbox 37" o:spid="_x0000_s1039" type="#_x0000_t202" style="position:absolute;margin-left:86.85pt;margin-top:729.8pt;width:155.4pt;height:24.55pt;z-index:-1638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YbKmQEAACMDAAAOAAAAZHJzL2Uyb0RvYy54bWysUsGO0zAQvSPxD5bvNO1Wy5ao6QpYgZBW&#10;gLTsB7iO3VjEHjPjNunfM3bTFrE3xMUee8Zv3nvj9f3oe3EwSA5CIxezuRQmaGhd2DXy+cenNysp&#10;KKnQqh6CaeTRkLzfvH61HmJtbqCDvjUoGCRQPcRGdinFuqpId8YrmkE0gZMW0KvER9xVLaqB0X1f&#10;3cznb6sBsI0I2hDx7cMpKTcF31qj0zdrySTRN5K5pbJiWbd5rTZrVe9Qxc7piYb6BxZeucBNL1AP&#10;KimxR/cCyjuNQGDTTIOvwFqnTdHAahbzv9Q8dSqaooXNoXixif4frP56eIrfUaTxA4w8wCKC4iPo&#10;n8TeVEOkeqrJnlJNXJ2FjhZ93lmC4Ifs7fHipxmT0Bnt3d3ydsUpzbnlYnG3us2GV9fXESl9NuBF&#10;DhqJPK/CQB0eKZ1KzyUTmVP/zCSN21G4ltssM2q+2kJ7ZDEDz7OR9Guv0EjRfwlsWB7+OcBzsD0H&#10;mPqPUL5I1hTg/T6BdYXBFXdiwJMoGqZfk0f957lUXf/25jcAAAD//wMAUEsDBBQABgAIAAAAIQDM&#10;Fr1G4QAAAA0BAAAPAAAAZHJzL2Rvd25yZXYueG1sTI/NTsMwEITvSLyDtUjcqA3kryFOVSE4ISHS&#10;cODoJG5iNV6H2G3D27Ocym1ndzT7TbFZ7MhOevbGoYT7lQCmsXWdwV7CZ/16lwHzQWGnRodawo/2&#10;sCmvrwqVd+6MlT7tQs8oBH2uJAwhTDnnvh20VX7lJo1027vZqkBy7nk3qzOF25E/CJFwqwzSh0FN&#10;+nnQ7WF3tBK2X1i9mO/35qPaV6au1wLfkoOUtzfL9glY0Eu4mOEPn9ChJKbGHbHzbCSdPqZkpSGK&#10;1wkwskRZFANraBWLLAVeFvx/i/IXAAD//wMAUEsBAi0AFAAGAAgAAAAhALaDOJL+AAAA4QEAABMA&#10;AAAAAAAAAAAAAAAAAAAAAFtDb250ZW50X1R5cGVzXS54bWxQSwECLQAUAAYACAAAACEAOP0h/9YA&#10;AACUAQAACwAAAAAAAAAAAAAAAAAvAQAAX3JlbHMvLnJlbHNQSwECLQAUAAYACAAAACEAvPGGypkB&#10;AAAjAwAADgAAAAAAAAAAAAAAAAAuAgAAZHJzL2Uyb0RvYy54bWxQSwECLQAUAAYACAAAACEAzBa9&#10;RuEAAAANAQAADwAAAAAAAAAAAAAAAADzAwAAZHJzL2Rvd25yZXYueG1sUEsFBgAAAAAEAAQA8wAA&#10;AAEFAAAAAA==&#10;" filled="f" stroked="f">
              <v:textbox inset="0,0,0,0">
                <w:txbxContent>
                  <w:p w14:paraId="41494834"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3363DB57"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58" behindDoc="1" locked="0" layoutInCell="1" allowOverlap="1" wp14:anchorId="1F46502B" wp14:editId="677E382B">
              <wp:simplePos x="0" y="0"/>
              <wp:positionH relativeFrom="page">
                <wp:posOffset>4009135</wp:posOffset>
              </wp:positionH>
              <wp:positionV relativeFrom="page">
                <wp:posOffset>9268517</wp:posOffset>
              </wp:positionV>
              <wp:extent cx="2697480" cy="3117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437E0361" w14:textId="77777777" w:rsidR="00D87EBC" w:rsidRDefault="009D2CBE">
                          <w:pPr>
                            <w:spacing w:before="10"/>
                            <w:ind w:left="991" w:hanging="972"/>
                            <w:rPr>
                              <w:sz w:val="20"/>
                            </w:rPr>
                          </w:pPr>
                          <w:r>
                            <w:rPr>
                              <w:sz w:val="20"/>
                            </w:rPr>
                            <w:t>Special</w:t>
                          </w:r>
                          <w:r>
                            <w:rPr>
                              <w:spacing w:val="-8"/>
                              <w:sz w:val="20"/>
                            </w:rPr>
                            <w:t xml:space="preserve"> </w:t>
                          </w:r>
                          <w:r>
                            <w:rPr>
                              <w:sz w:val="20"/>
                            </w:rPr>
                            <w:t>Inspections</w:t>
                          </w:r>
                          <w:r>
                            <w:rPr>
                              <w:spacing w:val="-8"/>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1F46502B" id="Textbox 38" o:spid="_x0000_s1040" type="#_x0000_t202" style="position:absolute;margin-left:315.7pt;margin-top:729.8pt;width:212.4pt;height:24.55pt;z-index:-1638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USmQEAACMDAAAOAAAAZHJzL2Uyb0RvYy54bWysUsGO0zAQvSPxD5bvNG1ZdkvUdAWsQEgr&#10;FmnhA1zHbixij5lxm/TvGbtpi+CGuNjjmfHze2+8vh99Lw4GyUFo5GI2l8IEDa0Lu0Z+//bx1UoK&#10;Siq0qodgGnk0JO83L1+sh1ibJXTQtwYFgwSqh9jILqVYVxXpznhFM4gmcNECepX4iLuqRTUwuu+r&#10;5Xx+Ww2AbUTQhoizD6ei3BR8a41OT9aSSaJvJHNLZcWybvNabdaq3qGKndMTDfUPLLxygR+9QD2o&#10;pMQe3V9Q3mkEAptmGnwF1jptigZWs5j/oea5U9EULWwOxYtN9P9g9ZfDc/yKIo3vYeQBFhEUH0H/&#10;IPamGiLVU0/2lGri7ix0tOjzzhIEX2Rvjxc/zZiE5uTy9u3dzYpLmmuvF4u71ZtseHW9HZHSJwNe&#10;5KCRyPMqDNThkdKp9dwykTm9n5mkcTsK1zLpm4yaU1tojyxm4Hk2kn7uFRop+s+BDcvDPwd4Drbn&#10;AFP/AcoXyZoCvNsnsK4wuOJODHgSRcP0a/Kofz+Xruvf3vwCAAD//wMAUEsDBBQABgAIAAAAIQCU&#10;I+DT4wAAAA4BAAAPAAAAZHJzL2Rvd25yZXYueG1sTI/BTsMwDIbvSLxDZCRuLNlYy1aaThOCExJa&#10;Vw4c0yZrozVOabKtvD3eCW62/k+/P+ebyfXsbMZgPUqYzwQwg43XFlsJn9XbwwpYiAq16j0aCT8m&#10;wKa4vclVpv0FS3Pex5ZRCYZMSehiHDLOQ9MZp8LMDwYpO/jRqUjr2HI9qguVu54vhEi5UxbpQqcG&#10;89KZ5rg/OQnbLyxf7fdHvSsPpa2qtcD39Cjl/d20fQYWzRT/YLjqkzoU5FT7E+rAegnp43xJKAXL&#10;ZJ0CuyIiSRfAapoSsXoCXuT8/xvFLwAAAP//AwBQSwECLQAUAAYACAAAACEAtoM4kv4AAADhAQAA&#10;EwAAAAAAAAAAAAAAAAAAAAAAW0NvbnRlbnRfVHlwZXNdLnhtbFBLAQItABQABgAIAAAAIQA4/SH/&#10;1gAAAJQBAAALAAAAAAAAAAAAAAAAAC8BAABfcmVscy8ucmVsc1BLAQItABQABgAIAAAAIQDF1zUS&#10;mQEAACMDAAAOAAAAAAAAAAAAAAAAAC4CAABkcnMvZTJvRG9jLnhtbFBLAQItABQABgAIAAAAIQCU&#10;I+DT4wAAAA4BAAAPAAAAAAAAAAAAAAAAAPMDAABkcnMvZG93bnJldi54bWxQSwUGAAAAAAQABADz&#10;AAAAAwUAAAAA&#10;" filled="f" stroked="f">
              <v:textbox inset="0,0,0,0">
                <w:txbxContent>
                  <w:p w14:paraId="437E0361" w14:textId="77777777" w:rsidR="00D87EBC" w:rsidRDefault="009D2CBE">
                    <w:pPr>
                      <w:spacing w:before="10"/>
                      <w:ind w:left="991" w:hanging="972"/>
                      <w:rPr>
                        <w:sz w:val="20"/>
                      </w:rPr>
                    </w:pPr>
                    <w:r>
                      <w:rPr>
                        <w:sz w:val="20"/>
                      </w:rPr>
                      <w:t>Special</w:t>
                    </w:r>
                    <w:r>
                      <w:rPr>
                        <w:spacing w:val="-8"/>
                        <w:sz w:val="20"/>
                      </w:rPr>
                      <w:t xml:space="preserve"> </w:t>
                    </w:r>
                    <w:r>
                      <w:rPr>
                        <w:sz w:val="20"/>
                      </w:rPr>
                      <w:t>Inspections</w:t>
                    </w:r>
                    <w:r>
                      <w:rPr>
                        <w:spacing w:val="-8"/>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5CCC" w14:textId="77777777" w:rsidR="00D87EBC" w:rsidRDefault="009D2CBE">
    <w:pPr>
      <w:pStyle w:val="BodyText"/>
      <w:spacing w:line="14" w:lineRule="auto"/>
      <w:rPr>
        <w:sz w:val="20"/>
      </w:rPr>
    </w:pPr>
    <w:r>
      <w:rPr>
        <w:noProof/>
        <w:sz w:val="20"/>
      </w:rPr>
      <mc:AlternateContent>
        <mc:Choice Requires="wps">
          <w:drawing>
            <wp:anchor distT="0" distB="0" distL="0" distR="0" simplePos="0" relativeHeight="251658259" behindDoc="1" locked="0" layoutInCell="1" allowOverlap="1" wp14:anchorId="703DAC73" wp14:editId="090DA806">
              <wp:simplePos x="0" y="0"/>
              <wp:positionH relativeFrom="page">
                <wp:posOffset>962660</wp:posOffset>
              </wp:positionH>
              <wp:positionV relativeFrom="page">
                <wp:posOffset>9163361</wp:posOffset>
              </wp:positionV>
              <wp:extent cx="1973580" cy="31178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3580" cy="311785"/>
                      </a:xfrm>
                      <a:prstGeom prst="rect">
                        <a:avLst/>
                      </a:prstGeom>
                    </wps:spPr>
                    <wps:txbx>
                      <w:txbxContent>
                        <w:p w14:paraId="4591BD52"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0318C8E3"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wps:txbx>
                    <wps:bodyPr wrap="square" lIns="0" tIns="0" rIns="0" bIns="0" rtlCol="0">
                      <a:noAutofit/>
                    </wps:bodyPr>
                  </wps:wsp>
                </a:graphicData>
              </a:graphic>
            </wp:anchor>
          </w:drawing>
        </mc:Choice>
        <mc:Fallback xmlns:arto="http://schemas.microsoft.com/office/word/2006/arto">
          <w:pict>
            <v:shapetype w14:anchorId="703DAC73" id="_x0000_t202" coordsize="21600,21600" o:spt="202" path="m,l,21600r21600,l21600,xe">
              <v:stroke joinstyle="miter"/>
              <v:path gradientshapeok="t" o:connecttype="rect"/>
            </v:shapetype>
            <v:shape id="Textbox 56" o:spid="_x0000_s1041" type="#_x0000_t202" style="position:absolute;margin-left:75.8pt;margin-top:721.5pt;width:155.4pt;height:24.5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00mAEAACMDAAAOAAAAZHJzL2Uyb0RvYy54bWysUsFuEzEQvSP1Hyzfm01alYZVNhVtBUKq&#10;AKnwAY7XzlqsPWbGyW7+nrGzSRDcEBd77Bm/ee+NVw+j78XeIDkIjVzM5lKYoKF1YdvI798+XC+l&#10;oKRCq3oIppEHQ/JhffVmNcTa3EAHfWtQMEigeoiN7FKKdVWR7oxXNINoAictoFeJj7itWlQDo/u+&#10;upnP31YDYBsRtCHi2+djUq4LvrVGpy/WkkmibyRzS2XFsm7yWq1Xqt6iip3TEw31Dyy8coGbnqGe&#10;VVJih+4vKO80AoFNMw2+AmudNkUDq1nM/1Dz2qloihY2h+LZJvp/sPrz/jV+RZHGRxh5gEUExRfQ&#10;P4i9qYZI9VSTPaWauDoLHS36vLMEwQ/Z28PZTzMmoTPau/vbuyWnNOduF4v75V02vLq8jkjpowEv&#10;ctBI5HkVBmr/QulYeiqZyBz7ZyZp3IzCtdymoOarDbQHFjPwPBtJP3cKjRT9p8CG5eGfAjwFm1OA&#10;qX+C8kWypgDvdwmsKwwuuBMDnkTRMP2aPOrfz6Xq8rfXvwAAAP//AwBQSwMEFAAGAAgAAAAhAPun&#10;YAHgAAAADQEAAA8AAABkcnMvZG93bnJldi54bWxMj0FPg0AQhe8m/ofNmHizC4jEIkvTGD2ZGCke&#10;PC4whU3ZWWS3Lf57pye9zZt5efO9YrPYUZxw9saRgngVgUBqXWeoV/BZv949gvBBU6dHR6jgBz1s&#10;yuurQuedO1OFp13oBYeQz7WCIYQpl9K3A1rtV25C4tvezVYHlnMvu1mfOdyOMomiTFptiD8MesLn&#10;AdvD7mgVbL+oejHf781Hta9MXa8jessOSt3eLNsnEAGX8GeGCz6jQ8lMjTtS58XI+iHO2MpDmt5z&#10;K7akWZKCaC6rdRKDLAv5v0X5CwAA//8DAFBLAQItABQABgAIAAAAIQC2gziS/gAAAOEBAAATAAAA&#10;AAAAAAAAAAAAAAAAAABbQ29udGVudF9UeXBlc10ueG1sUEsBAi0AFAAGAAgAAAAhADj9If/WAAAA&#10;lAEAAAsAAAAAAAAAAAAAAAAALwEAAF9yZWxzLy5yZWxzUEsBAi0AFAAGAAgAAAAhAG8mHTSYAQAA&#10;IwMAAA4AAAAAAAAAAAAAAAAALgIAAGRycy9lMm9Eb2MueG1sUEsBAi0AFAAGAAgAAAAhAPunYAHg&#10;AAAADQEAAA8AAAAAAAAAAAAAAAAA8gMAAGRycy9kb3ducmV2LnhtbFBLBQYAAAAABAAEAPMAAAD/&#10;BAAAAAA=&#10;" filled="f" stroked="f">
              <v:textbox inset="0,0,0,0">
                <w:txbxContent>
                  <w:p w14:paraId="4591BD52" w14:textId="77777777" w:rsidR="00D87EBC" w:rsidRDefault="009D2CBE">
                    <w:pPr>
                      <w:spacing w:before="10"/>
                      <w:ind w:left="20"/>
                      <w:rPr>
                        <w:sz w:val="20"/>
                      </w:rPr>
                    </w:pPr>
                    <w:r>
                      <w:rPr>
                        <w:sz w:val="20"/>
                      </w:rPr>
                      <w:t>City</w:t>
                    </w:r>
                    <w:r>
                      <w:rPr>
                        <w:spacing w:val="-3"/>
                        <w:sz w:val="20"/>
                      </w:rPr>
                      <w:t xml:space="preserve"> </w:t>
                    </w:r>
                    <w:r>
                      <w:rPr>
                        <w:sz w:val="20"/>
                      </w:rPr>
                      <w:t>of</w:t>
                    </w:r>
                    <w:r>
                      <w:rPr>
                        <w:spacing w:val="-3"/>
                        <w:sz w:val="20"/>
                      </w:rPr>
                      <w:t xml:space="preserve"> </w:t>
                    </w:r>
                    <w:r>
                      <w:rPr>
                        <w:sz w:val="20"/>
                      </w:rPr>
                      <w:t>New</w:t>
                    </w:r>
                    <w:r>
                      <w:rPr>
                        <w:spacing w:val="-3"/>
                        <w:sz w:val="20"/>
                      </w:rPr>
                      <w:t xml:space="preserve"> </w:t>
                    </w:r>
                    <w:r>
                      <w:rPr>
                        <w:spacing w:val="-4"/>
                        <w:sz w:val="20"/>
                      </w:rPr>
                      <w:t>York</w:t>
                    </w:r>
                  </w:p>
                  <w:p w14:paraId="0318C8E3" w14:textId="77777777" w:rsidR="00D87EBC" w:rsidRDefault="009D2CBE">
                    <w:pPr>
                      <w:spacing w:before="1"/>
                      <w:ind w:left="20"/>
                      <w:rPr>
                        <w:sz w:val="20"/>
                      </w:rPr>
                    </w:pPr>
                    <w:r>
                      <w:rPr>
                        <w:sz w:val="20"/>
                      </w:rPr>
                      <w:t>Department</w:t>
                    </w:r>
                    <w:r>
                      <w:rPr>
                        <w:spacing w:val="-5"/>
                        <w:sz w:val="20"/>
                      </w:rPr>
                      <w:t xml:space="preserve"> </w:t>
                    </w:r>
                    <w:r>
                      <w:rPr>
                        <w:sz w:val="20"/>
                      </w:rPr>
                      <w:t>of</w:t>
                    </w:r>
                    <w:r>
                      <w:rPr>
                        <w:spacing w:val="-5"/>
                        <w:sz w:val="20"/>
                      </w:rPr>
                      <w:t xml:space="preserve"> </w:t>
                    </w:r>
                    <w:r>
                      <w:rPr>
                        <w:sz w:val="20"/>
                      </w:rPr>
                      <w:t>Design</w:t>
                    </w:r>
                    <w:r>
                      <w:rPr>
                        <w:spacing w:val="-4"/>
                        <w:sz w:val="20"/>
                      </w:rPr>
                      <w:t xml:space="preserve"> </w:t>
                    </w:r>
                    <w:r>
                      <w:rPr>
                        <w:sz w:val="20"/>
                      </w:rPr>
                      <w:t>&amp;</w:t>
                    </w:r>
                    <w:r>
                      <w:rPr>
                        <w:spacing w:val="-3"/>
                        <w:sz w:val="20"/>
                      </w:rPr>
                      <w:t xml:space="preserve"> </w:t>
                    </w:r>
                    <w:r>
                      <w:rPr>
                        <w:spacing w:val="-2"/>
                        <w:sz w:val="20"/>
                      </w:rPr>
                      <w:t>Construction</w:t>
                    </w:r>
                  </w:p>
                </w:txbxContent>
              </v:textbox>
              <w10:wrap anchorx="page" anchory="page"/>
            </v:shape>
          </w:pict>
        </mc:Fallback>
      </mc:AlternateContent>
    </w:r>
    <w:r>
      <w:rPr>
        <w:noProof/>
        <w:sz w:val="20"/>
      </w:rPr>
      <mc:AlternateContent>
        <mc:Choice Requires="wps">
          <w:drawing>
            <wp:anchor distT="0" distB="0" distL="0" distR="0" simplePos="0" relativeHeight="251658260" behindDoc="1" locked="0" layoutInCell="1" allowOverlap="1" wp14:anchorId="6BF3A58D" wp14:editId="7D22F4FA">
              <wp:simplePos x="0" y="0"/>
              <wp:positionH relativeFrom="page">
                <wp:posOffset>3870452</wp:posOffset>
              </wp:positionH>
              <wp:positionV relativeFrom="page">
                <wp:posOffset>9163361</wp:posOffset>
              </wp:positionV>
              <wp:extent cx="2697480" cy="31178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7480" cy="311785"/>
                      </a:xfrm>
                      <a:prstGeom prst="rect">
                        <a:avLst/>
                      </a:prstGeom>
                    </wps:spPr>
                    <wps:txbx>
                      <w:txbxContent>
                        <w:p w14:paraId="5ABE65C0"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wps:txbx>
                    <wps:bodyPr wrap="square" lIns="0" tIns="0" rIns="0" bIns="0" rtlCol="0">
                      <a:noAutofit/>
                    </wps:bodyPr>
                  </wps:wsp>
                </a:graphicData>
              </a:graphic>
            </wp:anchor>
          </w:drawing>
        </mc:Choice>
        <mc:Fallback xmlns:arto="http://schemas.microsoft.com/office/word/2006/arto">
          <w:pict>
            <v:shape w14:anchorId="6BF3A58D" id="Textbox 57" o:spid="_x0000_s1042" type="#_x0000_t202" style="position:absolute;margin-left:304.75pt;margin-top:721.5pt;width:212.4pt;height:24.5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2zxmAEAACMDAAAOAAAAZHJzL2Uyb0RvYy54bWysUtGuEyEQfTfxHwjvdtuqvXXT7Y16ozG5&#10;UZOrH0BZ6BIXBmdod/v3DnTbGn0zvsAwMxzOOcPmfvS9OBokB6GRi9lcChM0tC7sG/n924cXayko&#10;qdCqHoJp5MmQvN8+f7YZYm2W0EHfGhQMEqgeYiO7lGJdVaQ74xXNIJrARQvoVeIj7qsW1cDovq+W&#10;8/mqGgDbiKANEWcfzkW5LfjWGp2+WEsmib6RzC2VFcu6y2u13ah6jyp2Tk801D+w8MoFfvQK9aCS&#10;Egd0f0F5pxEIbJpp8BVY67QpGljNYv6HmqdORVO0sDkUrzbR/4PVn49P8SuKNL6DkQdYRFB8BP2D&#10;2JtqiFRPPdlTqom7s9DRos87SxB8kb09Xf00YxKak8vVm7tXay5prr1cLO7Wr7Ph1e12REofDXiR&#10;g0Yiz6swUMdHSufWS8tE5vx+ZpLG3Shcy6RXGTWndtCeWMzA82wk/TwoNFL0nwIblod/CfAS7C4B&#10;pv49lC+SNQV4e0hgXWFww50Y8CSKhunX5FH/fi5dt7+9/QUAAP//AwBQSwMEFAAGAAgAAAAhAIzg&#10;oBLhAAAADgEAAA8AAABkcnMvZG93bnJldi54bWxMj8FOwzAQRO9I/IO1SNyo3SZEJMSpKgQnJEQa&#10;DhydeJtEjdchdtvw9zinctyZp9mZfDubgZ1xcr0lCeuVAIbUWN1TK+Grent4Aua8Iq0GSyjhFx1s&#10;i9ubXGXaXqjE8963LISQy5SEzvsx49w1HRrlVnZECt7BTkb5cE4t15O6hHAz8I0QCTeqp/ChUyO+&#10;dNgc9ycjYfdN5Wv/81F/loeyr6pU0HtylPL+bt49A/M4+ysMS/1QHYrQqbYn0o4NEhKRPgY0GHEc&#10;hVULIqI4AlYvWrpZAy9y/n9G8QcAAP//AwBQSwECLQAUAAYACAAAACEAtoM4kv4AAADhAQAAEwAA&#10;AAAAAAAAAAAAAAAAAAAAW0NvbnRlbnRfVHlwZXNdLnhtbFBLAQItABQABgAIAAAAIQA4/SH/1gAA&#10;AJQBAAALAAAAAAAAAAAAAAAAAC8BAABfcmVscy8ucmVsc1BLAQItABQABgAIAAAAIQBLZ2zxmAEA&#10;ACMDAAAOAAAAAAAAAAAAAAAAAC4CAABkcnMvZTJvRG9jLnhtbFBLAQItABQABgAIAAAAIQCM4KAS&#10;4QAAAA4BAAAPAAAAAAAAAAAAAAAAAPIDAABkcnMvZG93bnJldi54bWxQSwUGAAAAAAQABADzAAAA&#10;AAUAAAAA&#10;" filled="f" stroked="f">
              <v:textbox inset="0,0,0,0">
                <w:txbxContent>
                  <w:p w14:paraId="5ABE65C0" w14:textId="77777777" w:rsidR="00D87EBC" w:rsidRDefault="009D2CBE">
                    <w:pPr>
                      <w:spacing w:before="10"/>
                      <w:ind w:left="992" w:hanging="972"/>
                      <w:rPr>
                        <w:sz w:val="20"/>
                      </w:rPr>
                    </w:pPr>
                    <w:r>
                      <w:rPr>
                        <w:sz w:val="20"/>
                      </w:rPr>
                      <w:t>Special</w:t>
                    </w:r>
                    <w:r>
                      <w:rPr>
                        <w:spacing w:val="-8"/>
                        <w:sz w:val="20"/>
                      </w:rPr>
                      <w:t xml:space="preserve"> </w:t>
                    </w:r>
                    <w:r>
                      <w:rPr>
                        <w:sz w:val="20"/>
                      </w:rPr>
                      <w:t>Inspections</w:t>
                    </w:r>
                    <w:r>
                      <w:rPr>
                        <w:spacing w:val="-9"/>
                        <w:sz w:val="20"/>
                      </w:rPr>
                      <w:t xml:space="preserve"> </w:t>
                    </w:r>
                    <w:r>
                      <w:rPr>
                        <w:sz w:val="20"/>
                      </w:rPr>
                      <w:t>and</w:t>
                    </w:r>
                    <w:r>
                      <w:rPr>
                        <w:spacing w:val="-7"/>
                        <w:sz w:val="20"/>
                      </w:rPr>
                      <w:t xml:space="preserve"> </w:t>
                    </w:r>
                    <w:r>
                      <w:rPr>
                        <w:sz w:val="20"/>
                      </w:rPr>
                      <w:t>Laboratory</w:t>
                    </w:r>
                    <w:r>
                      <w:rPr>
                        <w:spacing w:val="-7"/>
                        <w:sz w:val="20"/>
                      </w:rPr>
                      <w:t xml:space="preserve"> </w:t>
                    </w:r>
                    <w:r>
                      <w:rPr>
                        <w:sz w:val="20"/>
                      </w:rPr>
                      <w:t>Testing</w:t>
                    </w:r>
                    <w:r>
                      <w:rPr>
                        <w:spacing w:val="-7"/>
                        <w:sz w:val="20"/>
                      </w:rPr>
                      <w:t xml:space="preserve"> </w:t>
                    </w:r>
                    <w:r>
                      <w:rPr>
                        <w:sz w:val="20"/>
                      </w:rPr>
                      <w:t>Services Project</w:t>
                    </w:r>
                    <w:r>
                      <w:rPr>
                        <w:spacing w:val="-8"/>
                        <w:sz w:val="20"/>
                      </w:rPr>
                      <w:t xml:space="preserve"> </w:t>
                    </w:r>
                    <w:r>
                      <w:rPr>
                        <w:sz w:val="20"/>
                      </w:rPr>
                      <w:t>Specific</w:t>
                    </w:r>
                    <w:r>
                      <w:rPr>
                        <w:spacing w:val="-8"/>
                        <w:sz w:val="20"/>
                      </w:rPr>
                      <w:t xml:space="preserve"> </w:t>
                    </w:r>
                    <w:r>
                      <w:rPr>
                        <w:sz w:val="20"/>
                      </w:rPr>
                      <w:t>Contract</w:t>
                    </w:r>
                    <w:r>
                      <w:rPr>
                        <w:spacing w:val="-8"/>
                        <w:sz w:val="20"/>
                      </w:rPr>
                      <w:t xml:space="preserve"> </w:t>
                    </w:r>
                    <w:r>
                      <w:rPr>
                        <w:sz w:val="20"/>
                      </w:rPr>
                      <w:t>February</w:t>
                    </w:r>
                    <w:r>
                      <w:rPr>
                        <w:spacing w:val="-7"/>
                        <w:sz w:val="20"/>
                      </w:rPr>
                      <w:t xml:space="preserve"> </w:t>
                    </w:r>
                    <w:r>
                      <w:rPr>
                        <w:spacing w:val="-4"/>
                        <w:sz w:val="20"/>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328CB" w14:textId="77777777" w:rsidR="005D5DFB" w:rsidRDefault="005D5DFB">
      <w:r>
        <w:separator/>
      </w:r>
    </w:p>
  </w:footnote>
  <w:footnote w:type="continuationSeparator" w:id="0">
    <w:p w14:paraId="5BF2CA47" w14:textId="77777777" w:rsidR="005D5DFB" w:rsidRDefault="005D5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DBD"/>
    <w:multiLevelType w:val="hybridMultilevel"/>
    <w:tmpl w:val="C45CA5E4"/>
    <w:lvl w:ilvl="0" w:tplc="92C889F6">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0C2C734E">
      <w:numFmt w:val="bullet"/>
      <w:lvlText w:val="•"/>
      <w:lvlJc w:val="left"/>
      <w:pPr>
        <w:ind w:left="2212" w:hanging="540"/>
      </w:pPr>
      <w:rPr>
        <w:rFonts w:hint="default"/>
        <w:lang w:val="en-US" w:eastAsia="en-US" w:bidi="ar-SA"/>
      </w:rPr>
    </w:lvl>
    <w:lvl w:ilvl="2" w:tplc="D03E614E">
      <w:numFmt w:val="bullet"/>
      <w:lvlText w:val="•"/>
      <w:lvlJc w:val="left"/>
      <w:pPr>
        <w:ind w:left="3045" w:hanging="540"/>
      </w:pPr>
      <w:rPr>
        <w:rFonts w:hint="default"/>
        <w:lang w:val="en-US" w:eastAsia="en-US" w:bidi="ar-SA"/>
      </w:rPr>
    </w:lvl>
    <w:lvl w:ilvl="3" w:tplc="8C0E70AC">
      <w:numFmt w:val="bullet"/>
      <w:lvlText w:val="•"/>
      <w:lvlJc w:val="left"/>
      <w:pPr>
        <w:ind w:left="3878" w:hanging="540"/>
      </w:pPr>
      <w:rPr>
        <w:rFonts w:hint="default"/>
        <w:lang w:val="en-US" w:eastAsia="en-US" w:bidi="ar-SA"/>
      </w:rPr>
    </w:lvl>
    <w:lvl w:ilvl="4" w:tplc="EF6E1382">
      <w:numFmt w:val="bullet"/>
      <w:lvlText w:val="•"/>
      <w:lvlJc w:val="left"/>
      <w:pPr>
        <w:ind w:left="4711" w:hanging="540"/>
      </w:pPr>
      <w:rPr>
        <w:rFonts w:hint="default"/>
        <w:lang w:val="en-US" w:eastAsia="en-US" w:bidi="ar-SA"/>
      </w:rPr>
    </w:lvl>
    <w:lvl w:ilvl="5" w:tplc="A52E4574">
      <w:numFmt w:val="bullet"/>
      <w:lvlText w:val="•"/>
      <w:lvlJc w:val="left"/>
      <w:pPr>
        <w:ind w:left="5544" w:hanging="540"/>
      </w:pPr>
      <w:rPr>
        <w:rFonts w:hint="default"/>
        <w:lang w:val="en-US" w:eastAsia="en-US" w:bidi="ar-SA"/>
      </w:rPr>
    </w:lvl>
    <w:lvl w:ilvl="6" w:tplc="FA16A2C8">
      <w:numFmt w:val="bullet"/>
      <w:lvlText w:val="•"/>
      <w:lvlJc w:val="left"/>
      <w:pPr>
        <w:ind w:left="6377" w:hanging="540"/>
      </w:pPr>
      <w:rPr>
        <w:rFonts w:hint="default"/>
        <w:lang w:val="en-US" w:eastAsia="en-US" w:bidi="ar-SA"/>
      </w:rPr>
    </w:lvl>
    <w:lvl w:ilvl="7" w:tplc="54F24E80">
      <w:numFmt w:val="bullet"/>
      <w:lvlText w:val="•"/>
      <w:lvlJc w:val="left"/>
      <w:pPr>
        <w:ind w:left="7210" w:hanging="540"/>
      </w:pPr>
      <w:rPr>
        <w:rFonts w:hint="default"/>
        <w:lang w:val="en-US" w:eastAsia="en-US" w:bidi="ar-SA"/>
      </w:rPr>
    </w:lvl>
    <w:lvl w:ilvl="8" w:tplc="D8FA6630">
      <w:numFmt w:val="bullet"/>
      <w:lvlText w:val="•"/>
      <w:lvlJc w:val="left"/>
      <w:pPr>
        <w:ind w:left="8043" w:hanging="540"/>
      </w:pPr>
      <w:rPr>
        <w:rFonts w:hint="default"/>
        <w:lang w:val="en-US" w:eastAsia="en-US" w:bidi="ar-SA"/>
      </w:rPr>
    </w:lvl>
  </w:abstractNum>
  <w:abstractNum w:abstractNumId="1" w15:restartNumberingAfterBreak="0">
    <w:nsid w:val="099F5CCB"/>
    <w:multiLevelType w:val="multilevel"/>
    <w:tmpl w:val="41E66700"/>
    <w:lvl w:ilvl="0">
      <w:start w:val="1"/>
      <w:numFmt w:val="decimal"/>
      <w:lvlText w:val="%1."/>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20"/>
      </w:pPr>
      <w:rPr>
        <w:rFonts w:hint="default"/>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2" w15:restartNumberingAfterBreak="0">
    <w:nsid w:val="0A8F3206"/>
    <w:multiLevelType w:val="hybridMultilevel"/>
    <w:tmpl w:val="81BC7CC0"/>
    <w:lvl w:ilvl="0" w:tplc="59E88AE4">
      <w:start w:val="1"/>
      <w:numFmt w:val="lowerLetter"/>
      <w:lvlText w:val="(%1)"/>
      <w:lvlJc w:val="left"/>
      <w:pPr>
        <w:ind w:left="1563"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D134368A">
      <w:start w:val="1"/>
      <w:numFmt w:val="decimal"/>
      <w:lvlText w:val="(%2)"/>
      <w:lvlJc w:val="left"/>
      <w:pPr>
        <w:ind w:left="2283"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C41CFF1C">
      <w:start w:val="1"/>
      <w:numFmt w:val="lowerRoman"/>
      <w:lvlText w:val="%3."/>
      <w:lvlJc w:val="left"/>
      <w:pPr>
        <w:ind w:left="3003"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652EF3FA">
      <w:numFmt w:val="bullet"/>
      <w:lvlText w:val="•"/>
      <w:lvlJc w:val="left"/>
      <w:pPr>
        <w:ind w:left="3838" w:hanging="308"/>
      </w:pPr>
      <w:rPr>
        <w:rFonts w:hint="default"/>
        <w:lang w:val="en-US" w:eastAsia="en-US" w:bidi="ar-SA"/>
      </w:rPr>
    </w:lvl>
    <w:lvl w:ilvl="4" w:tplc="46D6D4F6">
      <w:numFmt w:val="bullet"/>
      <w:lvlText w:val="•"/>
      <w:lvlJc w:val="left"/>
      <w:pPr>
        <w:ind w:left="4677" w:hanging="308"/>
      </w:pPr>
      <w:rPr>
        <w:rFonts w:hint="default"/>
        <w:lang w:val="en-US" w:eastAsia="en-US" w:bidi="ar-SA"/>
      </w:rPr>
    </w:lvl>
    <w:lvl w:ilvl="5" w:tplc="8E62B8F4">
      <w:numFmt w:val="bullet"/>
      <w:lvlText w:val="•"/>
      <w:lvlJc w:val="left"/>
      <w:pPr>
        <w:ind w:left="5515" w:hanging="308"/>
      </w:pPr>
      <w:rPr>
        <w:rFonts w:hint="default"/>
        <w:lang w:val="en-US" w:eastAsia="en-US" w:bidi="ar-SA"/>
      </w:rPr>
    </w:lvl>
    <w:lvl w:ilvl="6" w:tplc="EA52EA2A">
      <w:numFmt w:val="bullet"/>
      <w:lvlText w:val="•"/>
      <w:lvlJc w:val="left"/>
      <w:pPr>
        <w:ind w:left="6354" w:hanging="308"/>
      </w:pPr>
      <w:rPr>
        <w:rFonts w:hint="default"/>
        <w:lang w:val="en-US" w:eastAsia="en-US" w:bidi="ar-SA"/>
      </w:rPr>
    </w:lvl>
    <w:lvl w:ilvl="7" w:tplc="1250E66C">
      <w:numFmt w:val="bullet"/>
      <w:lvlText w:val="•"/>
      <w:lvlJc w:val="left"/>
      <w:pPr>
        <w:ind w:left="7193" w:hanging="308"/>
      </w:pPr>
      <w:rPr>
        <w:rFonts w:hint="default"/>
        <w:lang w:val="en-US" w:eastAsia="en-US" w:bidi="ar-SA"/>
      </w:rPr>
    </w:lvl>
    <w:lvl w:ilvl="8" w:tplc="3A1E16BA">
      <w:numFmt w:val="bullet"/>
      <w:lvlText w:val="•"/>
      <w:lvlJc w:val="left"/>
      <w:pPr>
        <w:ind w:left="8031" w:hanging="308"/>
      </w:pPr>
      <w:rPr>
        <w:rFonts w:hint="default"/>
        <w:lang w:val="en-US" w:eastAsia="en-US" w:bidi="ar-SA"/>
      </w:rPr>
    </w:lvl>
  </w:abstractNum>
  <w:abstractNum w:abstractNumId="3" w15:restartNumberingAfterBreak="0">
    <w:nsid w:val="0C6A721A"/>
    <w:multiLevelType w:val="hybridMultilevel"/>
    <w:tmpl w:val="4DBA6C20"/>
    <w:lvl w:ilvl="0" w:tplc="A5960E90">
      <w:numFmt w:val="bullet"/>
      <w:lvlText w:val="o"/>
      <w:lvlJc w:val="left"/>
      <w:pPr>
        <w:ind w:left="1563" w:hanging="360"/>
      </w:pPr>
      <w:rPr>
        <w:rFonts w:ascii="Courier New" w:eastAsia="Courier New" w:hAnsi="Courier New" w:cs="Courier New" w:hint="default"/>
        <w:b w:val="0"/>
        <w:bCs w:val="0"/>
        <w:i w:val="0"/>
        <w:iCs w:val="0"/>
        <w:spacing w:val="0"/>
        <w:w w:val="99"/>
        <w:sz w:val="20"/>
        <w:szCs w:val="20"/>
        <w:lang w:val="en-US" w:eastAsia="en-US" w:bidi="ar-SA"/>
      </w:rPr>
    </w:lvl>
    <w:lvl w:ilvl="1" w:tplc="25D27538">
      <w:numFmt w:val="bullet"/>
      <w:lvlText w:val="•"/>
      <w:lvlJc w:val="left"/>
      <w:pPr>
        <w:ind w:left="2374" w:hanging="360"/>
      </w:pPr>
      <w:rPr>
        <w:rFonts w:hint="default"/>
        <w:lang w:val="en-US" w:eastAsia="en-US" w:bidi="ar-SA"/>
      </w:rPr>
    </w:lvl>
    <w:lvl w:ilvl="2" w:tplc="59F2EF68">
      <w:numFmt w:val="bullet"/>
      <w:lvlText w:val="•"/>
      <w:lvlJc w:val="left"/>
      <w:pPr>
        <w:ind w:left="3189" w:hanging="360"/>
      </w:pPr>
      <w:rPr>
        <w:rFonts w:hint="default"/>
        <w:lang w:val="en-US" w:eastAsia="en-US" w:bidi="ar-SA"/>
      </w:rPr>
    </w:lvl>
    <w:lvl w:ilvl="3" w:tplc="15886F86">
      <w:numFmt w:val="bullet"/>
      <w:lvlText w:val="•"/>
      <w:lvlJc w:val="left"/>
      <w:pPr>
        <w:ind w:left="4004" w:hanging="360"/>
      </w:pPr>
      <w:rPr>
        <w:rFonts w:hint="default"/>
        <w:lang w:val="en-US" w:eastAsia="en-US" w:bidi="ar-SA"/>
      </w:rPr>
    </w:lvl>
    <w:lvl w:ilvl="4" w:tplc="EF0A14CE">
      <w:numFmt w:val="bullet"/>
      <w:lvlText w:val="•"/>
      <w:lvlJc w:val="left"/>
      <w:pPr>
        <w:ind w:left="4819" w:hanging="360"/>
      </w:pPr>
      <w:rPr>
        <w:rFonts w:hint="default"/>
        <w:lang w:val="en-US" w:eastAsia="en-US" w:bidi="ar-SA"/>
      </w:rPr>
    </w:lvl>
    <w:lvl w:ilvl="5" w:tplc="80081816">
      <w:numFmt w:val="bullet"/>
      <w:lvlText w:val="•"/>
      <w:lvlJc w:val="left"/>
      <w:pPr>
        <w:ind w:left="5634" w:hanging="360"/>
      </w:pPr>
      <w:rPr>
        <w:rFonts w:hint="default"/>
        <w:lang w:val="en-US" w:eastAsia="en-US" w:bidi="ar-SA"/>
      </w:rPr>
    </w:lvl>
    <w:lvl w:ilvl="6" w:tplc="5A909BD6">
      <w:numFmt w:val="bullet"/>
      <w:lvlText w:val="•"/>
      <w:lvlJc w:val="left"/>
      <w:pPr>
        <w:ind w:left="6449" w:hanging="360"/>
      </w:pPr>
      <w:rPr>
        <w:rFonts w:hint="default"/>
        <w:lang w:val="en-US" w:eastAsia="en-US" w:bidi="ar-SA"/>
      </w:rPr>
    </w:lvl>
    <w:lvl w:ilvl="7" w:tplc="F08CE87E">
      <w:numFmt w:val="bullet"/>
      <w:lvlText w:val="•"/>
      <w:lvlJc w:val="left"/>
      <w:pPr>
        <w:ind w:left="7264" w:hanging="360"/>
      </w:pPr>
      <w:rPr>
        <w:rFonts w:hint="default"/>
        <w:lang w:val="en-US" w:eastAsia="en-US" w:bidi="ar-SA"/>
      </w:rPr>
    </w:lvl>
    <w:lvl w:ilvl="8" w:tplc="A7A87258">
      <w:numFmt w:val="bullet"/>
      <w:lvlText w:val="•"/>
      <w:lvlJc w:val="left"/>
      <w:pPr>
        <w:ind w:left="8079" w:hanging="360"/>
      </w:pPr>
      <w:rPr>
        <w:rFonts w:hint="default"/>
        <w:lang w:val="en-US" w:eastAsia="en-US" w:bidi="ar-SA"/>
      </w:rPr>
    </w:lvl>
  </w:abstractNum>
  <w:abstractNum w:abstractNumId="4" w15:restartNumberingAfterBreak="0">
    <w:nsid w:val="14094B1E"/>
    <w:multiLevelType w:val="hybridMultilevel"/>
    <w:tmpl w:val="141E18C0"/>
    <w:lvl w:ilvl="0" w:tplc="F2065478">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1638CCA8">
      <w:numFmt w:val="bullet"/>
      <w:lvlText w:val="•"/>
      <w:lvlJc w:val="left"/>
      <w:pPr>
        <w:ind w:left="2212" w:hanging="540"/>
      </w:pPr>
      <w:rPr>
        <w:rFonts w:hint="default"/>
        <w:lang w:val="en-US" w:eastAsia="en-US" w:bidi="ar-SA"/>
      </w:rPr>
    </w:lvl>
    <w:lvl w:ilvl="2" w:tplc="E042FE80">
      <w:numFmt w:val="bullet"/>
      <w:lvlText w:val="•"/>
      <w:lvlJc w:val="left"/>
      <w:pPr>
        <w:ind w:left="3045" w:hanging="540"/>
      </w:pPr>
      <w:rPr>
        <w:rFonts w:hint="default"/>
        <w:lang w:val="en-US" w:eastAsia="en-US" w:bidi="ar-SA"/>
      </w:rPr>
    </w:lvl>
    <w:lvl w:ilvl="3" w:tplc="0F1C09C8">
      <w:numFmt w:val="bullet"/>
      <w:lvlText w:val="•"/>
      <w:lvlJc w:val="left"/>
      <w:pPr>
        <w:ind w:left="3878" w:hanging="540"/>
      </w:pPr>
      <w:rPr>
        <w:rFonts w:hint="default"/>
        <w:lang w:val="en-US" w:eastAsia="en-US" w:bidi="ar-SA"/>
      </w:rPr>
    </w:lvl>
    <w:lvl w:ilvl="4" w:tplc="A4A26A30">
      <w:numFmt w:val="bullet"/>
      <w:lvlText w:val="•"/>
      <w:lvlJc w:val="left"/>
      <w:pPr>
        <w:ind w:left="4711" w:hanging="540"/>
      </w:pPr>
      <w:rPr>
        <w:rFonts w:hint="default"/>
        <w:lang w:val="en-US" w:eastAsia="en-US" w:bidi="ar-SA"/>
      </w:rPr>
    </w:lvl>
    <w:lvl w:ilvl="5" w:tplc="2EDE7C4A">
      <w:numFmt w:val="bullet"/>
      <w:lvlText w:val="•"/>
      <w:lvlJc w:val="left"/>
      <w:pPr>
        <w:ind w:left="5544" w:hanging="540"/>
      </w:pPr>
      <w:rPr>
        <w:rFonts w:hint="default"/>
        <w:lang w:val="en-US" w:eastAsia="en-US" w:bidi="ar-SA"/>
      </w:rPr>
    </w:lvl>
    <w:lvl w:ilvl="6" w:tplc="BD2CFA4A">
      <w:numFmt w:val="bullet"/>
      <w:lvlText w:val="•"/>
      <w:lvlJc w:val="left"/>
      <w:pPr>
        <w:ind w:left="6377" w:hanging="540"/>
      </w:pPr>
      <w:rPr>
        <w:rFonts w:hint="default"/>
        <w:lang w:val="en-US" w:eastAsia="en-US" w:bidi="ar-SA"/>
      </w:rPr>
    </w:lvl>
    <w:lvl w:ilvl="7" w:tplc="75165474">
      <w:numFmt w:val="bullet"/>
      <w:lvlText w:val="•"/>
      <w:lvlJc w:val="left"/>
      <w:pPr>
        <w:ind w:left="7210" w:hanging="540"/>
      </w:pPr>
      <w:rPr>
        <w:rFonts w:hint="default"/>
        <w:lang w:val="en-US" w:eastAsia="en-US" w:bidi="ar-SA"/>
      </w:rPr>
    </w:lvl>
    <w:lvl w:ilvl="8" w:tplc="6622A436">
      <w:numFmt w:val="bullet"/>
      <w:lvlText w:val="•"/>
      <w:lvlJc w:val="left"/>
      <w:pPr>
        <w:ind w:left="8043" w:hanging="540"/>
      </w:pPr>
      <w:rPr>
        <w:rFonts w:hint="default"/>
        <w:lang w:val="en-US" w:eastAsia="en-US" w:bidi="ar-SA"/>
      </w:rPr>
    </w:lvl>
  </w:abstractNum>
  <w:abstractNum w:abstractNumId="5" w15:restartNumberingAfterBreak="0">
    <w:nsid w:val="163E6BEE"/>
    <w:multiLevelType w:val="hybridMultilevel"/>
    <w:tmpl w:val="B5AC1E9C"/>
    <w:lvl w:ilvl="0" w:tplc="ADCA978E">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BF0EF67A">
      <w:start w:val="1"/>
      <w:numFmt w:val="decimal"/>
      <w:lvlText w:val="(%2)"/>
      <w:lvlJc w:val="left"/>
      <w:pPr>
        <w:ind w:left="210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3B2A1B0E">
      <w:numFmt w:val="bullet"/>
      <w:lvlText w:val="•"/>
      <w:lvlJc w:val="left"/>
      <w:pPr>
        <w:ind w:left="2945" w:hanging="540"/>
      </w:pPr>
      <w:rPr>
        <w:rFonts w:hint="default"/>
        <w:lang w:val="en-US" w:eastAsia="en-US" w:bidi="ar-SA"/>
      </w:rPr>
    </w:lvl>
    <w:lvl w:ilvl="3" w:tplc="28603978">
      <w:numFmt w:val="bullet"/>
      <w:lvlText w:val="•"/>
      <w:lvlJc w:val="left"/>
      <w:pPr>
        <w:ind w:left="3790" w:hanging="540"/>
      </w:pPr>
      <w:rPr>
        <w:rFonts w:hint="default"/>
        <w:lang w:val="en-US" w:eastAsia="en-US" w:bidi="ar-SA"/>
      </w:rPr>
    </w:lvl>
    <w:lvl w:ilvl="4" w:tplc="0C34AB86">
      <w:numFmt w:val="bullet"/>
      <w:lvlText w:val="•"/>
      <w:lvlJc w:val="left"/>
      <w:pPr>
        <w:ind w:left="4636" w:hanging="540"/>
      </w:pPr>
      <w:rPr>
        <w:rFonts w:hint="default"/>
        <w:lang w:val="en-US" w:eastAsia="en-US" w:bidi="ar-SA"/>
      </w:rPr>
    </w:lvl>
    <w:lvl w:ilvl="5" w:tplc="C7323D22">
      <w:numFmt w:val="bullet"/>
      <w:lvlText w:val="•"/>
      <w:lvlJc w:val="left"/>
      <w:pPr>
        <w:ind w:left="5481" w:hanging="540"/>
      </w:pPr>
      <w:rPr>
        <w:rFonts w:hint="default"/>
        <w:lang w:val="en-US" w:eastAsia="en-US" w:bidi="ar-SA"/>
      </w:rPr>
    </w:lvl>
    <w:lvl w:ilvl="6" w:tplc="CD6073A2">
      <w:numFmt w:val="bullet"/>
      <w:lvlText w:val="•"/>
      <w:lvlJc w:val="left"/>
      <w:pPr>
        <w:ind w:left="6327" w:hanging="540"/>
      </w:pPr>
      <w:rPr>
        <w:rFonts w:hint="default"/>
        <w:lang w:val="en-US" w:eastAsia="en-US" w:bidi="ar-SA"/>
      </w:rPr>
    </w:lvl>
    <w:lvl w:ilvl="7" w:tplc="A7420CFE">
      <w:numFmt w:val="bullet"/>
      <w:lvlText w:val="•"/>
      <w:lvlJc w:val="left"/>
      <w:pPr>
        <w:ind w:left="7172" w:hanging="540"/>
      </w:pPr>
      <w:rPr>
        <w:rFonts w:hint="default"/>
        <w:lang w:val="en-US" w:eastAsia="en-US" w:bidi="ar-SA"/>
      </w:rPr>
    </w:lvl>
    <w:lvl w:ilvl="8" w:tplc="EE98DBC0">
      <w:numFmt w:val="bullet"/>
      <w:lvlText w:val="•"/>
      <w:lvlJc w:val="left"/>
      <w:pPr>
        <w:ind w:left="8018" w:hanging="540"/>
      </w:pPr>
      <w:rPr>
        <w:rFonts w:hint="default"/>
        <w:lang w:val="en-US" w:eastAsia="en-US" w:bidi="ar-SA"/>
      </w:rPr>
    </w:lvl>
  </w:abstractNum>
  <w:abstractNum w:abstractNumId="6" w15:restartNumberingAfterBreak="0">
    <w:nsid w:val="19BA25A0"/>
    <w:multiLevelType w:val="hybridMultilevel"/>
    <w:tmpl w:val="4F166B2C"/>
    <w:lvl w:ilvl="0" w:tplc="08B66AE6">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7B90B71C">
      <w:numFmt w:val="bullet"/>
      <w:lvlText w:val="•"/>
      <w:lvlJc w:val="left"/>
      <w:pPr>
        <w:ind w:left="2212" w:hanging="540"/>
      </w:pPr>
      <w:rPr>
        <w:rFonts w:hint="default"/>
        <w:lang w:val="en-US" w:eastAsia="en-US" w:bidi="ar-SA"/>
      </w:rPr>
    </w:lvl>
    <w:lvl w:ilvl="2" w:tplc="3FAC1726">
      <w:numFmt w:val="bullet"/>
      <w:lvlText w:val="•"/>
      <w:lvlJc w:val="left"/>
      <w:pPr>
        <w:ind w:left="3045" w:hanging="540"/>
      </w:pPr>
      <w:rPr>
        <w:rFonts w:hint="default"/>
        <w:lang w:val="en-US" w:eastAsia="en-US" w:bidi="ar-SA"/>
      </w:rPr>
    </w:lvl>
    <w:lvl w:ilvl="3" w:tplc="6A84ABA2">
      <w:numFmt w:val="bullet"/>
      <w:lvlText w:val="•"/>
      <w:lvlJc w:val="left"/>
      <w:pPr>
        <w:ind w:left="3878" w:hanging="540"/>
      </w:pPr>
      <w:rPr>
        <w:rFonts w:hint="default"/>
        <w:lang w:val="en-US" w:eastAsia="en-US" w:bidi="ar-SA"/>
      </w:rPr>
    </w:lvl>
    <w:lvl w:ilvl="4" w:tplc="EF4820DA">
      <w:numFmt w:val="bullet"/>
      <w:lvlText w:val="•"/>
      <w:lvlJc w:val="left"/>
      <w:pPr>
        <w:ind w:left="4711" w:hanging="540"/>
      </w:pPr>
      <w:rPr>
        <w:rFonts w:hint="default"/>
        <w:lang w:val="en-US" w:eastAsia="en-US" w:bidi="ar-SA"/>
      </w:rPr>
    </w:lvl>
    <w:lvl w:ilvl="5" w:tplc="A0149F0C">
      <w:numFmt w:val="bullet"/>
      <w:lvlText w:val="•"/>
      <w:lvlJc w:val="left"/>
      <w:pPr>
        <w:ind w:left="5544" w:hanging="540"/>
      </w:pPr>
      <w:rPr>
        <w:rFonts w:hint="default"/>
        <w:lang w:val="en-US" w:eastAsia="en-US" w:bidi="ar-SA"/>
      </w:rPr>
    </w:lvl>
    <w:lvl w:ilvl="6" w:tplc="14C62D14">
      <w:numFmt w:val="bullet"/>
      <w:lvlText w:val="•"/>
      <w:lvlJc w:val="left"/>
      <w:pPr>
        <w:ind w:left="6377" w:hanging="540"/>
      </w:pPr>
      <w:rPr>
        <w:rFonts w:hint="default"/>
        <w:lang w:val="en-US" w:eastAsia="en-US" w:bidi="ar-SA"/>
      </w:rPr>
    </w:lvl>
    <w:lvl w:ilvl="7" w:tplc="AD0AD79C">
      <w:numFmt w:val="bullet"/>
      <w:lvlText w:val="•"/>
      <w:lvlJc w:val="left"/>
      <w:pPr>
        <w:ind w:left="7210" w:hanging="540"/>
      </w:pPr>
      <w:rPr>
        <w:rFonts w:hint="default"/>
        <w:lang w:val="en-US" w:eastAsia="en-US" w:bidi="ar-SA"/>
      </w:rPr>
    </w:lvl>
    <w:lvl w:ilvl="8" w:tplc="35661BA4">
      <w:numFmt w:val="bullet"/>
      <w:lvlText w:val="•"/>
      <w:lvlJc w:val="left"/>
      <w:pPr>
        <w:ind w:left="8043" w:hanging="540"/>
      </w:pPr>
      <w:rPr>
        <w:rFonts w:hint="default"/>
        <w:lang w:val="en-US" w:eastAsia="en-US" w:bidi="ar-SA"/>
      </w:rPr>
    </w:lvl>
  </w:abstractNum>
  <w:abstractNum w:abstractNumId="7" w15:restartNumberingAfterBreak="0">
    <w:nsid w:val="1B47175F"/>
    <w:multiLevelType w:val="hybridMultilevel"/>
    <w:tmpl w:val="80F47950"/>
    <w:lvl w:ilvl="0" w:tplc="7356147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9C1457B2">
      <w:numFmt w:val="bullet"/>
      <w:lvlText w:val="•"/>
      <w:lvlJc w:val="left"/>
      <w:pPr>
        <w:ind w:left="2212" w:hanging="540"/>
      </w:pPr>
      <w:rPr>
        <w:rFonts w:hint="default"/>
        <w:lang w:val="en-US" w:eastAsia="en-US" w:bidi="ar-SA"/>
      </w:rPr>
    </w:lvl>
    <w:lvl w:ilvl="2" w:tplc="A7FE59EC">
      <w:numFmt w:val="bullet"/>
      <w:lvlText w:val="•"/>
      <w:lvlJc w:val="left"/>
      <w:pPr>
        <w:ind w:left="3045" w:hanging="540"/>
      </w:pPr>
      <w:rPr>
        <w:rFonts w:hint="default"/>
        <w:lang w:val="en-US" w:eastAsia="en-US" w:bidi="ar-SA"/>
      </w:rPr>
    </w:lvl>
    <w:lvl w:ilvl="3" w:tplc="36085256">
      <w:numFmt w:val="bullet"/>
      <w:lvlText w:val="•"/>
      <w:lvlJc w:val="left"/>
      <w:pPr>
        <w:ind w:left="3878" w:hanging="540"/>
      </w:pPr>
      <w:rPr>
        <w:rFonts w:hint="default"/>
        <w:lang w:val="en-US" w:eastAsia="en-US" w:bidi="ar-SA"/>
      </w:rPr>
    </w:lvl>
    <w:lvl w:ilvl="4" w:tplc="2536CEC4">
      <w:numFmt w:val="bullet"/>
      <w:lvlText w:val="•"/>
      <w:lvlJc w:val="left"/>
      <w:pPr>
        <w:ind w:left="4711" w:hanging="540"/>
      </w:pPr>
      <w:rPr>
        <w:rFonts w:hint="default"/>
        <w:lang w:val="en-US" w:eastAsia="en-US" w:bidi="ar-SA"/>
      </w:rPr>
    </w:lvl>
    <w:lvl w:ilvl="5" w:tplc="E8C0B4BC">
      <w:numFmt w:val="bullet"/>
      <w:lvlText w:val="•"/>
      <w:lvlJc w:val="left"/>
      <w:pPr>
        <w:ind w:left="5544" w:hanging="540"/>
      </w:pPr>
      <w:rPr>
        <w:rFonts w:hint="default"/>
        <w:lang w:val="en-US" w:eastAsia="en-US" w:bidi="ar-SA"/>
      </w:rPr>
    </w:lvl>
    <w:lvl w:ilvl="6" w:tplc="0138F820">
      <w:numFmt w:val="bullet"/>
      <w:lvlText w:val="•"/>
      <w:lvlJc w:val="left"/>
      <w:pPr>
        <w:ind w:left="6377" w:hanging="540"/>
      </w:pPr>
      <w:rPr>
        <w:rFonts w:hint="default"/>
        <w:lang w:val="en-US" w:eastAsia="en-US" w:bidi="ar-SA"/>
      </w:rPr>
    </w:lvl>
    <w:lvl w:ilvl="7" w:tplc="6C7C3DF6">
      <w:numFmt w:val="bullet"/>
      <w:lvlText w:val="•"/>
      <w:lvlJc w:val="left"/>
      <w:pPr>
        <w:ind w:left="7210" w:hanging="540"/>
      </w:pPr>
      <w:rPr>
        <w:rFonts w:hint="default"/>
        <w:lang w:val="en-US" w:eastAsia="en-US" w:bidi="ar-SA"/>
      </w:rPr>
    </w:lvl>
    <w:lvl w:ilvl="8" w:tplc="990AB9C2">
      <w:numFmt w:val="bullet"/>
      <w:lvlText w:val="•"/>
      <w:lvlJc w:val="left"/>
      <w:pPr>
        <w:ind w:left="8043" w:hanging="540"/>
      </w:pPr>
      <w:rPr>
        <w:rFonts w:hint="default"/>
        <w:lang w:val="en-US" w:eastAsia="en-US" w:bidi="ar-SA"/>
      </w:rPr>
    </w:lvl>
  </w:abstractNum>
  <w:abstractNum w:abstractNumId="8" w15:restartNumberingAfterBreak="0">
    <w:nsid w:val="1CE838FD"/>
    <w:multiLevelType w:val="hybridMultilevel"/>
    <w:tmpl w:val="0040E802"/>
    <w:lvl w:ilvl="0" w:tplc="15E2CE64">
      <w:start w:val="1"/>
      <w:numFmt w:val="decimal"/>
      <w:lvlText w:val="(%1)"/>
      <w:lvlJc w:val="left"/>
      <w:pPr>
        <w:ind w:left="1383" w:hanging="541"/>
      </w:pPr>
      <w:rPr>
        <w:rFonts w:ascii="Times New Roman" w:eastAsia="Times New Roman" w:hAnsi="Times New Roman" w:cs="Times New Roman" w:hint="default"/>
        <w:b w:val="0"/>
        <w:bCs w:val="0"/>
        <w:i w:val="0"/>
        <w:iCs w:val="0"/>
        <w:spacing w:val="0"/>
        <w:w w:val="99"/>
        <w:sz w:val="20"/>
        <w:szCs w:val="20"/>
        <w:lang w:val="en-US" w:eastAsia="en-US" w:bidi="ar-SA"/>
      </w:rPr>
    </w:lvl>
    <w:lvl w:ilvl="1" w:tplc="826E5FDC">
      <w:start w:val="1"/>
      <w:numFmt w:val="lowerLetter"/>
      <w:lvlText w:val="(%2)"/>
      <w:lvlJc w:val="left"/>
      <w:pPr>
        <w:ind w:left="1923" w:hanging="540"/>
      </w:pPr>
      <w:rPr>
        <w:rFonts w:ascii="Times New Roman" w:eastAsia="Times New Roman" w:hAnsi="Times New Roman" w:cs="Times New Roman" w:hint="default"/>
        <w:b w:val="0"/>
        <w:bCs w:val="0"/>
        <w:i w:val="0"/>
        <w:iCs w:val="0"/>
        <w:spacing w:val="0"/>
        <w:w w:val="99"/>
        <w:sz w:val="20"/>
        <w:szCs w:val="20"/>
        <w:lang w:val="en-US" w:eastAsia="en-US" w:bidi="ar-SA"/>
      </w:rPr>
    </w:lvl>
    <w:lvl w:ilvl="2" w:tplc="E9CA9DC6">
      <w:numFmt w:val="bullet"/>
      <w:lvlText w:val="•"/>
      <w:lvlJc w:val="left"/>
      <w:pPr>
        <w:ind w:left="2785" w:hanging="540"/>
      </w:pPr>
      <w:rPr>
        <w:rFonts w:hint="default"/>
        <w:lang w:val="en-US" w:eastAsia="en-US" w:bidi="ar-SA"/>
      </w:rPr>
    </w:lvl>
    <w:lvl w:ilvl="3" w:tplc="51A0FE84">
      <w:numFmt w:val="bullet"/>
      <w:lvlText w:val="•"/>
      <w:lvlJc w:val="left"/>
      <w:pPr>
        <w:ind w:left="3650" w:hanging="540"/>
      </w:pPr>
      <w:rPr>
        <w:rFonts w:hint="default"/>
        <w:lang w:val="en-US" w:eastAsia="en-US" w:bidi="ar-SA"/>
      </w:rPr>
    </w:lvl>
    <w:lvl w:ilvl="4" w:tplc="D618F6E8">
      <w:numFmt w:val="bullet"/>
      <w:lvlText w:val="•"/>
      <w:lvlJc w:val="left"/>
      <w:pPr>
        <w:ind w:left="4516" w:hanging="540"/>
      </w:pPr>
      <w:rPr>
        <w:rFonts w:hint="default"/>
        <w:lang w:val="en-US" w:eastAsia="en-US" w:bidi="ar-SA"/>
      </w:rPr>
    </w:lvl>
    <w:lvl w:ilvl="5" w:tplc="B4268616">
      <w:numFmt w:val="bullet"/>
      <w:lvlText w:val="•"/>
      <w:lvlJc w:val="left"/>
      <w:pPr>
        <w:ind w:left="5381" w:hanging="540"/>
      </w:pPr>
      <w:rPr>
        <w:rFonts w:hint="default"/>
        <w:lang w:val="en-US" w:eastAsia="en-US" w:bidi="ar-SA"/>
      </w:rPr>
    </w:lvl>
    <w:lvl w:ilvl="6" w:tplc="6AA6FCC8">
      <w:numFmt w:val="bullet"/>
      <w:lvlText w:val="•"/>
      <w:lvlJc w:val="left"/>
      <w:pPr>
        <w:ind w:left="6247" w:hanging="540"/>
      </w:pPr>
      <w:rPr>
        <w:rFonts w:hint="default"/>
        <w:lang w:val="en-US" w:eastAsia="en-US" w:bidi="ar-SA"/>
      </w:rPr>
    </w:lvl>
    <w:lvl w:ilvl="7" w:tplc="12989E42">
      <w:numFmt w:val="bullet"/>
      <w:lvlText w:val="•"/>
      <w:lvlJc w:val="left"/>
      <w:pPr>
        <w:ind w:left="7112" w:hanging="540"/>
      </w:pPr>
      <w:rPr>
        <w:rFonts w:hint="default"/>
        <w:lang w:val="en-US" w:eastAsia="en-US" w:bidi="ar-SA"/>
      </w:rPr>
    </w:lvl>
    <w:lvl w:ilvl="8" w:tplc="FB50C74C">
      <w:numFmt w:val="bullet"/>
      <w:lvlText w:val="•"/>
      <w:lvlJc w:val="left"/>
      <w:pPr>
        <w:ind w:left="7978" w:hanging="540"/>
      </w:pPr>
      <w:rPr>
        <w:rFonts w:hint="default"/>
        <w:lang w:val="en-US" w:eastAsia="en-US" w:bidi="ar-SA"/>
      </w:rPr>
    </w:lvl>
  </w:abstractNum>
  <w:abstractNum w:abstractNumId="9" w15:restartNumberingAfterBreak="0">
    <w:nsid w:val="21253A91"/>
    <w:multiLevelType w:val="hybridMultilevel"/>
    <w:tmpl w:val="FBA69EB8"/>
    <w:lvl w:ilvl="0" w:tplc="909E609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1A161572">
      <w:numFmt w:val="bullet"/>
      <w:lvlText w:val="•"/>
      <w:lvlJc w:val="left"/>
      <w:pPr>
        <w:ind w:left="2212" w:hanging="540"/>
      </w:pPr>
      <w:rPr>
        <w:rFonts w:hint="default"/>
        <w:lang w:val="en-US" w:eastAsia="en-US" w:bidi="ar-SA"/>
      </w:rPr>
    </w:lvl>
    <w:lvl w:ilvl="2" w:tplc="11C4CBF4">
      <w:numFmt w:val="bullet"/>
      <w:lvlText w:val="•"/>
      <w:lvlJc w:val="left"/>
      <w:pPr>
        <w:ind w:left="3045" w:hanging="540"/>
      </w:pPr>
      <w:rPr>
        <w:rFonts w:hint="default"/>
        <w:lang w:val="en-US" w:eastAsia="en-US" w:bidi="ar-SA"/>
      </w:rPr>
    </w:lvl>
    <w:lvl w:ilvl="3" w:tplc="007E479C">
      <w:numFmt w:val="bullet"/>
      <w:lvlText w:val="•"/>
      <w:lvlJc w:val="left"/>
      <w:pPr>
        <w:ind w:left="3878" w:hanging="540"/>
      </w:pPr>
      <w:rPr>
        <w:rFonts w:hint="default"/>
        <w:lang w:val="en-US" w:eastAsia="en-US" w:bidi="ar-SA"/>
      </w:rPr>
    </w:lvl>
    <w:lvl w:ilvl="4" w:tplc="BDE0B080">
      <w:numFmt w:val="bullet"/>
      <w:lvlText w:val="•"/>
      <w:lvlJc w:val="left"/>
      <w:pPr>
        <w:ind w:left="4711" w:hanging="540"/>
      </w:pPr>
      <w:rPr>
        <w:rFonts w:hint="default"/>
        <w:lang w:val="en-US" w:eastAsia="en-US" w:bidi="ar-SA"/>
      </w:rPr>
    </w:lvl>
    <w:lvl w:ilvl="5" w:tplc="8BD6FD96">
      <w:numFmt w:val="bullet"/>
      <w:lvlText w:val="•"/>
      <w:lvlJc w:val="left"/>
      <w:pPr>
        <w:ind w:left="5544" w:hanging="540"/>
      </w:pPr>
      <w:rPr>
        <w:rFonts w:hint="default"/>
        <w:lang w:val="en-US" w:eastAsia="en-US" w:bidi="ar-SA"/>
      </w:rPr>
    </w:lvl>
    <w:lvl w:ilvl="6" w:tplc="13EA4FA2">
      <w:numFmt w:val="bullet"/>
      <w:lvlText w:val="•"/>
      <w:lvlJc w:val="left"/>
      <w:pPr>
        <w:ind w:left="6377" w:hanging="540"/>
      </w:pPr>
      <w:rPr>
        <w:rFonts w:hint="default"/>
        <w:lang w:val="en-US" w:eastAsia="en-US" w:bidi="ar-SA"/>
      </w:rPr>
    </w:lvl>
    <w:lvl w:ilvl="7" w:tplc="65AE19A4">
      <w:numFmt w:val="bullet"/>
      <w:lvlText w:val="•"/>
      <w:lvlJc w:val="left"/>
      <w:pPr>
        <w:ind w:left="7210" w:hanging="540"/>
      </w:pPr>
      <w:rPr>
        <w:rFonts w:hint="default"/>
        <w:lang w:val="en-US" w:eastAsia="en-US" w:bidi="ar-SA"/>
      </w:rPr>
    </w:lvl>
    <w:lvl w:ilvl="8" w:tplc="E75E917A">
      <w:numFmt w:val="bullet"/>
      <w:lvlText w:val="•"/>
      <w:lvlJc w:val="left"/>
      <w:pPr>
        <w:ind w:left="8043" w:hanging="540"/>
      </w:pPr>
      <w:rPr>
        <w:rFonts w:hint="default"/>
        <w:lang w:val="en-US" w:eastAsia="en-US" w:bidi="ar-SA"/>
      </w:rPr>
    </w:lvl>
  </w:abstractNum>
  <w:abstractNum w:abstractNumId="10" w15:restartNumberingAfterBreak="0">
    <w:nsid w:val="25D21D74"/>
    <w:multiLevelType w:val="multilevel"/>
    <w:tmpl w:val="2A161266"/>
    <w:lvl w:ilvl="0">
      <w:start w:val="4"/>
      <w:numFmt w:val="decimal"/>
      <w:lvlText w:val="%1"/>
      <w:lvlJc w:val="left"/>
      <w:pPr>
        <w:ind w:left="123" w:hanging="780"/>
      </w:pPr>
      <w:rPr>
        <w:rFonts w:hint="default"/>
        <w:lang w:val="en-US" w:eastAsia="en-US" w:bidi="ar-SA"/>
      </w:rPr>
    </w:lvl>
    <w:lvl w:ilvl="1">
      <w:start w:val="1"/>
      <w:numFmt w:val="decimal"/>
      <w:lvlText w:val="%1.%2"/>
      <w:lvlJc w:val="left"/>
      <w:pPr>
        <w:ind w:left="123" w:hanging="7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80"/>
      </w:pPr>
      <w:rPr>
        <w:rFonts w:hint="default"/>
        <w:lang w:val="en-US" w:eastAsia="en-US" w:bidi="ar-SA"/>
      </w:rPr>
    </w:lvl>
    <w:lvl w:ilvl="3">
      <w:numFmt w:val="bullet"/>
      <w:lvlText w:val="•"/>
      <w:lvlJc w:val="left"/>
      <w:pPr>
        <w:ind w:left="2996" w:hanging="780"/>
      </w:pPr>
      <w:rPr>
        <w:rFonts w:hint="default"/>
        <w:lang w:val="en-US" w:eastAsia="en-US" w:bidi="ar-SA"/>
      </w:rPr>
    </w:lvl>
    <w:lvl w:ilvl="4">
      <w:numFmt w:val="bullet"/>
      <w:lvlText w:val="•"/>
      <w:lvlJc w:val="left"/>
      <w:pPr>
        <w:ind w:left="3955" w:hanging="780"/>
      </w:pPr>
      <w:rPr>
        <w:rFonts w:hint="default"/>
        <w:lang w:val="en-US" w:eastAsia="en-US" w:bidi="ar-SA"/>
      </w:rPr>
    </w:lvl>
    <w:lvl w:ilvl="5">
      <w:numFmt w:val="bullet"/>
      <w:lvlText w:val="•"/>
      <w:lvlJc w:val="left"/>
      <w:pPr>
        <w:ind w:left="4914" w:hanging="780"/>
      </w:pPr>
      <w:rPr>
        <w:rFonts w:hint="default"/>
        <w:lang w:val="en-US" w:eastAsia="en-US" w:bidi="ar-SA"/>
      </w:rPr>
    </w:lvl>
    <w:lvl w:ilvl="6">
      <w:numFmt w:val="bullet"/>
      <w:lvlText w:val="•"/>
      <w:lvlJc w:val="left"/>
      <w:pPr>
        <w:ind w:left="5873" w:hanging="780"/>
      </w:pPr>
      <w:rPr>
        <w:rFonts w:hint="default"/>
        <w:lang w:val="en-US" w:eastAsia="en-US" w:bidi="ar-SA"/>
      </w:rPr>
    </w:lvl>
    <w:lvl w:ilvl="7">
      <w:numFmt w:val="bullet"/>
      <w:lvlText w:val="•"/>
      <w:lvlJc w:val="left"/>
      <w:pPr>
        <w:ind w:left="6832" w:hanging="780"/>
      </w:pPr>
      <w:rPr>
        <w:rFonts w:hint="default"/>
        <w:lang w:val="en-US" w:eastAsia="en-US" w:bidi="ar-SA"/>
      </w:rPr>
    </w:lvl>
    <w:lvl w:ilvl="8">
      <w:numFmt w:val="bullet"/>
      <w:lvlText w:val="•"/>
      <w:lvlJc w:val="left"/>
      <w:pPr>
        <w:ind w:left="7791" w:hanging="780"/>
      </w:pPr>
      <w:rPr>
        <w:rFonts w:hint="default"/>
        <w:lang w:val="en-US" w:eastAsia="en-US" w:bidi="ar-SA"/>
      </w:rPr>
    </w:lvl>
  </w:abstractNum>
  <w:abstractNum w:abstractNumId="11" w15:restartNumberingAfterBreak="0">
    <w:nsid w:val="2B5352E9"/>
    <w:multiLevelType w:val="hybridMultilevel"/>
    <w:tmpl w:val="E6ACD08E"/>
    <w:lvl w:ilvl="0" w:tplc="6868D1E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846C828A">
      <w:numFmt w:val="bullet"/>
      <w:lvlText w:val="•"/>
      <w:lvlJc w:val="left"/>
      <w:pPr>
        <w:ind w:left="2212" w:hanging="540"/>
      </w:pPr>
      <w:rPr>
        <w:rFonts w:hint="default"/>
        <w:lang w:val="en-US" w:eastAsia="en-US" w:bidi="ar-SA"/>
      </w:rPr>
    </w:lvl>
    <w:lvl w:ilvl="2" w:tplc="873816BE">
      <w:numFmt w:val="bullet"/>
      <w:lvlText w:val="•"/>
      <w:lvlJc w:val="left"/>
      <w:pPr>
        <w:ind w:left="3045" w:hanging="540"/>
      </w:pPr>
      <w:rPr>
        <w:rFonts w:hint="default"/>
        <w:lang w:val="en-US" w:eastAsia="en-US" w:bidi="ar-SA"/>
      </w:rPr>
    </w:lvl>
    <w:lvl w:ilvl="3" w:tplc="CAF83014">
      <w:numFmt w:val="bullet"/>
      <w:lvlText w:val="•"/>
      <w:lvlJc w:val="left"/>
      <w:pPr>
        <w:ind w:left="3878" w:hanging="540"/>
      </w:pPr>
      <w:rPr>
        <w:rFonts w:hint="default"/>
        <w:lang w:val="en-US" w:eastAsia="en-US" w:bidi="ar-SA"/>
      </w:rPr>
    </w:lvl>
    <w:lvl w:ilvl="4" w:tplc="E5B62D0C">
      <w:numFmt w:val="bullet"/>
      <w:lvlText w:val="•"/>
      <w:lvlJc w:val="left"/>
      <w:pPr>
        <w:ind w:left="4711" w:hanging="540"/>
      </w:pPr>
      <w:rPr>
        <w:rFonts w:hint="default"/>
        <w:lang w:val="en-US" w:eastAsia="en-US" w:bidi="ar-SA"/>
      </w:rPr>
    </w:lvl>
    <w:lvl w:ilvl="5" w:tplc="6A06E53A">
      <w:numFmt w:val="bullet"/>
      <w:lvlText w:val="•"/>
      <w:lvlJc w:val="left"/>
      <w:pPr>
        <w:ind w:left="5544" w:hanging="540"/>
      </w:pPr>
      <w:rPr>
        <w:rFonts w:hint="default"/>
        <w:lang w:val="en-US" w:eastAsia="en-US" w:bidi="ar-SA"/>
      </w:rPr>
    </w:lvl>
    <w:lvl w:ilvl="6" w:tplc="78F49BE6">
      <w:numFmt w:val="bullet"/>
      <w:lvlText w:val="•"/>
      <w:lvlJc w:val="left"/>
      <w:pPr>
        <w:ind w:left="6377" w:hanging="540"/>
      </w:pPr>
      <w:rPr>
        <w:rFonts w:hint="default"/>
        <w:lang w:val="en-US" w:eastAsia="en-US" w:bidi="ar-SA"/>
      </w:rPr>
    </w:lvl>
    <w:lvl w:ilvl="7" w:tplc="3E6E74D0">
      <w:numFmt w:val="bullet"/>
      <w:lvlText w:val="•"/>
      <w:lvlJc w:val="left"/>
      <w:pPr>
        <w:ind w:left="7210" w:hanging="540"/>
      </w:pPr>
      <w:rPr>
        <w:rFonts w:hint="default"/>
        <w:lang w:val="en-US" w:eastAsia="en-US" w:bidi="ar-SA"/>
      </w:rPr>
    </w:lvl>
    <w:lvl w:ilvl="8" w:tplc="A9769438">
      <w:numFmt w:val="bullet"/>
      <w:lvlText w:val="•"/>
      <w:lvlJc w:val="left"/>
      <w:pPr>
        <w:ind w:left="8043" w:hanging="540"/>
      </w:pPr>
      <w:rPr>
        <w:rFonts w:hint="default"/>
        <w:lang w:val="en-US" w:eastAsia="en-US" w:bidi="ar-SA"/>
      </w:rPr>
    </w:lvl>
  </w:abstractNum>
  <w:abstractNum w:abstractNumId="12" w15:restartNumberingAfterBreak="0">
    <w:nsid w:val="2B5E6162"/>
    <w:multiLevelType w:val="hybridMultilevel"/>
    <w:tmpl w:val="55563492"/>
    <w:lvl w:ilvl="0" w:tplc="4664FCA2">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55CE2112">
      <w:numFmt w:val="bullet"/>
      <w:lvlText w:val="•"/>
      <w:lvlJc w:val="left"/>
      <w:pPr>
        <w:ind w:left="2374" w:hanging="720"/>
      </w:pPr>
      <w:rPr>
        <w:rFonts w:hint="default"/>
        <w:lang w:val="en-US" w:eastAsia="en-US" w:bidi="ar-SA"/>
      </w:rPr>
    </w:lvl>
    <w:lvl w:ilvl="2" w:tplc="346A5294">
      <w:numFmt w:val="bullet"/>
      <w:lvlText w:val="•"/>
      <w:lvlJc w:val="left"/>
      <w:pPr>
        <w:ind w:left="3189" w:hanging="720"/>
      </w:pPr>
      <w:rPr>
        <w:rFonts w:hint="default"/>
        <w:lang w:val="en-US" w:eastAsia="en-US" w:bidi="ar-SA"/>
      </w:rPr>
    </w:lvl>
    <w:lvl w:ilvl="3" w:tplc="5B5EA6F2">
      <w:numFmt w:val="bullet"/>
      <w:lvlText w:val="•"/>
      <w:lvlJc w:val="left"/>
      <w:pPr>
        <w:ind w:left="4004" w:hanging="720"/>
      </w:pPr>
      <w:rPr>
        <w:rFonts w:hint="default"/>
        <w:lang w:val="en-US" w:eastAsia="en-US" w:bidi="ar-SA"/>
      </w:rPr>
    </w:lvl>
    <w:lvl w:ilvl="4" w:tplc="41DC00FA">
      <w:numFmt w:val="bullet"/>
      <w:lvlText w:val="•"/>
      <w:lvlJc w:val="left"/>
      <w:pPr>
        <w:ind w:left="4819" w:hanging="720"/>
      </w:pPr>
      <w:rPr>
        <w:rFonts w:hint="default"/>
        <w:lang w:val="en-US" w:eastAsia="en-US" w:bidi="ar-SA"/>
      </w:rPr>
    </w:lvl>
    <w:lvl w:ilvl="5" w:tplc="CBB2EA66">
      <w:numFmt w:val="bullet"/>
      <w:lvlText w:val="•"/>
      <w:lvlJc w:val="left"/>
      <w:pPr>
        <w:ind w:left="5634" w:hanging="720"/>
      </w:pPr>
      <w:rPr>
        <w:rFonts w:hint="default"/>
        <w:lang w:val="en-US" w:eastAsia="en-US" w:bidi="ar-SA"/>
      </w:rPr>
    </w:lvl>
    <w:lvl w:ilvl="6" w:tplc="0060D000">
      <w:numFmt w:val="bullet"/>
      <w:lvlText w:val="•"/>
      <w:lvlJc w:val="left"/>
      <w:pPr>
        <w:ind w:left="6449" w:hanging="720"/>
      </w:pPr>
      <w:rPr>
        <w:rFonts w:hint="default"/>
        <w:lang w:val="en-US" w:eastAsia="en-US" w:bidi="ar-SA"/>
      </w:rPr>
    </w:lvl>
    <w:lvl w:ilvl="7" w:tplc="2758C9DC">
      <w:numFmt w:val="bullet"/>
      <w:lvlText w:val="•"/>
      <w:lvlJc w:val="left"/>
      <w:pPr>
        <w:ind w:left="7264" w:hanging="720"/>
      </w:pPr>
      <w:rPr>
        <w:rFonts w:hint="default"/>
        <w:lang w:val="en-US" w:eastAsia="en-US" w:bidi="ar-SA"/>
      </w:rPr>
    </w:lvl>
    <w:lvl w:ilvl="8" w:tplc="83CA4EC8">
      <w:numFmt w:val="bullet"/>
      <w:lvlText w:val="•"/>
      <w:lvlJc w:val="left"/>
      <w:pPr>
        <w:ind w:left="8079" w:hanging="720"/>
      </w:pPr>
      <w:rPr>
        <w:rFonts w:hint="default"/>
        <w:lang w:val="en-US" w:eastAsia="en-US" w:bidi="ar-SA"/>
      </w:rPr>
    </w:lvl>
  </w:abstractNum>
  <w:abstractNum w:abstractNumId="13" w15:restartNumberingAfterBreak="0">
    <w:nsid w:val="2C253E20"/>
    <w:multiLevelType w:val="hybridMultilevel"/>
    <w:tmpl w:val="1228033A"/>
    <w:lvl w:ilvl="0" w:tplc="10088396">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8F4E4828">
      <w:numFmt w:val="bullet"/>
      <w:lvlText w:val="•"/>
      <w:lvlJc w:val="left"/>
      <w:pPr>
        <w:ind w:left="724" w:hanging="171"/>
      </w:pPr>
      <w:rPr>
        <w:rFonts w:hint="default"/>
        <w:lang w:val="en-US" w:eastAsia="en-US" w:bidi="ar-SA"/>
      </w:rPr>
    </w:lvl>
    <w:lvl w:ilvl="2" w:tplc="A18E64B0">
      <w:numFmt w:val="bullet"/>
      <w:lvlText w:val="•"/>
      <w:lvlJc w:val="left"/>
      <w:pPr>
        <w:ind w:left="1168" w:hanging="171"/>
      </w:pPr>
      <w:rPr>
        <w:rFonts w:hint="default"/>
        <w:lang w:val="en-US" w:eastAsia="en-US" w:bidi="ar-SA"/>
      </w:rPr>
    </w:lvl>
    <w:lvl w:ilvl="3" w:tplc="23642DF4">
      <w:numFmt w:val="bullet"/>
      <w:lvlText w:val="•"/>
      <w:lvlJc w:val="left"/>
      <w:pPr>
        <w:ind w:left="1612" w:hanging="171"/>
      </w:pPr>
      <w:rPr>
        <w:rFonts w:hint="default"/>
        <w:lang w:val="en-US" w:eastAsia="en-US" w:bidi="ar-SA"/>
      </w:rPr>
    </w:lvl>
    <w:lvl w:ilvl="4" w:tplc="49269B0A">
      <w:numFmt w:val="bullet"/>
      <w:lvlText w:val="•"/>
      <w:lvlJc w:val="left"/>
      <w:pPr>
        <w:ind w:left="2057" w:hanging="171"/>
      </w:pPr>
      <w:rPr>
        <w:rFonts w:hint="default"/>
        <w:lang w:val="en-US" w:eastAsia="en-US" w:bidi="ar-SA"/>
      </w:rPr>
    </w:lvl>
    <w:lvl w:ilvl="5" w:tplc="7BA043CC">
      <w:numFmt w:val="bullet"/>
      <w:lvlText w:val="•"/>
      <w:lvlJc w:val="left"/>
      <w:pPr>
        <w:ind w:left="2501" w:hanging="171"/>
      </w:pPr>
      <w:rPr>
        <w:rFonts w:hint="default"/>
        <w:lang w:val="en-US" w:eastAsia="en-US" w:bidi="ar-SA"/>
      </w:rPr>
    </w:lvl>
    <w:lvl w:ilvl="6" w:tplc="515CAF6A">
      <w:numFmt w:val="bullet"/>
      <w:lvlText w:val="•"/>
      <w:lvlJc w:val="left"/>
      <w:pPr>
        <w:ind w:left="2945" w:hanging="171"/>
      </w:pPr>
      <w:rPr>
        <w:rFonts w:hint="default"/>
        <w:lang w:val="en-US" w:eastAsia="en-US" w:bidi="ar-SA"/>
      </w:rPr>
    </w:lvl>
    <w:lvl w:ilvl="7" w:tplc="0738485C">
      <w:numFmt w:val="bullet"/>
      <w:lvlText w:val="•"/>
      <w:lvlJc w:val="left"/>
      <w:pPr>
        <w:ind w:left="3390" w:hanging="171"/>
      </w:pPr>
      <w:rPr>
        <w:rFonts w:hint="default"/>
        <w:lang w:val="en-US" w:eastAsia="en-US" w:bidi="ar-SA"/>
      </w:rPr>
    </w:lvl>
    <w:lvl w:ilvl="8" w:tplc="6560B354">
      <w:numFmt w:val="bullet"/>
      <w:lvlText w:val="•"/>
      <w:lvlJc w:val="left"/>
      <w:pPr>
        <w:ind w:left="3834" w:hanging="171"/>
      </w:pPr>
      <w:rPr>
        <w:rFonts w:hint="default"/>
        <w:lang w:val="en-US" w:eastAsia="en-US" w:bidi="ar-SA"/>
      </w:rPr>
    </w:lvl>
  </w:abstractNum>
  <w:abstractNum w:abstractNumId="14" w15:restartNumberingAfterBreak="0">
    <w:nsid w:val="313D3C0B"/>
    <w:multiLevelType w:val="hybridMultilevel"/>
    <w:tmpl w:val="5D669B16"/>
    <w:lvl w:ilvl="0" w:tplc="1CA8BCFC">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92B8170A">
      <w:numFmt w:val="bullet"/>
      <w:lvlText w:val="•"/>
      <w:lvlJc w:val="left"/>
      <w:pPr>
        <w:ind w:left="2212" w:hanging="540"/>
      </w:pPr>
      <w:rPr>
        <w:rFonts w:hint="default"/>
        <w:lang w:val="en-US" w:eastAsia="en-US" w:bidi="ar-SA"/>
      </w:rPr>
    </w:lvl>
    <w:lvl w:ilvl="2" w:tplc="1B444720">
      <w:numFmt w:val="bullet"/>
      <w:lvlText w:val="•"/>
      <w:lvlJc w:val="left"/>
      <w:pPr>
        <w:ind w:left="3045" w:hanging="540"/>
      </w:pPr>
      <w:rPr>
        <w:rFonts w:hint="default"/>
        <w:lang w:val="en-US" w:eastAsia="en-US" w:bidi="ar-SA"/>
      </w:rPr>
    </w:lvl>
    <w:lvl w:ilvl="3" w:tplc="E6260676">
      <w:numFmt w:val="bullet"/>
      <w:lvlText w:val="•"/>
      <w:lvlJc w:val="left"/>
      <w:pPr>
        <w:ind w:left="3878" w:hanging="540"/>
      </w:pPr>
      <w:rPr>
        <w:rFonts w:hint="default"/>
        <w:lang w:val="en-US" w:eastAsia="en-US" w:bidi="ar-SA"/>
      </w:rPr>
    </w:lvl>
    <w:lvl w:ilvl="4" w:tplc="3732EF18">
      <w:numFmt w:val="bullet"/>
      <w:lvlText w:val="•"/>
      <w:lvlJc w:val="left"/>
      <w:pPr>
        <w:ind w:left="4711" w:hanging="540"/>
      </w:pPr>
      <w:rPr>
        <w:rFonts w:hint="default"/>
        <w:lang w:val="en-US" w:eastAsia="en-US" w:bidi="ar-SA"/>
      </w:rPr>
    </w:lvl>
    <w:lvl w:ilvl="5" w:tplc="270C7642">
      <w:numFmt w:val="bullet"/>
      <w:lvlText w:val="•"/>
      <w:lvlJc w:val="left"/>
      <w:pPr>
        <w:ind w:left="5544" w:hanging="540"/>
      </w:pPr>
      <w:rPr>
        <w:rFonts w:hint="default"/>
        <w:lang w:val="en-US" w:eastAsia="en-US" w:bidi="ar-SA"/>
      </w:rPr>
    </w:lvl>
    <w:lvl w:ilvl="6" w:tplc="411E8382">
      <w:numFmt w:val="bullet"/>
      <w:lvlText w:val="•"/>
      <w:lvlJc w:val="left"/>
      <w:pPr>
        <w:ind w:left="6377" w:hanging="540"/>
      </w:pPr>
      <w:rPr>
        <w:rFonts w:hint="default"/>
        <w:lang w:val="en-US" w:eastAsia="en-US" w:bidi="ar-SA"/>
      </w:rPr>
    </w:lvl>
    <w:lvl w:ilvl="7" w:tplc="AB961C20">
      <w:numFmt w:val="bullet"/>
      <w:lvlText w:val="•"/>
      <w:lvlJc w:val="left"/>
      <w:pPr>
        <w:ind w:left="7210" w:hanging="540"/>
      </w:pPr>
      <w:rPr>
        <w:rFonts w:hint="default"/>
        <w:lang w:val="en-US" w:eastAsia="en-US" w:bidi="ar-SA"/>
      </w:rPr>
    </w:lvl>
    <w:lvl w:ilvl="8" w:tplc="7A1C0A66">
      <w:numFmt w:val="bullet"/>
      <w:lvlText w:val="•"/>
      <w:lvlJc w:val="left"/>
      <w:pPr>
        <w:ind w:left="8043" w:hanging="540"/>
      </w:pPr>
      <w:rPr>
        <w:rFonts w:hint="default"/>
        <w:lang w:val="en-US" w:eastAsia="en-US" w:bidi="ar-SA"/>
      </w:rPr>
    </w:lvl>
  </w:abstractNum>
  <w:abstractNum w:abstractNumId="15" w15:restartNumberingAfterBreak="0">
    <w:nsid w:val="350717A3"/>
    <w:multiLevelType w:val="hybridMultilevel"/>
    <w:tmpl w:val="0B946E38"/>
    <w:lvl w:ilvl="0" w:tplc="D466E034">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CF42AF20">
      <w:numFmt w:val="bullet"/>
      <w:lvlText w:val="•"/>
      <w:lvlJc w:val="left"/>
      <w:pPr>
        <w:ind w:left="2212" w:hanging="540"/>
      </w:pPr>
      <w:rPr>
        <w:rFonts w:hint="default"/>
        <w:lang w:val="en-US" w:eastAsia="en-US" w:bidi="ar-SA"/>
      </w:rPr>
    </w:lvl>
    <w:lvl w:ilvl="2" w:tplc="E7E83222">
      <w:numFmt w:val="bullet"/>
      <w:lvlText w:val="•"/>
      <w:lvlJc w:val="left"/>
      <w:pPr>
        <w:ind w:left="3045" w:hanging="540"/>
      </w:pPr>
      <w:rPr>
        <w:rFonts w:hint="default"/>
        <w:lang w:val="en-US" w:eastAsia="en-US" w:bidi="ar-SA"/>
      </w:rPr>
    </w:lvl>
    <w:lvl w:ilvl="3" w:tplc="92789012">
      <w:numFmt w:val="bullet"/>
      <w:lvlText w:val="•"/>
      <w:lvlJc w:val="left"/>
      <w:pPr>
        <w:ind w:left="3878" w:hanging="540"/>
      </w:pPr>
      <w:rPr>
        <w:rFonts w:hint="default"/>
        <w:lang w:val="en-US" w:eastAsia="en-US" w:bidi="ar-SA"/>
      </w:rPr>
    </w:lvl>
    <w:lvl w:ilvl="4" w:tplc="7DB619BE">
      <w:numFmt w:val="bullet"/>
      <w:lvlText w:val="•"/>
      <w:lvlJc w:val="left"/>
      <w:pPr>
        <w:ind w:left="4711" w:hanging="540"/>
      </w:pPr>
      <w:rPr>
        <w:rFonts w:hint="default"/>
        <w:lang w:val="en-US" w:eastAsia="en-US" w:bidi="ar-SA"/>
      </w:rPr>
    </w:lvl>
    <w:lvl w:ilvl="5" w:tplc="E352509C">
      <w:numFmt w:val="bullet"/>
      <w:lvlText w:val="•"/>
      <w:lvlJc w:val="left"/>
      <w:pPr>
        <w:ind w:left="5544" w:hanging="540"/>
      </w:pPr>
      <w:rPr>
        <w:rFonts w:hint="default"/>
        <w:lang w:val="en-US" w:eastAsia="en-US" w:bidi="ar-SA"/>
      </w:rPr>
    </w:lvl>
    <w:lvl w:ilvl="6" w:tplc="EF48485C">
      <w:numFmt w:val="bullet"/>
      <w:lvlText w:val="•"/>
      <w:lvlJc w:val="left"/>
      <w:pPr>
        <w:ind w:left="6377" w:hanging="540"/>
      </w:pPr>
      <w:rPr>
        <w:rFonts w:hint="default"/>
        <w:lang w:val="en-US" w:eastAsia="en-US" w:bidi="ar-SA"/>
      </w:rPr>
    </w:lvl>
    <w:lvl w:ilvl="7" w:tplc="7578DC36">
      <w:numFmt w:val="bullet"/>
      <w:lvlText w:val="•"/>
      <w:lvlJc w:val="left"/>
      <w:pPr>
        <w:ind w:left="7210" w:hanging="540"/>
      </w:pPr>
      <w:rPr>
        <w:rFonts w:hint="default"/>
        <w:lang w:val="en-US" w:eastAsia="en-US" w:bidi="ar-SA"/>
      </w:rPr>
    </w:lvl>
    <w:lvl w:ilvl="8" w:tplc="8092F390">
      <w:numFmt w:val="bullet"/>
      <w:lvlText w:val="•"/>
      <w:lvlJc w:val="left"/>
      <w:pPr>
        <w:ind w:left="8043" w:hanging="540"/>
      </w:pPr>
      <w:rPr>
        <w:rFonts w:hint="default"/>
        <w:lang w:val="en-US" w:eastAsia="en-US" w:bidi="ar-SA"/>
      </w:rPr>
    </w:lvl>
  </w:abstractNum>
  <w:abstractNum w:abstractNumId="16" w15:restartNumberingAfterBreak="0">
    <w:nsid w:val="36D305E2"/>
    <w:multiLevelType w:val="hybridMultilevel"/>
    <w:tmpl w:val="C2B2E14A"/>
    <w:lvl w:ilvl="0" w:tplc="8A348654">
      <w:start w:val="1"/>
      <w:numFmt w:val="decimal"/>
      <w:lvlText w:val="%1."/>
      <w:lvlJc w:val="left"/>
      <w:pPr>
        <w:ind w:left="107" w:hanging="202"/>
      </w:pPr>
      <w:rPr>
        <w:rFonts w:ascii="Times New Roman" w:eastAsia="Times New Roman" w:hAnsi="Times New Roman" w:cs="Times New Roman" w:hint="default"/>
        <w:b w:val="0"/>
        <w:bCs w:val="0"/>
        <w:i w:val="0"/>
        <w:iCs w:val="0"/>
        <w:spacing w:val="0"/>
        <w:w w:val="99"/>
        <w:sz w:val="20"/>
        <w:szCs w:val="20"/>
        <w:lang w:val="en-US" w:eastAsia="en-US" w:bidi="ar-SA"/>
      </w:rPr>
    </w:lvl>
    <w:lvl w:ilvl="1" w:tplc="CE7E366A">
      <w:numFmt w:val="bullet"/>
      <w:lvlText w:val="•"/>
      <w:lvlJc w:val="left"/>
      <w:pPr>
        <w:ind w:left="560" w:hanging="202"/>
      </w:pPr>
      <w:rPr>
        <w:rFonts w:hint="default"/>
        <w:lang w:val="en-US" w:eastAsia="en-US" w:bidi="ar-SA"/>
      </w:rPr>
    </w:lvl>
    <w:lvl w:ilvl="2" w:tplc="E25A53FE">
      <w:numFmt w:val="bullet"/>
      <w:lvlText w:val="•"/>
      <w:lvlJc w:val="left"/>
      <w:pPr>
        <w:ind w:left="1021" w:hanging="202"/>
      </w:pPr>
      <w:rPr>
        <w:rFonts w:hint="default"/>
        <w:lang w:val="en-US" w:eastAsia="en-US" w:bidi="ar-SA"/>
      </w:rPr>
    </w:lvl>
    <w:lvl w:ilvl="3" w:tplc="8820D612">
      <w:numFmt w:val="bullet"/>
      <w:lvlText w:val="•"/>
      <w:lvlJc w:val="left"/>
      <w:pPr>
        <w:ind w:left="1482" w:hanging="202"/>
      </w:pPr>
      <w:rPr>
        <w:rFonts w:hint="default"/>
        <w:lang w:val="en-US" w:eastAsia="en-US" w:bidi="ar-SA"/>
      </w:rPr>
    </w:lvl>
    <w:lvl w:ilvl="4" w:tplc="22BCE9E6">
      <w:numFmt w:val="bullet"/>
      <w:lvlText w:val="•"/>
      <w:lvlJc w:val="left"/>
      <w:pPr>
        <w:ind w:left="1943" w:hanging="202"/>
      </w:pPr>
      <w:rPr>
        <w:rFonts w:hint="default"/>
        <w:lang w:val="en-US" w:eastAsia="en-US" w:bidi="ar-SA"/>
      </w:rPr>
    </w:lvl>
    <w:lvl w:ilvl="5" w:tplc="E2DE1504">
      <w:numFmt w:val="bullet"/>
      <w:lvlText w:val="•"/>
      <w:lvlJc w:val="left"/>
      <w:pPr>
        <w:ind w:left="2404" w:hanging="202"/>
      </w:pPr>
      <w:rPr>
        <w:rFonts w:hint="default"/>
        <w:lang w:val="en-US" w:eastAsia="en-US" w:bidi="ar-SA"/>
      </w:rPr>
    </w:lvl>
    <w:lvl w:ilvl="6" w:tplc="A6AC97A6">
      <w:numFmt w:val="bullet"/>
      <w:lvlText w:val="•"/>
      <w:lvlJc w:val="left"/>
      <w:pPr>
        <w:ind w:left="2865" w:hanging="202"/>
      </w:pPr>
      <w:rPr>
        <w:rFonts w:hint="default"/>
        <w:lang w:val="en-US" w:eastAsia="en-US" w:bidi="ar-SA"/>
      </w:rPr>
    </w:lvl>
    <w:lvl w:ilvl="7" w:tplc="5D8C4D60">
      <w:numFmt w:val="bullet"/>
      <w:lvlText w:val="•"/>
      <w:lvlJc w:val="left"/>
      <w:pPr>
        <w:ind w:left="3326" w:hanging="202"/>
      </w:pPr>
      <w:rPr>
        <w:rFonts w:hint="default"/>
        <w:lang w:val="en-US" w:eastAsia="en-US" w:bidi="ar-SA"/>
      </w:rPr>
    </w:lvl>
    <w:lvl w:ilvl="8" w:tplc="CC36EE1C">
      <w:numFmt w:val="bullet"/>
      <w:lvlText w:val="•"/>
      <w:lvlJc w:val="left"/>
      <w:pPr>
        <w:ind w:left="3787" w:hanging="202"/>
      </w:pPr>
      <w:rPr>
        <w:rFonts w:hint="default"/>
        <w:lang w:val="en-US" w:eastAsia="en-US" w:bidi="ar-SA"/>
      </w:rPr>
    </w:lvl>
  </w:abstractNum>
  <w:abstractNum w:abstractNumId="17" w15:restartNumberingAfterBreak="0">
    <w:nsid w:val="39652154"/>
    <w:multiLevelType w:val="hybridMultilevel"/>
    <w:tmpl w:val="8D50DA28"/>
    <w:lvl w:ilvl="0" w:tplc="C0CCE212">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92D6C2AE">
      <w:numFmt w:val="bullet"/>
      <w:lvlText w:val="•"/>
      <w:lvlJc w:val="left"/>
      <w:pPr>
        <w:ind w:left="2374" w:hanging="720"/>
      </w:pPr>
      <w:rPr>
        <w:rFonts w:hint="default"/>
        <w:lang w:val="en-US" w:eastAsia="en-US" w:bidi="ar-SA"/>
      </w:rPr>
    </w:lvl>
    <w:lvl w:ilvl="2" w:tplc="36BC2426">
      <w:numFmt w:val="bullet"/>
      <w:lvlText w:val="•"/>
      <w:lvlJc w:val="left"/>
      <w:pPr>
        <w:ind w:left="3189" w:hanging="720"/>
      </w:pPr>
      <w:rPr>
        <w:rFonts w:hint="default"/>
        <w:lang w:val="en-US" w:eastAsia="en-US" w:bidi="ar-SA"/>
      </w:rPr>
    </w:lvl>
    <w:lvl w:ilvl="3" w:tplc="2850CB38">
      <w:numFmt w:val="bullet"/>
      <w:lvlText w:val="•"/>
      <w:lvlJc w:val="left"/>
      <w:pPr>
        <w:ind w:left="4004" w:hanging="720"/>
      </w:pPr>
      <w:rPr>
        <w:rFonts w:hint="default"/>
        <w:lang w:val="en-US" w:eastAsia="en-US" w:bidi="ar-SA"/>
      </w:rPr>
    </w:lvl>
    <w:lvl w:ilvl="4" w:tplc="AB78B80C">
      <w:numFmt w:val="bullet"/>
      <w:lvlText w:val="•"/>
      <w:lvlJc w:val="left"/>
      <w:pPr>
        <w:ind w:left="4819" w:hanging="720"/>
      </w:pPr>
      <w:rPr>
        <w:rFonts w:hint="default"/>
        <w:lang w:val="en-US" w:eastAsia="en-US" w:bidi="ar-SA"/>
      </w:rPr>
    </w:lvl>
    <w:lvl w:ilvl="5" w:tplc="359ABAA6">
      <w:numFmt w:val="bullet"/>
      <w:lvlText w:val="•"/>
      <w:lvlJc w:val="left"/>
      <w:pPr>
        <w:ind w:left="5634" w:hanging="720"/>
      </w:pPr>
      <w:rPr>
        <w:rFonts w:hint="default"/>
        <w:lang w:val="en-US" w:eastAsia="en-US" w:bidi="ar-SA"/>
      </w:rPr>
    </w:lvl>
    <w:lvl w:ilvl="6" w:tplc="F1B67A52">
      <w:numFmt w:val="bullet"/>
      <w:lvlText w:val="•"/>
      <w:lvlJc w:val="left"/>
      <w:pPr>
        <w:ind w:left="6449" w:hanging="720"/>
      </w:pPr>
      <w:rPr>
        <w:rFonts w:hint="default"/>
        <w:lang w:val="en-US" w:eastAsia="en-US" w:bidi="ar-SA"/>
      </w:rPr>
    </w:lvl>
    <w:lvl w:ilvl="7" w:tplc="060446EC">
      <w:numFmt w:val="bullet"/>
      <w:lvlText w:val="•"/>
      <w:lvlJc w:val="left"/>
      <w:pPr>
        <w:ind w:left="7264" w:hanging="720"/>
      </w:pPr>
      <w:rPr>
        <w:rFonts w:hint="default"/>
        <w:lang w:val="en-US" w:eastAsia="en-US" w:bidi="ar-SA"/>
      </w:rPr>
    </w:lvl>
    <w:lvl w:ilvl="8" w:tplc="1E589AAA">
      <w:numFmt w:val="bullet"/>
      <w:lvlText w:val="•"/>
      <w:lvlJc w:val="left"/>
      <w:pPr>
        <w:ind w:left="8079" w:hanging="720"/>
      </w:pPr>
      <w:rPr>
        <w:rFonts w:hint="default"/>
        <w:lang w:val="en-US" w:eastAsia="en-US" w:bidi="ar-SA"/>
      </w:rPr>
    </w:lvl>
  </w:abstractNum>
  <w:abstractNum w:abstractNumId="18" w15:restartNumberingAfterBreak="0">
    <w:nsid w:val="3BA61C84"/>
    <w:multiLevelType w:val="hybridMultilevel"/>
    <w:tmpl w:val="49BE50C0"/>
    <w:lvl w:ilvl="0" w:tplc="43403CE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1250EBFA">
      <w:numFmt w:val="bullet"/>
      <w:lvlText w:val="•"/>
      <w:lvlJc w:val="left"/>
      <w:pPr>
        <w:ind w:left="2212" w:hanging="540"/>
      </w:pPr>
      <w:rPr>
        <w:rFonts w:hint="default"/>
        <w:lang w:val="en-US" w:eastAsia="en-US" w:bidi="ar-SA"/>
      </w:rPr>
    </w:lvl>
    <w:lvl w:ilvl="2" w:tplc="7762497A">
      <w:numFmt w:val="bullet"/>
      <w:lvlText w:val="•"/>
      <w:lvlJc w:val="left"/>
      <w:pPr>
        <w:ind w:left="3045" w:hanging="540"/>
      </w:pPr>
      <w:rPr>
        <w:rFonts w:hint="default"/>
        <w:lang w:val="en-US" w:eastAsia="en-US" w:bidi="ar-SA"/>
      </w:rPr>
    </w:lvl>
    <w:lvl w:ilvl="3" w:tplc="3D647574">
      <w:numFmt w:val="bullet"/>
      <w:lvlText w:val="•"/>
      <w:lvlJc w:val="left"/>
      <w:pPr>
        <w:ind w:left="3878" w:hanging="540"/>
      </w:pPr>
      <w:rPr>
        <w:rFonts w:hint="default"/>
        <w:lang w:val="en-US" w:eastAsia="en-US" w:bidi="ar-SA"/>
      </w:rPr>
    </w:lvl>
    <w:lvl w:ilvl="4" w:tplc="54188C3E">
      <w:numFmt w:val="bullet"/>
      <w:lvlText w:val="•"/>
      <w:lvlJc w:val="left"/>
      <w:pPr>
        <w:ind w:left="4711" w:hanging="540"/>
      </w:pPr>
      <w:rPr>
        <w:rFonts w:hint="default"/>
        <w:lang w:val="en-US" w:eastAsia="en-US" w:bidi="ar-SA"/>
      </w:rPr>
    </w:lvl>
    <w:lvl w:ilvl="5" w:tplc="97F4D868">
      <w:numFmt w:val="bullet"/>
      <w:lvlText w:val="•"/>
      <w:lvlJc w:val="left"/>
      <w:pPr>
        <w:ind w:left="5544" w:hanging="540"/>
      </w:pPr>
      <w:rPr>
        <w:rFonts w:hint="default"/>
        <w:lang w:val="en-US" w:eastAsia="en-US" w:bidi="ar-SA"/>
      </w:rPr>
    </w:lvl>
    <w:lvl w:ilvl="6" w:tplc="A7969B52">
      <w:numFmt w:val="bullet"/>
      <w:lvlText w:val="•"/>
      <w:lvlJc w:val="left"/>
      <w:pPr>
        <w:ind w:left="6377" w:hanging="540"/>
      </w:pPr>
      <w:rPr>
        <w:rFonts w:hint="default"/>
        <w:lang w:val="en-US" w:eastAsia="en-US" w:bidi="ar-SA"/>
      </w:rPr>
    </w:lvl>
    <w:lvl w:ilvl="7" w:tplc="14181B70">
      <w:numFmt w:val="bullet"/>
      <w:lvlText w:val="•"/>
      <w:lvlJc w:val="left"/>
      <w:pPr>
        <w:ind w:left="7210" w:hanging="540"/>
      </w:pPr>
      <w:rPr>
        <w:rFonts w:hint="default"/>
        <w:lang w:val="en-US" w:eastAsia="en-US" w:bidi="ar-SA"/>
      </w:rPr>
    </w:lvl>
    <w:lvl w:ilvl="8" w:tplc="DB6670A4">
      <w:numFmt w:val="bullet"/>
      <w:lvlText w:val="•"/>
      <w:lvlJc w:val="left"/>
      <w:pPr>
        <w:ind w:left="8043" w:hanging="540"/>
      </w:pPr>
      <w:rPr>
        <w:rFonts w:hint="default"/>
        <w:lang w:val="en-US" w:eastAsia="en-US" w:bidi="ar-SA"/>
      </w:rPr>
    </w:lvl>
  </w:abstractNum>
  <w:abstractNum w:abstractNumId="19" w15:restartNumberingAfterBreak="0">
    <w:nsid w:val="41B62D86"/>
    <w:multiLevelType w:val="multilevel"/>
    <w:tmpl w:val="55C862F8"/>
    <w:lvl w:ilvl="0">
      <w:start w:val="7"/>
      <w:numFmt w:val="decimal"/>
      <w:lvlText w:val="%1"/>
      <w:lvlJc w:val="left"/>
      <w:pPr>
        <w:ind w:left="123" w:hanging="720"/>
      </w:pPr>
      <w:rPr>
        <w:rFonts w:hint="default"/>
        <w:lang w:val="en-US" w:eastAsia="en-US" w:bidi="ar-SA"/>
      </w:rPr>
    </w:lvl>
    <w:lvl w:ilvl="1">
      <w:start w:val="2"/>
      <w:numFmt w:val="decimal"/>
      <w:lvlText w:val="%1.%2"/>
      <w:lvlJc w:val="left"/>
      <w:pPr>
        <w:ind w:left="123" w:hanging="720"/>
      </w:pPr>
      <w:rPr>
        <w:rFonts w:hint="default"/>
        <w:lang w:val="en-US" w:eastAsia="en-US" w:bidi="ar-SA"/>
      </w:rPr>
    </w:lvl>
    <w:lvl w:ilvl="2">
      <w:start w:val="7"/>
      <w:numFmt w:val="decimal"/>
      <w:lvlText w:val="%1.%2.%3"/>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20" w15:restartNumberingAfterBreak="0">
    <w:nsid w:val="430135AA"/>
    <w:multiLevelType w:val="hybridMultilevel"/>
    <w:tmpl w:val="F32EE810"/>
    <w:lvl w:ilvl="0" w:tplc="385A5474">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4E045076">
      <w:numFmt w:val="bullet"/>
      <w:lvlText w:val="•"/>
      <w:lvlJc w:val="left"/>
      <w:pPr>
        <w:ind w:left="2374" w:hanging="720"/>
      </w:pPr>
      <w:rPr>
        <w:rFonts w:hint="default"/>
        <w:lang w:val="en-US" w:eastAsia="en-US" w:bidi="ar-SA"/>
      </w:rPr>
    </w:lvl>
    <w:lvl w:ilvl="2" w:tplc="2B2A5828">
      <w:numFmt w:val="bullet"/>
      <w:lvlText w:val="•"/>
      <w:lvlJc w:val="left"/>
      <w:pPr>
        <w:ind w:left="3189" w:hanging="720"/>
      </w:pPr>
      <w:rPr>
        <w:rFonts w:hint="default"/>
        <w:lang w:val="en-US" w:eastAsia="en-US" w:bidi="ar-SA"/>
      </w:rPr>
    </w:lvl>
    <w:lvl w:ilvl="3" w:tplc="8CC4A288">
      <w:numFmt w:val="bullet"/>
      <w:lvlText w:val="•"/>
      <w:lvlJc w:val="left"/>
      <w:pPr>
        <w:ind w:left="4004" w:hanging="720"/>
      </w:pPr>
      <w:rPr>
        <w:rFonts w:hint="default"/>
        <w:lang w:val="en-US" w:eastAsia="en-US" w:bidi="ar-SA"/>
      </w:rPr>
    </w:lvl>
    <w:lvl w:ilvl="4" w:tplc="BED6B776">
      <w:numFmt w:val="bullet"/>
      <w:lvlText w:val="•"/>
      <w:lvlJc w:val="left"/>
      <w:pPr>
        <w:ind w:left="4819" w:hanging="720"/>
      </w:pPr>
      <w:rPr>
        <w:rFonts w:hint="default"/>
        <w:lang w:val="en-US" w:eastAsia="en-US" w:bidi="ar-SA"/>
      </w:rPr>
    </w:lvl>
    <w:lvl w:ilvl="5" w:tplc="A9A22CC0">
      <w:numFmt w:val="bullet"/>
      <w:lvlText w:val="•"/>
      <w:lvlJc w:val="left"/>
      <w:pPr>
        <w:ind w:left="5634" w:hanging="720"/>
      </w:pPr>
      <w:rPr>
        <w:rFonts w:hint="default"/>
        <w:lang w:val="en-US" w:eastAsia="en-US" w:bidi="ar-SA"/>
      </w:rPr>
    </w:lvl>
    <w:lvl w:ilvl="6" w:tplc="3C8AF464">
      <w:numFmt w:val="bullet"/>
      <w:lvlText w:val="•"/>
      <w:lvlJc w:val="left"/>
      <w:pPr>
        <w:ind w:left="6449" w:hanging="720"/>
      </w:pPr>
      <w:rPr>
        <w:rFonts w:hint="default"/>
        <w:lang w:val="en-US" w:eastAsia="en-US" w:bidi="ar-SA"/>
      </w:rPr>
    </w:lvl>
    <w:lvl w:ilvl="7" w:tplc="369C8A64">
      <w:numFmt w:val="bullet"/>
      <w:lvlText w:val="•"/>
      <w:lvlJc w:val="left"/>
      <w:pPr>
        <w:ind w:left="7264" w:hanging="720"/>
      </w:pPr>
      <w:rPr>
        <w:rFonts w:hint="default"/>
        <w:lang w:val="en-US" w:eastAsia="en-US" w:bidi="ar-SA"/>
      </w:rPr>
    </w:lvl>
    <w:lvl w:ilvl="8" w:tplc="945E5C56">
      <w:numFmt w:val="bullet"/>
      <w:lvlText w:val="•"/>
      <w:lvlJc w:val="left"/>
      <w:pPr>
        <w:ind w:left="8079" w:hanging="720"/>
      </w:pPr>
      <w:rPr>
        <w:rFonts w:hint="default"/>
        <w:lang w:val="en-US" w:eastAsia="en-US" w:bidi="ar-SA"/>
      </w:rPr>
    </w:lvl>
  </w:abstractNum>
  <w:abstractNum w:abstractNumId="21" w15:restartNumberingAfterBreak="0">
    <w:nsid w:val="467C3A72"/>
    <w:multiLevelType w:val="hybridMultilevel"/>
    <w:tmpl w:val="CF6E4F9C"/>
    <w:lvl w:ilvl="0" w:tplc="8348DFC0">
      <w:numFmt w:val="bullet"/>
      <w:lvlText w:val=""/>
      <w:lvlJc w:val="left"/>
      <w:pPr>
        <w:ind w:left="483" w:hanging="360"/>
      </w:pPr>
      <w:rPr>
        <w:rFonts w:ascii="Symbol" w:eastAsia="Symbol" w:hAnsi="Symbol" w:cs="Symbol" w:hint="default"/>
        <w:b w:val="0"/>
        <w:bCs w:val="0"/>
        <w:i w:val="0"/>
        <w:iCs w:val="0"/>
        <w:spacing w:val="0"/>
        <w:w w:val="99"/>
        <w:sz w:val="20"/>
        <w:szCs w:val="20"/>
        <w:lang w:val="en-US" w:eastAsia="en-US" w:bidi="ar-SA"/>
      </w:rPr>
    </w:lvl>
    <w:lvl w:ilvl="1" w:tplc="6300949E">
      <w:numFmt w:val="bullet"/>
      <w:lvlText w:val=""/>
      <w:lvlJc w:val="left"/>
      <w:pPr>
        <w:ind w:left="843" w:hanging="360"/>
      </w:pPr>
      <w:rPr>
        <w:rFonts w:ascii="Symbol" w:eastAsia="Symbol" w:hAnsi="Symbol" w:cs="Symbol" w:hint="default"/>
        <w:b w:val="0"/>
        <w:bCs w:val="0"/>
        <w:i w:val="0"/>
        <w:iCs w:val="0"/>
        <w:spacing w:val="0"/>
        <w:w w:val="99"/>
        <w:sz w:val="20"/>
        <w:szCs w:val="20"/>
        <w:lang w:val="en-US" w:eastAsia="en-US" w:bidi="ar-SA"/>
      </w:rPr>
    </w:lvl>
    <w:lvl w:ilvl="2" w:tplc="EAAECAEE">
      <w:numFmt w:val="bullet"/>
      <w:lvlText w:val="•"/>
      <w:lvlJc w:val="left"/>
      <w:pPr>
        <w:ind w:left="1825" w:hanging="360"/>
      </w:pPr>
      <w:rPr>
        <w:rFonts w:hint="default"/>
        <w:lang w:val="en-US" w:eastAsia="en-US" w:bidi="ar-SA"/>
      </w:rPr>
    </w:lvl>
    <w:lvl w:ilvl="3" w:tplc="B82E6C4E">
      <w:numFmt w:val="bullet"/>
      <w:lvlText w:val="•"/>
      <w:lvlJc w:val="left"/>
      <w:pPr>
        <w:ind w:left="2810" w:hanging="360"/>
      </w:pPr>
      <w:rPr>
        <w:rFonts w:hint="default"/>
        <w:lang w:val="en-US" w:eastAsia="en-US" w:bidi="ar-SA"/>
      </w:rPr>
    </w:lvl>
    <w:lvl w:ilvl="4" w:tplc="83E21232">
      <w:numFmt w:val="bullet"/>
      <w:lvlText w:val="•"/>
      <w:lvlJc w:val="left"/>
      <w:pPr>
        <w:ind w:left="3796" w:hanging="360"/>
      </w:pPr>
      <w:rPr>
        <w:rFonts w:hint="default"/>
        <w:lang w:val="en-US" w:eastAsia="en-US" w:bidi="ar-SA"/>
      </w:rPr>
    </w:lvl>
    <w:lvl w:ilvl="5" w:tplc="87A2C4A4">
      <w:numFmt w:val="bullet"/>
      <w:lvlText w:val="•"/>
      <w:lvlJc w:val="left"/>
      <w:pPr>
        <w:ind w:left="4781" w:hanging="360"/>
      </w:pPr>
      <w:rPr>
        <w:rFonts w:hint="default"/>
        <w:lang w:val="en-US" w:eastAsia="en-US" w:bidi="ar-SA"/>
      </w:rPr>
    </w:lvl>
    <w:lvl w:ilvl="6" w:tplc="57DE368A">
      <w:numFmt w:val="bullet"/>
      <w:lvlText w:val="•"/>
      <w:lvlJc w:val="left"/>
      <w:pPr>
        <w:ind w:left="5767" w:hanging="360"/>
      </w:pPr>
      <w:rPr>
        <w:rFonts w:hint="default"/>
        <w:lang w:val="en-US" w:eastAsia="en-US" w:bidi="ar-SA"/>
      </w:rPr>
    </w:lvl>
    <w:lvl w:ilvl="7" w:tplc="A776D4DC">
      <w:numFmt w:val="bullet"/>
      <w:lvlText w:val="•"/>
      <w:lvlJc w:val="left"/>
      <w:pPr>
        <w:ind w:left="6752" w:hanging="360"/>
      </w:pPr>
      <w:rPr>
        <w:rFonts w:hint="default"/>
        <w:lang w:val="en-US" w:eastAsia="en-US" w:bidi="ar-SA"/>
      </w:rPr>
    </w:lvl>
    <w:lvl w:ilvl="8" w:tplc="7A8CD1F2">
      <w:numFmt w:val="bullet"/>
      <w:lvlText w:val="•"/>
      <w:lvlJc w:val="left"/>
      <w:pPr>
        <w:ind w:left="7738" w:hanging="360"/>
      </w:pPr>
      <w:rPr>
        <w:rFonts w:hint="default"/>
        <w:lang w:val="en-US" w:eastAsia="en-US" w:bidi="ar-SA"/>
      </w:rPr>
    </w:lvl>
  </w:abstractNum>
  <w:abstractNum w:abstractNumId="22" w15:restartNumberingAfterBreak="0">
    <w:nsid w:val="4F483CBF"/>
    <w:multiLevelType w:val="hybridMultilevel"/>
    <w:tmpl w:val="6446329C"/>
    <w:lvl w:ilvl="0" w:tplc="08700C30">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0DAE4D86">
      <w:numFmt w:val="bullet"/>
      <w:lvlText w:val="•"/>
      <w:lvlJc w:val="left"/>
      <w:pPr>
        <w:ind w:left="724" w:hanging="171"/>
      </w:pPr>
      <w:rPr>
        <w:rFonts w:hint="default"/>
        <w:lang w:val="en-US" w:eastAsia="en-US" w:bidi="ar-SA"/>
      </w:rPr>
    </w:lvl>
    <w:lvl w:ilvl="2" w:tplc="7B6C7A4E">
      <w:numFmt w:val="bullet"/>
      <w:lvlText w:val="•"/>
      <w:lvlJc w:val="left"/>
      <w:pPr>
        <w:ind w:left="1168" w:hanging="171"/>
      </w:pPr>
      <w:rPr>
        <w:rFonts w:hint="default"/>
        <w:lang w:val="en-US" w:eastAsia="en-US" w:bidi="ar-SA"/>
      </w:rPr>
    </w:lvl>
    <w:lvl w:ilvl="3" w:tplc="877AD796">
      <w:numFmt w:val="bullet"/>
      <w:lvlText w:val="•"/>
      <w:lvlJc w:val="left"/>
      <w:pPr>
        <w:ind w:left="1612" w:hanging="171"/>
      </w:pPr>
      <w:rPr>
        <w:rFonts w:hint="default"/>
        <w:lang w:val="en-US" w:eastAsia="en-US" w:bidi="ar-SA"/>
      </w:rPr>
    </w:lvl>
    <w:lvl w:ilvl="4" w:tplc="153AD4C0">
      <w:numFmt w:val="bullet"/>
      <w:lvlText w:val="•"/>
      <w:lvlJc w:val="left"/>
      <w:pPr>
        <w:ind w:left="2057" w:hanging="171"/>
      </w:pPr>
      <w:rPr>
        <w:rFonts w:hint="default"/>
        <w:lang w:val="en-US" w:eastAsia="en-US" w:bidi="ar-SA"/>
      </w:rPr>
    </w:lvl>
    <w:lvl w:ilvl="5" w:tplc="56E4D488">
      <w:numFmt w:val="bullet"/>
      <w:lvlText w:val="•"/>
      <w:lvlJc w:val="left"/>
      <w:pPr>
        <w:ind w:left="2501" w:hanging="171"/>
      </w:pPr>
      <w:rPr>
        <w:rFonts w:hint="default"/>
        <w:lang w:val="en-US" w:eastAsia="en-US" w:bidi="ar-SA"/>
      </w:rPr>
    </w:lvl>
    <w:lvl w:ilvl="6" w:tplc="E5C6A3E4">
      <w:numFmt w:val="bullet"/>
      <w:lvlText w:val="•"/>
      <w:lvlJc w:val="left"/>
      <w:pPr>
        <w:ind w:left="2945" w:hanging="171"/>
      </w:pPr>
      <w:rPr>
        <w:rFonts w:hint="default"/>
        <w:lang w:val="en-US" w:eastAsia="en-US" w:bidi="ar-SA"/>
      </w:rPr>
    </w:lvl>
    <w:lvl w:ilvl="7" w:tplc="CB26E4B6">
      <w:numFmt w:val="bullet"/>
      <w:lvlText w:val="•"/>
      <w:lvlJc w:val="left"/>
      <w:pPr>
        <w:ind w:left="3390" w:hanging="171"/>
      </w:pPr>
      <w:rPr>
        <w:rFonts w:hint="default"/>
        <w:lang w:val="en-US" w:eastAsia="en-US" w:bidi="ar-SA"/>
      </w:rPr>
    </w:lvl>
    <w:lvl w:ilvl="8" w:tplc="DDEC25CE">
      <w:numFmt w:val="bullet"/>
      <w:lvlText w:val="•"/>
      <w:lvlJc w:val="left"/>
      <w:pPr>
        <w:ind w:left="3834" w:hanging="171"/>
      </w:pPr>
      <w:rPr>
        <w:rFonts w:hint="default"/>
        <w:lang w:val="en-US" w:eastAsia="en-US" w:bidi="ar-SA"/>
      </w:rPr>
    </w:lvl>
  </w:abstractNum>
  <w:abstractNum w:abstractNumId="23" w15:restartNumberingAfterBreak="0">
    <w:nsid w:val="4FFD669D"/>
    <w:multiLevelType w:val="hybridMultilevel"/>
    <w:tmpl w:val="BFF6B19C"/>
    <w:lvl w:ilvl="0" w:tplc="25466FB2">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7CE6E6AA">
      <w:numFmt w:val="bullet"/>
      <w:lvlText w:val="•"/>
      <w:lvlJc w:val="left"/>
      <w:pPr>
        <w:ind w:left="2212" w:hanging="540"/>
      </w:pPr>
      <w:rPr>
        <w:rFonts w:hint="default"/>
        <w:lang w:val="en-US" w:eastAsia="en-US" w:bidi="ar-SA"/>
      </w:rPr>
    </w:lvl>
    <w:lvl w:ilvl="2" w:tplc="83E67A9A">
      <w:numFmt w:val="bullet"/>
      <w:lvlText w:val="•"/>
      <w:lvlJc w:val="left"/>
      <w:pPr>
        <w:ind w:left="3045" w:hanging="540"/>
      </w:pPr>
      <w:rPr>
        <w:rFonts w:hint="default"/>
        <w:lang w:val="en-US" w:eastAsia="en-US" w:bidi="ar-SA"/>
      </w:rPr>
    </w:lvl>
    <w:lvl w:ilvl="3" w:tplc="F08CD14A">
      <w:numFmt w:val="bullet"/>
      <w:lvlText w:val="•"/>
      <w:lvlJc w:val="left"/>
      <w:pPr>
        <w:ind w:left="3878" w:hanging="540"/>
      </w:pPr>
      <w:rPr>
        <w:rFonts w:hint="default"/>
        <w:lang w:val="en-US" w:eastAsia="en-US" w:bidi="ar-SA"/>
      </w:rPr>
    </w:lvl>
    <w:lvl w:ilvl="4" w:tplc="8E08411E">
      <w:numFmt w:val="bullet"/>
      <w:lvlText w:val="•"/>
      <w:lvlJc w:val="left"/>
      <w:pPr>
        <w:ind w:left="4711" w:hanging="540"/>
      </w:pPr>
      <w:rPr>
        <w:rFonts w:hint="default"/>
        <w:lang w:val="en-US" w:eastAsia="en-US" w:bidi="ar-SA"/>
      </w:rPr>
    </w:lvl>
    <w:lvl w:ilvl="5" w:tplc="9496DD80">
      <w:numFmt w:val="bullet"/>
      <w:lvlText w:val="•"/>
      <w:lvlJc w:val="left"/>
      <w:pPr>
        <w:ind w:left="5544" w:hanging="540"/>
      </w:pPr>
      <w:rPr>
        <w:rFonts w:hint="default"/>
        <w:lang w:val="en-US" w:eastAsia="en-US" w:bidi="ar-SA"/>
      </w:rPr>
    </w:lvl>
    <w:lvl w:ilvl="6" w:tplc="14C4262C">
      <w:numFmt w:val="bullet"/>
      <w:lvlText w:val="•"/>
      <w:lvlJc w:val="left"/>
      <w:pPr>
        <w:ind w:left="6377" w:hanging="540"/>
      </w:pPr>
      <w:rPr>
        <w:rFonts w:hint="default"/>
        <w:lang w:val="en-US" w:eastAsia="en-US" w:bidi="ar-SA"/>
      </w:rPr>
    </w:lvl>
    <w:lvl w:ilvl="7" w:tplc="CB52B09A">
      <w:numFmt w:val="bullet"/>
      <w:lvlText w:val="•"/>
      <w:lvlJc w:val="left"/>
      <w:pPr>
        <w:ind w:left="7210" w:hanging="540"/>
      </w:pPr>
      <w:rPr>
        <w:rFonts w:hint="default"/>
        <w:lang w:val="en-US" w:eastAsia="en-US" w:bidi="ar-SA"/>
      </w:rPr>
    </w:lvl>
    <w:lvl w:ilvl="8" w:tplc="9EB4F45C">
      <w:numFmt w:val="bullet"/>
      <w:lvlText w:val="•"/>
      <w:lvlJc w:val="left"/>
      <w:pPr>
        <w:ind w:left="8043" w:hanging="540"/>
      </w:pPr>
      <w:rPr>
        <w:rFonts w:hint="default"/>
        <w:lang w:val="en-US" w:eastAsia="en-US" w:bidi="ar-SA"/>
      </w:rPr>
    </w:lvl>
  </w:abstractNum>
  <w:abstractNum w:abstractNumId="24" w15:restartNumberingAfterBreak="0">
    <w:nsid w:val="52462021"/>
    <w:multiLevelType w:val="hybridMultilevel"/>
    <w:tmpl w:val="855EE87E"/>
    <w:lvl w:ilvl="0" w:tplc="EA5A0FD8">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3B2C995C">
      <w:numFmt w:val="bullet"/>
      <w:lvlText w:val="•"/>
      <w:lvlJc w:val="left"/>
      <w:pPr>
        <w:ind w:left="2374" w:hanging="720"/>
      </w:pPr>
      <w:rPr>
        <w:rFonts w:hint="default"/>
        <w:lang w:val="en-US" w:eastAsia="en-US" w:bidi="ar-SA"/>
      </w:rPr>
    </w:lvl>
    <w:lvl w:ilvl="2" w:tplc="FB2A0C48">
      <w:numFmt w:val="bullet"/>
      <w:lvlText w:val="•"/>
      <w:lvlJc w:val="left"/>
      <w:pPr>
        <w:ind w:left="3189" w:hanging="720"/>
      </w:pPr>
      <w:rPr>
        <w:rFonts w:hint="default"/>
        <w:lang w:val="en-US" w:eastAsia="en-US" w:bidi="ar-SA"/>
      </w:rPr>
    </w:lvl>
    <w:lvl w:ilvl="3" w:tplc="6930BD54">
      <w:numFmt w:val="bullet"/>
      <w:lvlText w:val="•"/>
      <w:lvlJc w:val="left"/>
      <w:pPr>
        <w:ind w:left="4004" w:hanging="720"/>
      </w:pPr>
      <w:rPr>
        <w:rFonts w:hint="default"/>
        <w:lang w:val="en-US" w:eastAsia="en-US" w:bidi="ar-SA"/>
      </w:rPr>
    </w:lvl>
    <w:lvl w:ilvl="4" w:tplc="E8269536">
      <w:numFmt w:val="bullet"/>
      <w:lvlText w:val="•"/>
      <w:lvlJc w:val="left"/>
      <w:pPr>
        <w:ind w:left="4819" w:hanging="720"/>
      </w:pPr>
      <w:rPr>
        <w:rFonts w:hint="default"/>
        <w:lang w:val="en-US" w:eastAsia="en-US" w:bidi="ar-SA"/>
      </w:rPr>
    </w:lvl>
    <w:lvl w:ilvl="5" w:tplc="E1389EDA">
      <w:numFmt w:val="bullet"/>
      <w:lvlText w:val="•"/>
      <w:lvlJc w:val="left"/>
      <w:pPr>
        <w:ind w:left="5634" w:hanging="720"/>
      </w:pPr>
      <w:rPr>
        <w:rFonts w:hint="default"/>
        <w:lang w:val="en-US" w:eastAsia="en-US" w:bidi="ar-SA"/>
      </w:rPr>
    </w:lvl>
    <w:lvl w:ilvl="6" w:tplc="86225AA2">
      <w:numFmt w:val="bullet"/>
      <w:lvlText w:val="•"/>
      <w:lvlJc w:val="left"/>
      <w:pPr>
        <w:ind w:left="6449" w:hanging="720"/>
      </w:pPr>
      <w:rPr>
        <w:rFonts w:hint="default"/>
        <w:lang w:val="en-US" w:eastAsia="en-US" w:bidi="ar-SA"/>
      </w:rPr>
    </w:lvl>
    <w:lvl w:ilvl="7" w:tplc="6D64EEB0">
      <w:numFmt w:val="bullet"/>
      <w:lvlText w:val="•"/>
      <w:lvlJc w:val="left"/>
      <w:pPr>
        <w:ind w:left="7264" w:hanging="720"/>
      </w:pPr>
      <w:rPr>
        <w:rFonts w:hint="default"/>
        <w:lang w:val="en-US" w:eastAsia="en-US" w:bidi="ar-SA"/>
      </w:rPr>
    </w:lvl>
    <w:lvl w:ilvl="8" w:tplc="9EF46782">
      <w:numFmt w:val="bullet"/>
      <w:lvlText w:val="•"/>
      <w:lvlJc w:val="left"/>
      <w:pPr>
        <w:ind w:left="8079" w:hanging="720"/>
      </w:pPr>
      <w:rPr>
        <w:rFonts w:hint="default"/>
        <w:lang w:val="en-US" w:eastAsia="en-US" w:bidi="ar-SA"/>
      </w:rPr>
    </w:lvl>
  </w:abstractNum>
  <w:abstractNum w:abstractNumId="25" w15:restartNumberingAfterBreak="0">
    <w:nsid w:val="55561D9E"/>
    <w:multiLevelType w:val="hybridMultilevel"/>
    <w:tmpl w:val="D576C9EC"/>
    <w:lvl w:ilvl="0" w:tplc="EF58C770">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B082139E">
      <w:numFmt w:val="bullet"/>
      <w:lvlText w:val="•"/>
      <w:lvlJc w:val="left"/>
      <w:pPr>
        <w:ind w:left="2212" w:hanging="540"/>
      </w:pPr>
      <w:rPr>
        <w:rFonts w:hint="default"/>
        <w:lang w:val="en-US" w:eastAsia="en-US" w:bidi="ar-SA"/>
      </w:rPr>
    </w:lvl>
    <w:lvl w:ilvl="2" w:tplc="D66C672A">
      <w:numFmt w:val="bullet"/>
      <w:lvlText w:val="•"/>
      <w:lvlJc w:val="left"/>
      <w:pPr>
        <w:ind w:left="3045" w:hanging="540"/>
      </w:pPr>
      <w:rPr>
        <w:rFonts w:hint="default"/>
        <w:lang w:val="en-US" w:eastAsia="en-US" w:bidi="ar-SA"/>
      </w:rPr>
    </w:lvl>
    <w:lvl w:ilvl="3" w:tplc="1046B0AE">
      <w:numFmt w:val="bullet"/>
      <w:lvlText w:val="•"/>
      <w:lvlJc w:val="left"/>
      <w:pPr>
        <w:ind w:left="3878" w:hanging="540"/>
      </w:pPr>
      <w:rPr>
        <w:rFonts w:hint="default"/>
        <w:lang w:val="en-US" w:eastAsia="en-US" w:bidi="ar-SA"/>
      </w:rPr>
    </w:lvl>
    <w:lvl w:ilvl="4" w:tplc="951E078A">
      <w:numFmt w:val="bullet"/>
      <w:lvlText w:val="•"/>
      <w:lvlJc w:val="left"/>
      <w:pPr>
        <w:ind w:left="4711" w:hanging="540"/>
      </w:pPr>
      <w:rPr>
        <w:rFonts w:hint="default"/>
        <w:lang w:val="en-US" w:eastAsia="en-US" w:bidi="ar-SA"/>
      </w:rPr>
    </w:lvl>
    <w:lvl w:ilvl="5" w:tplc="752CB430">
      <w:numFmt w:val="bullet"/>
      <w:lvlText w:val="•"/>
      <w:lvlJc w:val="left"/>
      <w:pPr>
        <w:ind w:left="5544" w:hanging="540"/>
      </w:pPr>
      <w:rPr>
        <w:rFonts w:hint="default"/>
        <w:lang w:val="en-US" w:eastAsia="en-US" w:bidi="ar-SA"/>
      </w:rPr>
    </w:lvl>
    <w:lvl w:ilvl="6" w:tplc="1E8C51A8">
      <w:numFmt w:val="bullet"/>
      <w:lvlText w:val="•"/>
      <w:lvlJc w:val="left"/>
      <w:pPr>
        <w:ind w:left="6377" w:hanging="540"/>
      </w:pPr>
      <w:rPr>
        <w:rFonts w:hint="default"/>
        <w:lang w:val="en-US" w:eastAsia="en-US" w:bidi="ar-SA"/>
      </w:rPr>
    </w:lvl>
    <w:lvl w:ilvl="7" w:tplc="10BEAF92">
      <w:numFmt w:val="bullet"/>
      <w:lvlText w:val="•"/>
      <w:lvlJc w:val="left"/>
      <w:pPr>
        <w:ind w:left="7210" w:hanging="540"/>
      </w:pPr>
      <w:rPr>
        <w:rFonts w:hint="default"/>
        <w:lang w:val="en-US" w:eastAsia="en-US" w:bidi="ar-SA"/>
      </w:rPr>
    </w:lvl>
    <w:lvl w:ilvl="8" w:tplc="206AECCA">
      <w:numFmt w:val="bullet"/>
      <w:lvlText w:val="•"/>
      <w:lvlJc w:val="left"/>
      <w:pPr>
        <w:ind w:left="8043" w:hanging="540"/>
      </w:pPr>
      <w:rPr>
        <w:rFonts w:hint="default"/>
        <w:lang w:val="en-US" w:eastAsia="en-US" w:bidi="ar-SA"/>
      </w:rPr>
    </w:lvl>
  </w:abstractNum>
  <w:abstractNum w:abstractNumId="26" w15:restartNumberingAfterBreak="0">
    <w:nsid w:val="566E1085"/>
    <w:multiLevelType w:val="hybridMultilevel"/>
    <w:tmpl w:val="FFBA30FA"/>
    <w:lvl w:ilvl="0" w:tplc="37982B0C">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D524441C">
      <w:numFmt w:val="bullet"/>
      <w:lvlText w:val="•"/>
      <w:lvlJc w:val="left"/>
      <w:pPr>
        <w:ind w:left="724" w:hanging="171"/>
      </w:pPr>
      <w:rPr>
        <w:rFonts w:hint="default"/>
        <w:lang w:val="en-US" w:eastAsia="en-US" w:bidi="ar-SA"/>
      </w:rPr>
    </w:lvl>
    <w:lvl w:ilvl="2" w:tplc="6BBA2B44">
      <w:numFmt w:val="bullet"/>
      <w:lvlText w:val="•"/>
      <w:lvlJc w:val="left"/>
      <w:pPr>
        <w:ind w:left="1168" w:hanging="171"/>
      </w:pPr>
      <w:rPr>
        <w:rFonts w:hint="default"/>
        <w:lang w:val="en-US" w:eastAsia="en-US" w:bidi="ar-SA"/>
      </w:rPr>
    </w:lvl>
    <w:lvl w:ilvl="3" w:tplc="19EE3162">
      <w:numFmt w:val="bullet"/>
      <w:lvlText w:val="•"/>
      <w:lvlJc w:val="left"/>
      <w:pPr>
        <w:ind w:left="1612" w:hanging="171"/>
      </w:pPr>
      <w:rPr>
        <w:rFonts w:hint="default"/>
        <w:lang w:val="en-US" w:eastAsia="en-US" w:bidi="ar-SA"/>
      </w:rPr>
    </w:lvl>
    <w:lvl w:ilvl="4" w:tplc="0756C218">
      <w:numFmt w:val="bullet"/>
      <w:lvlText w:val="•"/>
      <w:lvlJc w:val="left"/>
      <w:pPr>
        <w:ind w:left="2057" w:hanging="171"/>
      </w:pPr>
      <w:rPr>
        <w:rFonts w:hint="default"/>
        <w:lang w:val="en-US" w:eastAsia="en-US" w:bidi="ar-SA"/>
      </w:rPr>
    </w:lvl>
    <w:lvl w:ilvl="5" w:tplc="947CC480">
      <w:numFmt w:val="bullet"/>
      <w:lvlText w:val="•"/>
      <w:lvlJc w:val="left"/>
      <w:pPr>
        <w:ind w:left="2501" w:hanging="171"/>
      </w:pPr>
      <w:rPr>
        <w:rFonts w:hint="default"/>
        <w:lang w:val="en-US" w:eastAsia="en-US" w:bidi="ar-SA"/>
      </w:rPr>
    </w:lvl>
    <w:lvl w:ilvl="6" w:tplc="1706C982">
      <w:numFmt w:val="bullet"/>
      <w:lvlText w:val="•"/>
      <w:lvlJc w:val="left"/>
      <w:pPr>
        <w:ind w:left="2945" w:hanging="171"/>
      </w:pPr>
      <w:rPr>
        <w:rFonts w:hint="default"/>
        <w:lang w:val="en-US" w:eastAsia="en-US" w:bidi="ar-SA"/>
      </w:rPr>
    </w:lvl>
    <w:lvl w:ilvl="7" w:tplc="FFBA3DD8">
      <w:numFmt w:val="bullet"/>
      <w:lvlText w:val="•"/>
      <w:lvlJc w:val="left"/>
      <w:pPr>
        <w:ind w:left="3390" w:hanging="171"/>
      </w:pPr>
      <w:rPr>
        <w:rFonts w:hint="default"/>
        <w:lang w:val="en-US" w:eastAsia="en-US" w:bidi="ar-SA"/>
      </w:rPr>
    </w:lvl>
    <w:lvl w:ilvl="8" w:tplc="01EE5B0E">
      <w:numFmt w:val="bullet"/>
      <w:lvlText w:val="•"/>
      <w:lvlJc w:val="left"/>
      <w:pPr>
        <w:ind w:left="3834" w:hanging="171"/>
      </w:pPr>
      <w:rPr>
        <w:rFonts w:hint="default"/>
        <w:lang w:val="en-US" w:eastAsia="en-US" w:bidi="ar-SA"/>
      </w:rPr>
    </w:lvl>
  </w:abstractNum>
  <w:abstractNum w:abstractNumId="27" w15:restartNumberingAfterBreak="0">
    <w:nsid w:val="5CE33EA4"/>
    <w:multiLevelType w:val="multilevel"/>
    <w:tmpl w:val="AC06D470"/>
    <w:lvl w:ilvl="0">
      <w:start w:val="6"/>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28" w15:restartNumberingAfterBreak="0">
    <w:nsid w:val="607538E1"/>
    <w:multiLevelType w:val="hybridMultilevel"/>
    <w:tmpl w:val="B1106504"/>
    <w:lvl w:ilvl="0" w:tplc="D9FE9188">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A53220CA">
      <w:start w:val="1"/>
      <w:numFmt w:val="decimal"/>
      <w:lvlText w:val="(%2)"/>
      <w:lvlJc w:val="left"/>
      <w:pPr>
        <w:ind w:left="192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61C2CE12">
      <w:numFmt w:val="bullet"/>
      <w:lvlText w:val="•"/>
      <w:lvlJc w:val="left"/>
      <w:pPr>
        <w:ind w:left="2785" w:hanging="540"/>
      </w:pPr>
      <w:rPr>
        <w:rFonts w:hint="default"/>
        <w:lang w:val="en-US" w:eastAsia="en-US" w:bidi="ar-SA"/>
      </w:rPr>
    </w:lvl>
    <w:lvl w:ilvl="3" w:tplc="2A5C9262">
      <w:numFmt w:val="bullet"/>
      <w:lvlText w:val="•"/>
      <w:lvlJc w:val="left"/>
      <w:pPr>
        <w:ind w:left="3650" w:hanging="540"/>
      </w:pPr>
      <w:rPr>
        <w:rFonts w:hint="default"/>
        <w:lang w:val="en-US" w:eastAsia="en-US" w:bidi="ar-SA"/>
      </w:rPr>
    </w:lvl>
    <w:lvl w:ilvl="4" w:tplc="512A1440">
      <w:numFmt w:val="bullet"/>
      <w:lvlText w:val="•"/>
      <w:lvlJc w:val="left"/>
      <w:pPr>
        <w:ind w:left="4516" w:hanging="540"/>
      </w:pPr>
      <w:rPr>
        <w:rFonts w:hint="default"/>
        <w:lang w:val="en-US" w:eastAsia="en-US" w:bidi="ar-SA"/>
      </w:rPr>
    </w:lvl>
    <w:lvl w:ilvl="5" w:tplc="2224446A">
      <w:numFmt w:val="bullet"/>
      <w:lvlText w:val="•"/>
      <w:lvlJc w:val="left"/>
      <w:pPr>
        <w:ind w:left="5381" w:hanging="540"/>
      </w:pPr>
      <w:rPr>
        <w:rFonts w:hint="default"/>
        <w:lang w:val="en-US" w:eastAsia="en-US" w:bidi="ar-SA"/>
      </w:rPr>
    </w:lvl>
    <w:lvl w:ilvl="6" w:tplc="FFBC556E">
      <w:numFmt w:val="bullet"/>
      <w:lvlText w:val="•"/>
      <w:lvlJc w:val="left"/>
      <w:pPr>
        <w:ind w:left="6247" w:hanging="540"/>
      </w:pPr>
      <w:rPr>
        <w:rFonts w:hint="default"/>
        <w:lang w:val="en-US" w:eastAsia="en-US" w:bidi="ar-SA"/>
      </w:rPr>
    </w:lvl>
    <w:lvl w:ilvl="7" w:tplc="C4DC9D36">
      <w:numFmt w:val="bullet"/>
      <w:lvlText w:val="•"/>
      <w:lvlJc w:val="left"/>
      <w:pPr>
        <w:ind w:left="7112" w:hanging="540"/>
      </w:pPr>
      <w:rPr>
        <w:rFonts w:hint="default"/>
        <w:lang w:val="en-US" w:eastAsia="en-US" w:bidi="ar-SA"/>
      </w:rPr>
    </w:lvl>
    <w:lvl w:ilvl="8" w:tplc="B9768388">
      <w:numFmt w:val="bullet"/>
      <w:lvlText w:val="•"/>
      <w:lvlJc w:val="left"/>
      <w:pPr>
        <w:ind w:left="7978" w:hanging="540"/>
      </w:pPr>
      <w:rPr>
        <w:rFonts w:hint="default"/>
        <w:lang w:val="en-US" w:eastAsia="en-US" w:bidi="ar-SA"/>
      </w:rPr>
    </w:lvl>
  </w:abstractNum>
  <w:abstractNum w:abstractNumId="29" w15:restartNumberingAfterBreak="0">
    <w:nsid w:val="61AC59E1"/>
    <w:multiLevelType w:val="hybridMultilevel"/>
    <w:tmpl w:val="A0BCCC86"/>
    <w:lvl w:ilvl="0" w:tplc="D48ED9E4">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AC54B8CA">
      <w:numFmt w:val="bullet"/>
      <w:lvlText w:val="•"/>
      <w:lvlJc w:val="left"/>
      <w:pPr>
        <w:ind w:left="2212" w:hanging="540"/>
      </w:pPr>
      <w:rPr>
        <w:rFonts w:hint="default"/>
        <w:lang w:val="en-US" w:eastAsia="en-US" w:bidi="ar-SA"/>
      </w:rPr>
    </w:lvl>
    <w:lvl w:ilvl="2" w:tplc="B3D6A394">
      <w:numFmt w:val="bullet"/>
      <w:lvlText w:val="•"/>
      <w:lvlJc w:val="left"/>
      <w:pPr>
        <w:ind w:left="3045" w:hanging="540"/>
      </w:pPr>
      <w:rPr>
        <w:rFonts w:hint="default"/>
        <w:lang w:val="en-US" w:eastAsia="en-US" w:bidi="ar-SA"/>
      </w:rPr>
    </w:lvl>
    <w:lvl w:ilvl="3" w:tplc="F1A8778C">
      <w:numFmt w:val="bullet"/>
      <w:lvlText w:val="•"/>
      <w:lvlJc w:val="left"/>
      <w:pPr>
        <w:ind w:left="3878" w:hanging="540"/>
      </w:pPr>
      <w:rPr>
        <w:rFonts w:hint="default"/>
        <w:lang w:val="en-US" w:eastAsia="en-US" w:bidi="ar-SA"/>
      </w:rPr>
    </w:lvl>
    <w:lvl w:ilvl="4" w:tplc="D442980E">
      <w:numFmt w:val="bullet"/>
      <w:lvlText w:val="•"/>
      <w:lvlJc w:val="left"/>
      <w:pPr>
        <w:ind w:left="4711" w:hanging="540"/>
      </w:pPr>
      <w:rPr>
        <w:rFonts w:hint="default"/>
        <w:lang w:val="en-US" w:eastAsia="en-US" w:bidi="ar-SA"/>
      </w:rPr>
    </w:lvl>
    <w:lvl w:ilvl="5" w:tplc="ED520A14">
      <w:numFmt w:val="bullet"/>
      <w:lvlText w:val="•"/>
      <w:lvlJc w:val="left"/>
      <w:pPr>
        <w:ind w:left="5544" w:hanging="540"/>
      </w:pPr>
      <w:rPr>
        <w:rFonts w:hint="default"/>
        <w:lang w:val="en-US" w:eastAsia="en-US" w:bidi="ar-SA"/>
      </w:rPr>
    </w:lvl>
    <w:lvl w:ilvl="6" w:tplc="F480844A">
      <w:numFmt w:val="bullet"/>
      <w:lvlText w:val="•"/>
      <w:lvlJc w:val="left"/>
      <w:pPr>
        <w:ind w:left="6377" w:hanging="540"/>
      </w:pPr>
      <w:rPr>
        <w:rFonts w:hint="default"/>
        <w:lang w:val="en-US" w:eastAsia="en-US" w:bidi="ar-SA"/>
      </w:rPr>
    </w:lvl>
    <w:lvl w:ilvl="7" w:tplc="6E8A3A92">
      <w:numFmt w:val="bullet"/>
      <w:lvlText w:val="•"/>
      <w:lvlJc w:val="left"/>
      <w:pPr>
        <w:ind w:left="7210" w:hanging="540"/>
      </w:pPr>
      <w:rPr>
        <w:rFonts w:hint="default"/>
        <w:lang w:val="en-US" w:eastAsia="en-US" w:bidi="ar-SA"/>
      </w:rPr>
    </w:lvl>
    <w:lvl w:ilvl="8" w:tplc="5C4EB920">
      <w:numFmt w:val="bullet"/>
      <w:lvlText w:val="•"/>
      <w:lvlJc w:val="left"/>
      <w:pPr>
        <w:ind w:left="8043" w:hanging="540"/>
      </w:pPr>
      <w:rPr>
        <w:rFonts w:hint="default"/>
        <w:lang w:val="en-US" w:eastAsia="en-US" w:bidi="ar-SA"/>
      </w:rPr>
    </w:lvl>
  </w:abstractNum>
  <w:abstractNum w:abstractNumId="30" w15:restartNumberingAfterBreak="0">
    <w:nsid w:val="64640A22"/>
    <w:multiLevelType w:val="hybridMultilevel"/>
    <w:tmpl w:val="D7CC7054"/>
    <w:lvl w:ilvl="0" w:tplc="CDA6D370">
      <w:numFmt w:val="bullet"/>
      <w:lvlText w:val="■"/>
      <w:lvlJc w:val="left"/>
      <w:pPr>
        <w:ind w:left="278" w:hanging="171"/>
      </w:pPr>
      <w:rPr>
        <w:rFonts w:ascii="Times New Roman" w:eastAsia="Times New Roman" w:hAnsi="Times New Roman" w:cs="Times New Roman" w:hint="default"/>
        <w:b/>
        <w:bCs/>
        <w:i w:val="0"/>
        <w:iCs w:val="0"/>
        <w:spacing w:val="0"/>
        <w:w w:val="99"/>
        <w:sz w:val="20"/>
        <w:szCs w:val="20"/>
        <w:lang w:val="en-US" w:eastAsia="en-US" w:bidi="ar-SA"/>
      </w:rPr>
    </w:lvl>
    <w:lvl w:ilvl="1" w:tplc="0A3603CA">
      <w:numFmt w:val="bullet"/>
      <w:lvlText w:val="•"/>
      <w:lvlJc w:val="left"/>
      <w:pPr>
        <w:ind w:left="724" w:hanging="171"/>
      </w:pPr>
      <w:rPr>
        <w:rFonts w:hint="default"/>
        <w:lang w:val="en-US" w:eastAsia="en-US" w:bidi="ar-SA"/>
      </w:rPr>
    </w:lvl>
    <w:lvl w:ilvl="2" w:tplc="A32C40F6">
      <w:numFmt w:val="bullet"/>
      <w:lvlText w:val="•"/>
      <w:lvlJc w:val="left"/>
      <w:pPr>
        <w:ind w:left="1168" w:hanging="171"/>
      </w:pPr>
      <w:rPr>
        <w:rFonts w:hint="default"/>
        <w:lang w:val="en-US" w:eastAsia="en-US" w:bidi="ar-SA"/>
      </w:rPr>
    </w:lvl>
    <w:lvl w:ilvl="3" w:tplc="69B6CB5A">
      <w:numFmt w:val="bullet"/>
      <w:lvlText w:val="•"/>
      <w:lvlJc w:val="left"/>
      <w:pPr>
        <w:ind w:left="1612" w:hanging="171"/>
      </w:pPr>
      <w:rPr>
        <w:rFonts w:hint="default"/>
        <w:lang w:val="en-US" w:eastAsia="en-US" w:bidi="ar-SA"/>
      </w:rPr>
    </w:lvl>
    <w:lvl w:ilvl="4" w:tplc="B568DD5E">
      <w:numFmt w:val="bullet"/>
      <w:lvlText w:val="•"/>
      <w:lvlJc w:val="left"/>
      <w:pPr>
        <w:ind w:left="2057" w:hanging="171"/>
      </w:pPr>
      <w:rPr>
        <w:rFonts w:hint="default"/>
        <w:lang w:val="en-US" w:eastAsia="en-US" w:bidi="ar-SA"/>
      </w:rPr>
    </w:lvl>
    <w:lvl w:ilvl="5" w:tplc="DB5881A0">
      <w:numFmt w:val="bullet"/>
      <w:lvlText w:val="•"/>
      <w:lvlJc w:val="left"/>
      <w:pPr>
        <w:ind w:left="2501" w:hanging="171"/>
      </w:pPr>
      <w:rPr>
        <w:rFonts w:hint="default"/>
        <w:lang w:val="en-US" w:eastAsia="en-US" w:bidi="ar-SA"/>
      </w:rPr>
    </w:lvl>
    <w:lvl w:ilvl="6" w:tplc="7C321F04">
      <w:numFmt w:val="bullet"/>
      <w:lvlText w:val="•"/>
      <w:lvlJc w:val="left"/>
      <w:pPr>
        <w:ind w:left="2945" w:hanging="171"/>
      </w:pPr>
      <w:rPr>
        <w:rFonts w:hint="default"/>
        <w:lang w:val="en-US" w:eastAsia="en-US" w:bidi="ar-SA"/>
      </w:rPr>
    </w:lvl>
    <w:lvl w:ilvl="7" w:tplc="349CA8D8">
      <w:numFmt w:val="bullet"/>
      <w:lvlText w:val="•"/>
      <w:lvlJc w:val="left"/>
      <w:pPr>
        <w:ind w:left="3390" w:hanging="171"/>
      </w:pPr>
      <w:rPr>
        <w:rFonts w:hint="default"/>
        <w:lang w:val="en-US" w:eastAsia="en-US" w:bidi="ar-SA"/>
      </w:rPr>
    </w:lvl>
    <w:lvl w:ilvl="8" w:tplc="D340EC48">
      <w:numFmt w:val="bullet"/>
      <w:lvlText w:val="•"/>
      <w:lvlJc w:val="left"/>
      <w:pPr>
        <w:ind w:left="3834" w:hanging="171"/>
      </w:pPr>
      <w:rPr>
        <w:rFonts w:hint="default"/>
        <w:lang w:val="en-US" w:eastAsia="en-US" w:bidi="ar-SA"/>
      </w:rPr>
    </w:lvl>
  </w:abstractNum>
  <w:abstractNum w:abstractNumId="31" w15:restartNumberingAfterBreak="0">
    <w:nsid w:val="6785330F"/>
    <w:multiLevelType w:val="hybridMultilevel"/>
    <w:tmpl w:val="FAA88448"/>
    <w:lvl w:ilvl="0" w:tplc="3E6AF5C8">
      <w:start w:val="1"/>
      <w:numFmt w:val="lowerLetter"/>
      <w:lvlText w:val="(%1)"/>
      <w:lvlJc w:val="left"/>
      <w:pPr>
        <w:ind w:left="138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8FFAF97C">
      <w:start w:val="1"/>
      <w:numFmt w:val="decimal"/>
      <w:lvlText w:val="(%2)"/>
      <w:lvlJc w:val="left"/>
      <w:pPr>
        <w:ind w:left="1923"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C5A24B4E">
      <w:numFmt w:val="bullet"/>
      <w:lvlText w:val="•"/>
      <w:lvlJc w:val="left"/>
      <w:pPr>
        <w:ind w:left="2785" w:hanging="540"/>
      </w:pPr>
      <w:rPr>
        <w:rFonts w:hint="default"/>
        <w:lang w:val="en-US" w:eastAsia="en-US" w:bidi="ar-SA"/>
      </w:rPr>
    </w:lvl>
    <w:lvl w:ilvl="3" w:tplc="4BF8EC46">
      <w:numFmt w:val="bullet"/>
      <w:lvlText w:val="•"/>
      <w:lvlJc w:val="left"/>
      <w:pPr>
        <w:ind w:left="3650" w:hanging="540"/>
      </w:pPr>
      <w:rPr>
        <w:rFonts w:hint="default"/>
        <w:lang w:val="en-US" w:eastAsia="en-US" w:bidi="ar-SA"/>
      </w:rPr>
    </w:lvl>
    <w:lvl w:ilvl="4" w:tplc="DA8A9F3A">
      <w:numFmt w:val="bullet"/>
      <w:lvlText w:val="•"/>
      <w:lvlJc w:val="left"/>
      <w:pPr>
        <w:ind w:left="4516" w:hanging="540"/>
      </w:pPr>
      <w:rPr>
        <w:rFonts w:hint="default"/>
        <w:lang w:val="en-US" w:eastAsia="en-US" w:bidi="ar-SA"/>
      </w:rPr>
    </w:lvl>
    <w:lvl w:ilvl="5" w:tplc="194604D4">
      <w:numFmt w:val="bullet"/>
      <w:lvlText w:val="•"/>
      <w:lvlJc w:val="left"/>
      <w:pPr>
        <w:ind w:left="5381" w:hanging="540"/>
      </w:pPr>
      <w:rPr>
        <w:rFonts w:hint="default"/>
        <w:lang w:val="en-US" w:eastAsia="en-US" w:bidi="ar-SA"/>
      </w:rPr>
    </w:lvl>
    <w:lvl w:ilvl="6" w:tplc="8C0AD358">
      <w:numFmt w:val="bullet"/>
      <w:lvlText w:val="•"/>
      <w:lvlJc w:val="left"/>
      <w:pPr>
        <w:ind w:left="6247" w:hanging="540"/>
      </w:pPr>
      <w:rPr>
        <w:rFonts w:hint="default"/>
        <w:lang w:val="en-US" w:eastAsia="en-US" w:bidi="ar-SA"/>
      </w:rPr>
    </w:lvl>
    <w:lvl w:ilvl="7" w:tplc="937EB05C">
      <w:numFmt w:val="bullet"/>
      <w:lvlText w:val="•"/>
      <w:lvlJc w:val="left"/>
      <w:pPr>
        <w:ind w:left="7112" w:hanging="540"/>
      </w:pPr>
      <w:rPr>
        <w:rFonts w:hint="default"/>
        <w:lang w:val="en-US" w:eastAsia="en-US" w:bidi="ar-SA"/>
      </w:rPr>
    </w:lvl>
    <w:lvl w:ilvl="8" w:tplc="6E0AFD3C">
      <w:numFmt w:val="bullet"/>
      <w:lvlText w:val="•"/>
      <w:lvlJc w:val="left"/>
      <w:pPr>
        <w:ind w:left="7978" w:hanging="540"/>
      </w:pPr>
      <w:rPr>
        <w:rFonts w:hint="default"/>
        <w:lang w:val="en-US" w:eastAsia="en-US" w:bidi="ar-SA"/>
      </w:rPr>
    </w:lvl>
  </w:abstractNum>
  <w:abstractNum w:abstractNumId="32" w15:restartNumberingAfterBreak="0">
    <w:nsid w:val="6D3421B8"/>
    <w:multiLevelType w:val="hybridMultilevel"/>
    <w:tmpl w:val="A55C666C"/>
    <w:lvl w:ilvl="0" w:tplc="95BA942C">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C76ED20">
      <w:numFmt w:val="bullet"/>
      <w:lvlText w:val=""/>
      <w:lvlJc w:val="left"/>
      <w:pPr>
        <w:ind w:left="1923" w:hanging="360"/>
      </w:pPr>
      <w:rPr>
        <w:rFonts w:ascii="Symbol" w:eastAsia="Symbol" w:hAnsi="Symbol" w:cs="Symbol" w:hint="default"/>
        <w:b w:val="0"/>
        <w:bCs w:val="0"/>
        <w:i w:val="0"/>
        <w:iCs w:val="0"/>
        <w:spacing w:val="0"/>
        <w:w w:val="100"/>
        <w:sz w:val="24"/>
        <w:szCs w:val="24"/>
        <w:lang w:val="en-US" w:eastAsia="en-US" w:bidi="ar-SA"/>
      </w:rPr>
    </w:lvl>
    <w:lvl w:ilvl="2" w:tplc="A78E8DC0">
      <w:numFmt w:val="bullet"/>
      <w:lvlText w:val="•"/>
      <w:lvlJc w:val="left"/>
      <w:pPr>
        <w:ind w:left="2785" w:hanging="360"/>
      </w:pPr>
      <w:rPr>
        <w:rFonts w:hint="default"/>
        <w:lang w:val="en-US" w:eastAsia="en-US" w:bidi="ar-SA"/>
      </w:rPr>
    </w:lvl>
    <w:lvl w:ilvl="3" w:tplc="AB9CFFDE">
      <w:numFmt w:val="bullet"/>
      <w:lvlText w:val="•"/>
      <w:lvlJc w:val="left"/>
      <w:pPr>
        <w:ind w:left="3650" w:hanging="360"/>
      </w:pPr>
      <w:rPr>
        <w:rFonts w:hint="default"/>
        <w:lang w:val="en-US" w:eastAsia="en-US" w:bidi="ar-SA"/>
      </w:rPr>
    </w:lvl>
    <w:lvl w:ilvl="4" w:tplc="7B0C1EBE">
      <w:numFmt w:val="bullet"/>
      <w:lvlText w:val="•"/>
      <w:lvlJc w:val="left"/>
      <w:pPr>
        <w:ind w:left="4516" w:hanging="360"/>
      </w:pPr>
      <w:rPr>
        <w:rFonts w:hint="default"/>
        <w:lang w:val="en-US" w:eastAsia="en-US" w:bidi="ar-SA"/>
      </w:rPr>
    </w:lvl>
    <w:lvl w:ilvl="5" w:tplc="A3F69B86">
      <w:numFmt w:val="bullet"/>
      <w:lvlText w:val="•"/>
      <w:lvlJc w:val="left"/>
      <w:pPr>
        <w:ind w:left="5381" w:hanging="360"/>
      </w:pPr>
      <w:rPr>
        <w:rFonts w:hint="default"/>
        <w:lang w:val="en-US" w:eastAsia="en-US" w:bidi="ar-SA"/>
      </w:rPr>
    </w:lvl>
    <w:lvl w:ilvl="6" w:tplc="D344506A">
      <w:numFmt w:val="bullet"/>
      <w:lvlText w:val="•"/>
      <w:lvlJc w:val="left"/>
      <w:pPr>
        <w:ind w:left="6247" w:hanging="360"/>
      </w:pPr>
      <w:rPr>
        <w:rFonts w:hint="default"/>
        <w:lang w:val="en-US" w:eastAsia="en-US" w:bidi="ar-SA"/>
      </w:rPr>
    </w:lvl>
    <w:lvl w:ilvl="7" w:tplc="57DAD96C">
      <w:numFmt w:val="bullet"/>
      <w:lvlText w:val="•"/>
      <w:lvlJc w:val="left"/>
      <w:pPr>
        <w:ind w:left="7112" w:hanging="360"/>
      </w:pPr>
      <w:rPr>
        <w:rFonts w:hint="default"/>
        <w:lang w:val="en-US" w:eastAsia="en-US" w:bidi="ar-SA"/>
      </w:rPr>
    </w:lvl>
    <w:lvl w:ilvl="8" w:tplc="B12ECD78">
      <w:numFmt w:val="bullet"/>
      <w:lvlText w:val="•"/>
      <w:lvlJc w:val="left"/>
      <w:pPr>
        <w:ind w:left="7978" w:hanging="360"/>
      </w:pPr>
      <w:rPr>
        <w:rFonts w:hint="default"/>
        <w:lang w:val="en-US" w:eastAsia="en-US" w:bidi="ar-SA"/>
      </w:rPr>
    </w:lvl>
  </w:abstractNum>
  <w:abstractNum w:abstractNumId="33" w15:restartNumberingAfterBreak="0">
    <w:nsid w:val="6D4B1469"/>
    <w:multiLevelType w:val="hybridMultilevel"/>
    <w:tmpl w:val="6BBEE97E"/>
    <w:lvl w:ilvl="0" w:tplc="087A7B48">
      <w:start w:val="1"/>
      <w:numFmt w:val="lowerLetter"/>
      <w:lvlText w:val="(%1)"/>
      <w:lvlJc w:val="left"/>
      <w:pPr>
        <w:ind w:left="156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3F84BC4">
      <w:numFmt w:val="bullet"/>
      <w:lvlText w:val="•"/>
      <w:lvlJc w:val="left"/>
      <w:pPr>
        <w:ind w:left="2374" w:hanging="720"/>
      </w:pPr>
      <w:rPr>
        <w:rFonts w:hint="default"/>
        <w:lang w:val="en-US" w:eastAsia="en-US" w:bidi="ar-SA"/>
      </w:rPr>
    </w:lvl>
    <w:lvl w:ilvl="2" w:tplc="139A7342">
      <w:numFmt w:val="bullet"/>
      <w:lvlText w:val="•"/>
      <w:lvlJc w:val="left"/>
      <w:pPr>
        <w:ind w:left="3189" w:hanging="720"/>
      </w:pPr>
      <w:rPr>
        <w:rFonts w:hint="default"/>
        <w:lang w:val="en-US" w:eastAsia="en-US" w:bidi="ar-SA"/>
      </w:rPr>
    </w:lvl>
    <w:lvl w:ilvl="3" w:tplc="23002262">
      <w:numFmt w:val="bullet"/>
      <w:lvlText w:val="•"/>
      <w:lvlJc w:val="left"/>
      <w:pPr>
        <w:ind w:left="4004" w:hanging="720"/>
      </w:pPr>
      <w:rPr>
        <w:rFonts w:hint="default"/>
        <w:lang w:val="en-US" w:eastAsia="en-US" w:bidi="ar-SA"/>
      </w:rPr>
    </w:lvl>
    <w:lvl w:ilvl="4" w:tplc="89CA7C90">
      <w:numFmt w:val="bullet"/>
      <w:lvlText w:val="•"/>
      <w:lvlJc w:val="left"/>
      <w:pPr>
        <w:ind w:left="4819" w:hanging="720"/>
      </w:pPr>
      <w:rPr>
        <w:rFonts w:hint="default"/>
        <w:lang w:val="en-US" w:eastAsia="en-US" w:bidi="ar-SA"/>
      </w:rPr>
    </w:lvl>
    <w:lvl w:ilvl="5" w:tplc="1B481EA2">
      <w:numFmt w:val="bullet"/>
      <w:lvlText w:val="•"/>
      <w:lvlJc w:val="left"/>
      <w:pPr>
        <w:ind w:left="5634" w:hanging="720"/>
      </w:pPr>
      <w:rPr>
        <w:rFonts w:hint="default"/>
        <w:lang w:val="en-US" w:eastAsia="en-US" w:bidi="ar-SA"/>
      </w:rPr>
    </w:lvl>
    <w:lvl w:ilvl="6" w:tplc="70A6051C">
      <w:numFmt w:val="bullet"/>
      <w:lvlText w:val="•"/>
      <w:lvlJc w:val="left"/>
      <w:pPr>
        <w:ind w:left="6449" w:hanging="720"/>
      </w:pPr>
      <w:rPr>
        <w:rFonts w:hint="default"/>
        <w:lang w:val="en-US" w:eastAsia="en-US" w:bidi="ar-SA"/>
      </w:rPr>
    </w:lvl>
    <w:lvl w:ilvl="7" w:tplc="4EF202CC">
      <w:numFmt w:val="bullet"/>
      <w:lvlText w:val="•"/>
      <w:lvlJc w:val="left"/>
      <w:pPr>
        <w:ind w:left="7264" w:hanging="720"/>
      </w:pPr>
      <w:rPr>
        <w:rFonts w:hint="default"/>
        <w:lang w:val="en-US" w:eastAsia="en-US" w:bidi="ar-SA"/>
      </w:rPr>
    </w:lvl>
    <w:lvl w:ilvl="8" w:tplc="86C6C9FC">
      <w:numFmt w:val="bullet"/>
      <w:lvlText w:val="•"/>
      <w:lvlJc w:val="left"/>
      <w:pPr>
        <w:ind w:left="8079" w:hanging="720"/>
      </w:pPr>
      <w:rPr>
        <w:rFonts w:hint="default"/>
        <w:lang w:val="en-US" w:eastAsia="en-US" w:bidi="ar-SA"/>
      </w:rPr>
    </w:lvl>
  </w:abstractNum>
  <w:abstractNum w:abstractNumId="34" w15:restartNumberingAfterBreak="0">
    <w:nsid w:val="70AE13D0"/>
    <w:multiLevelType w:val="hybridMultilevel"/>
    <w:tmpl w:val="6F38267E"/>
    <w:lvl w:ilvl="0" w:tplc="F9A00AEE">
      <w:start w:val="1"/>
      <w:numFmt w:val="lowerLetter"/>
      <w:lvlText w:val="(%1)"/>
      <w:lvlJc w:val="left"/>
      <w:pPr>
        <w:ind w:left="1563"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A998A3C8">
      <w:start w:val="1"/>
      <w:numFmt w:val="decimal"/>
      <w:lvlText w:val="(%2)"/>
      <w:lvlJc w:val="left"/>
      <w:pPr>
        <w:ind w:left="228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B7A84062">
      <w:numFmt w:val="bullet"/>
      <w:lvlText w:val="•"/>
      <w:lvlJc w:val="left"/>
      <w:pPr>
        <w:ind w:left="3105" w:hanging="720"/>
      </w:pPr>
      <w:rPr>
        <w:rFonts w:hint="default"/>
        <w:lang w:val="en-US" w:eastAsia="en-US" w:bidi="ar-SA"/>
      </w:rPr>
    </w:lvl>
    <w:lvl w:ilvl="3" w:tplc="4F6A1324">
      <w:numFmt w:val="bullet"/>
      <w:lvlText w:val="•"/>
      <w:lvlJc w:val="left"/>
      <w:pPr>
        <w:ind w:left="3930" w:hanging="720"/>
      </w:pPr>
      <w:rPr>
        <w:rFonts w:hint="default"/>
        <w:lang w:val="en-US" w:eastAsia="en-US" w:bidi="ar-SA"/>
      </w:rPr>
    </w:lvl>
    <w:lvl w:ilvl="4" w:tplc="A1FE0172">
      <w:numFmt w:val="bullet"/>
      <w:lvlText w:val="•"/>
      <w:lvlJc w:val="left"/>
      <w:pPr>
        <w:ind w:left="4756" w:hanging="720"/>
      </w:pPr>
      <w:rPr>
        <w:rFonts w:hint="default"/>
        <w:lang w:val="en-US" w:eastAsia="en-US" w:bidi="ar-SA"/>
      </w:rPr>
    </w:lvl>
    <w:lvl w:ilvl="5" w:tplc="B8E6D900">
      <w:numFmt w:val="bullet"/>
      <w:lvlText w:val="•"/>
      <w:lvlJc w:val="left"/>
      <w:pPr>
        <w:ind w:left="5581" w:hanging="720"/>
      </w:pPr>
      <w:rPr>
        <w:rFonts w:hint="default"/>
        <w:lang w:val="en-US" w:eastAsia="en-US" w:bidi="ar-SA"/>
      </w:rPr>
    </w:lvl>
    <w:lvl w:ilvl="6" w:tplc="70CE178A">
      <w:numFmt w:val="bullet"/>
      <w:lvlText w:val="•"/>
      <w:lvlJc w:val="left"/>
      <w:pPr>
        <w:ind w:left="6407" w:hanging="720"/>
      </w:pPr>
      <w:rPr>
        <w:rFonts w:hint="default"/>
        <w:lang w:val="en-US" w:eastAsia="en-US" w:bidi="ar-SA"/>
      </w:rPr>
    </w:lvl>
    <w:lvl w:ilvl="7" w:tplc="5BDEB1A8">
      <w:numFmt w:val="bullet"/>
      <w:lvlText w:val="•"/>
      <w:lvlJc w:val="left"/>
      <w:pPr>
        <w:ind w:left="7232" w:hanging="720"/>
      </w:pPr>
      <w:rPr>
        <w:rFonts w:hint="default"/>
        <w:lang w:val="en-US" w:eastAsia="en-US" w:bidi="ar-SA"/>
      </w:rPr>
    </w:lvl>
    <w:lvl w:ilvl="8" w:tplc="02026DB0">
      <w:numFmt w:val="bullet"/>
      <w:lvlText w:val="•"/>
      <w:lvlJc w:val="left"/>
      <w:pPr>
        <w:ind w:left="8058" w:hanging="720"/>
      </w:pPr>
      <w:rPr>
        <w:rFonts w:hint="default"/>
        <w:lang w:val="en-US" w:eastAsia="en-US" w:bidi="ar-SA"/>
      </w:rPr>
    </w:lvl>
  </w:abstractNum>
  <w:abstractNum w:abstractNumId="35" w15:restartNumberingAfterBreak="0">
    <w:nsid w:val="72D35108"/>
    <w:multiLevelType w:val="multilevel"/>
    <w:tmpl w:val="B4A81402"/>
    <w:lvl w:ilvl="0">
      <w:start w:val="5"/>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56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370" w:hanging="720"/>
      </w:pPr>
      <w:rPr>
        <w:rFonts w:hint="default"/>
        <w:lang w:val="en-US" w:eastAsia="en-US" w:bidi="ar-SA"/>
      </w:rPr>
    </w:lvl>
    <w:lvl w:ilvl="4">
      <w:numFmt w:val="bullet"/>
      <w:lvlText w:val="•"/>
      <w:lvlJc w:val="left"/>
      <w:pPr>
        <w:ind w:left="4276" w:hanging="720"/>
      </w:pPr>
      <w:rPr>
        <w:rFonts w:hint="default"/>
        <w:lang w:val="en-US" w:eastAsia="en-US" w:bidi="ar-SA"/>
      </w:rPr>
    </w:lvl>
    <w:lvl w:ilvl="5">
      <w:numFmt w:val="bullet"/>
      <w:lvlText w:val="•"/>
      <w:lvlJc w:val="left"/>
      <w:pPr>
        <w:ind w:left="5181" w:hanging="720"/>
      </w:pPr>
      <w:rPr>
        <w:rFonts w:hint="default"/>
        <w:lang w:val="en-US" w:eastAsia="en-US" w:bidi="ar-SA"/>
      </w:rPr>
    </w:lvl>
    <w:lvl w:ilvl="6">
      <w:numFmt w:val="bullet"/>
      <w:lvlText w:val="•"/>
      <w:lvlJc w:val="left"/>
      <w:pPr>
        <w:ind w:left="6087" w:hanging="720"/>
      </w:pPr>
      <w:rPr>
        <w:rFonts w:hint="default"/>
        <w:lang w:val="en-US" w:eastAsia="en-US" w:bidi="ar-SA"/>
      </w:rPr>
    </w:lvl>
    <w:lvl w:ilvl="7">
      <w:numFmt w:val="bullet"/>
      <w:lvlText w:val="•"/>
      <w:lvlJc w:val="left"/>
      <w:pPr>
        <w:ind w:left="6992" w:hanging="720"/>
      </w:pPr>
      <w:rPr>
        <w:rFonts w:hint="default"/>
        <w:lang w:val="en-US" w:eastAsia="en-US" w:bidi="ar-SA"/>
      </w:rPr>
    </w:lvl>
    <w:lvl w:ilvl="8">
      <w:numFmt w:val="bullet"/>
      <w:lvlText w:val="•"/>
      <w:lvlJc w:val="left"/>
      <w:pPr>
        <w:ind w:left="7898" w:hanging="720"/>
      </w:pPr>
      <w:rPr>
        <w:rFonts w:hint="default"/>
        <w:lang w:val="en-US" w:eastAsia="en-US" w:bidi="ar-SA"/>
      </w:rPr>
    </w:lvl>
  </w:abstractNum>
  <w:abstractNum w:abstractNumId="36" w15:restartNumberingAfterBreak="0">
    <w:nsid w:val="73611885"/>
    <w:multiLevelType w:val="multilevel"/>
    <w:tmpl w:val="9D58B914"/>
    <w:lvl w:ilvl="0">
      <w:start w:val="1"/>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20"/>
      </w:pPr>
      <w:rPr>
        <w:rFonts w:hint="default"/>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37" w15:restartNumberingAfterBreak="0">
    <w:nsid w:val="74524DFC"/>
    <w:multiLevelType w:val="multilevel"/>
    <w:tmpl w:val="F88215B4"/>
    <w:lvl w:ilvl="0">
      <w:start w:val="2"/>
      <w:numFmt w:val="decimal"/>
      <w:lvlText w:val="%1"/>
      <w:lvlJc w:val="left"/>
      <w:pPr>
        <w:ind w:left="123" w:hanging="720"/>
      </w:pPr>
      <w:rPr>
        <w:rFonts w:hint="default"/>
        <w:lang w:val="en-US" w:eastAsia="en-US" w:bidi="ar-SA"/>
      </w:rPr>
    </w:lvl>
    <w:lvl w:ilvl="1">
      <w:start w:val="1"/>
      <w:numFmt w:val="decimal"/>
      <w:lvlText w:val="%1.%2"/>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37" w:hanging="720"/>
      </w:pPr>
      <w:rPr>
        <w:rFonts w:hint="default"/>
        <w:lang w:val="en-US" w:eastAsia="en-US" w:bidi="ar-SA"/>
      </w:rPr>
    </w:lvl>
    <w:lvl w:ilvl="3">
      <w:numFmt w:val="bullet"/>
      <w:lvlText w:val="•"/>
      <w:lvlJc w:val="left"/>
      <w:pPr>
        <w:ind w:left="2996" w:hanging="720"/>
      </w:pPr>
      <w:rPr>
        <w:rFonts w:hint="default"/>
        <w:lang w:val="en-US" w:eastAsia="en-US" w:bidi="ar-SA"/>
      </w:rPr>
    </w:lvl>
    <w:lvl w:ilvl="4">
      <w:numFmt w:val="bullet"/>
      <w:lvlText w:val="•"/>
      <w:lvlJc w:val="left"/>
      <w:pPr>
        <w:ind w:left="3955" w:hanging="720"/>
      </w:pPr>
      <w:rPr>
        <w:rFonts w:hint="default"/>
        <w:lang w:val="en-US" w:eastAsia="en-US" w:bidi="ar-SA"/>
      </w:rPr>
    </w:lvl>
    <w:lvl w:ilvl="5">
      <w:numFmt w:val="bullet"/>
      <w:lvlText w:val="•"/>
      <w:lvlJc w:val="left"/>
      <w:pPr>
        <w:ind w:left="4914" w:hanging="720"/>
      </w:pPr>
      <w:rPr>
        <w:rFonts w:hint="default"/>
        <w:lang w:val="en-US" w:eastAsia="en-US" w:bidi="ar-SA"/>
      </w:rPr>
    </w:lvl>
    <w:lvl w:ilvl="6">
      <w:numFmt w:val="bullet"/>
      <w:lvlText w:val="•"/>
      <w:lvlJc w:val="left"/>
      <w:pPr>
        <w:ind w:left="5873" w:hanging="720"/>
      </w:pPr>
      <w:rPr>
        <w:rFonts w:hint="default"/>
        <w:lang w:val="en-US" w:eastAsia="en-US" w:bidi="ar-SA"/>
      </w:rPr>
    </w:lvl>
    <w:lvl w:ilvl="7">
      <w:numFmt w:val="bullet"/>
      <w:lvlText w:val="•"/>
      <w:lvlJc w:val="left"/>
      <w:pPr>
        <w:ind w:left="6832" w:hanging="720"/>
      </w:pPr>
      <w:rPr>
        <w:rFonts w:hint="default"/>
        <w:lang w:val="en-US" w:eastAsia="en-US" w:bidi="ar-SA"/>
      </w:rPr>
    </w:lvl>
    <w:lvl w:ilvl="8">
      <w:numFmt w:val="bullet"/>
      <w:lvlText w:val="•"/>
      <w:lvlJc w:val="left"/>
      <w:pPr>
        <w:ind w:left="7791" w:hanging="720"/>
      </w:pPr>
      <w:rPr>
        <w:rFonts w:hint="default"/>
        <w:lang w:val="en-US" w:eastAsia="en-US" w:bidi="ar-SA"/>
      </w:rPr>
    </w:lvl>
  </w:abstractNum>
  <w:abstractNum w:abstractNumId="38" w15:restartNumberingAfterBreak="0">
    <w:nsid w:val="773502A1"/>
    <w:multiLevelType w:val="multilevel"/>
    <w:tmpl w:val="32E4E590"/>
    <w:lvl w:ilvl="0">
      <w:start w:val="7"/>
      <w:numFmt w:val="decimal"/>
      <w:lvlText w:val="%1"/>
      <w:lvlJc w:val="left"/>
      <w:pPr>
        <w:ind w:left="843" w:hanging="720"/>
      </w:pPr>
      <w:rPr>
        <w:rFonts w:hint="default"/>
        <w:lang w:val="en-US" w:eastAsia="en-US" w:bidi="ar-SA"/>
      </w:rPr>
    </w:lvl>
    <w:lvl w:ilvl="1">
      <w:start w:val="1"/>
      <w:numFmt w:val="decimal"/>
      <w:lvlText w:val="%1.%2"/>
      <w:lvlJc w:val="left"/>
      <w:pPr>
        <w:ind w:left="84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23"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578" w:hanging="720"/>
      </w:pPr>
      <w:rPr>
        <w:rFonts w:hint="default"/>
        <w:lang w:val="en-US" w:eastAsia="en-US" w:bidi="ar-SA"/>
      </w:rPr>
    </w:lvl>
    <w:lvl w:ilvl="4">
      <w:numFmt w:val="bullet"/>
      <w:lvlText w:val="•"/>
      <w:lvlJc w:val="left"/>
      <w:pPr>
        <w:ind w:left="3597" w:hanging="720"/>
      </w:pPr>
      <w:rPr>
        <w:rFonts w:hint="default"/>
        <w:lang w:val="en-US" w:eastAsia="en-US" w:bidi="ar-SA"/>
      </w:rPr>
    </w:lvl>
    <w:lvl w:ilvl="5">
      <w:numFmt w:val="bullet"/>
      <w:lvlText w:val="•"/>
      <w:lvlJc w:val="left"/>
      <w:pPr>
        <w:ind w:left="4615" w:hanging="720"/>
      </w:pPr>
      <w:rPr>
        <w:rFonts w:hint="default"/>
        <w:lang w:val="en-US" w:eastAsia="en-US" w:bidi="ar-SA"/>
      </w:rPr>
    </w:lvl>
    <w:lvl w:ilvl="6">
      <w:numFmt w:val="bullet"/>
      <w:lvlText w:val="•"/>
      <w:lvlJc w:val="left"/>
      <w:pPr>
        <w:ind w:left="5634" w:hanging="720"/>
      </w:pPr>
      <w:rPr>
        <w:rFonts w:hint="default"/>
        <w:lang w:val="en-US" w:eastAsia="en-US" w:bidi="ar-SA"/>
      </w:rPr>
    </w:lvl>
    <w:lvl w:ilvl="7">
      <w:numFmt w:val="bullet"/>
      <w:lvlText w:val="•"/>
      <w:lvlJc w:val="left"/>
      <w:pPr>
        <w:ind w:left="6653" w:hanging="720"/>
      </w:pPr>
      <w:rPr>
        <w:rFonts w:hint="default"/>
        <w:lang w:val="en-US" w:eastAsia="en-US" w:bidi="ar-SA"/>
      </w:rPr>
    </w:lvl>
    <w:lvl w:ilvl="8">
      <w:numFmt w:val="bullet"/>
      <w:lvlText w:val="•"/>
      <w:lvlJc w:val="left"/>
      <w:pPr>
        <w:ind w:left="7671" w:hanging="720"/>
      </w:pPr>
      <w:rPr>
        <w:rFonts w:hint="default"/>
        <w:lang w:val="en-US" w:eastAsia="en-US" w:bidi="ar-SA"/>
      </w:rPr>
    </w:lvl>
  </w:abstractNum>
  <w:abstractNum w:abstractNumId="39" w15:restartNumberingAfterBreak="0">
    <w:nsid w:val="7B9D1AC2"/>
    <w:multiLevelType w:val="hybridMultilevel"/>
    <w:tmpl w:val="78D02342"/>
    <w:lvl w:ilvl="0" w:tplc="EF483B8A">
      <w:numFmt w:val="bullet"/>
      <w:lvlText w:val=""/>
      <w:lvlJc w:val="left"/>
      <w:pPr>
        <w:ind w:left="467" w:hanging="360"/>
      </w:pPr>
      <w:rPr>
        <w:rFonts w:ascii="Symbol" w:eastAsia="Symbol" w:hAnsi="Symbol" w:cs="Symbol" w:hint="default"/>
        <w:b w:val="0"/>
        <w:bCs w:val="0"/>
        <w:i w:val="0"/>
        <w:iCs w:val="0"/>
        <w:spacing w:val="0"/>
        <w:w w:val="98"/>
        <w:sz w:val="20"/>
        <w:szCs w:val="20"/>
        <w:lang w:val="en-US" w:eastAsia="en-US" w:bidi="ar-SA"/>
      </w:rPr>
    </w:lvl>
    <w:lvl w:ilvl="1" w:tplc="6BB69C8E">
      <w:numFmt w:val="bullet"/>
      <w:lvlText w:val="•"/>
      <w:lvlJc w:val="left"/>
      <w:pPr>
        <w:ind w:left="886" w:hanging="360"/>
      </w:pPr>
      <w:rPr>
        <w:rFonts w:hint="default"/>
        <w:lang w:val="en-US" w:eastAsia="en-US" w:bidi="ar-SA"/>
      </w:rPr>
    </w:lvl>
    <w:lvl w:ilvl="2" w:tplc="7E0C2F5C">
      <w:numFmt w:val="bullet"/>
      <w:lvlText w:val="•"/>
      <w:lvlJc w:val="left"/>
      <w:pPr>
        <w:ind w:left="1312" w:hanging="360"/>
      </w:pPr>
      <w:rPr>
        <w:rFonts w:hint="default"/>
        <w:lang w:val="en-US" w:eastAsia="en-US" w:bidi="ar-SA"/>
      </w:rPr>
    </w:lvl>
    <w:lvl w:ilvl="3" w:tplc="25C0B756">
      <w:numFmt w:val="bullet"/>
      <w:lvlText w:val="•"/>
      <w:lvlJc w:val="left"/>
      <w:pPr>
        <w:ind w:left="1738" w:hanging="360"/>
      </w:pPr>
      <w:rPr>
        <w:rFonts w:hint="default"/>
        <w:lang w:val="en-US" w:eastAsia="en-US" w:bidi="ar-SA"/>
      </w:rPr>
    </w:lvl>
    <w:lvl w:ilvl="4" w:tplc="F536BB9A">
      <w:numFmt w:val="bullet"/>
      <w:lvlText w:val="•"/>
      <w:lvlJc w:val="left"/>
      <w:pPr>
        <w:ind w:left="2165" w:hanging="360"/>
      </w:pPr>
      <w:rPr>
        <w:rFonts w:hint="default"/>
        <w:lang w:val="en-US" w:eastAsia="en-US" w:bidi="ar-SA"/>
      </w:rPr>
    </w:lvl>
    <w:lvl w:ilvl="5" w:tplc="9C9486EE">
      <w:numFmt w:val="bullet"/>
      <w:lvlText w:val="•"/>
      <w:lvlJc w:val="left"/>
      <w:pPr>
        <w:ind w:left="2591" w:hanging="360"/>
      </w:pPr>
      <w:rPr>
        <w:rFonts w:hint="default"/>
        <w:lang w:val="en-US" w:eastAsia="en-US" w:bidi="ar-SA"/>
      </w:rPr>
    </w:lvl>
    <w:lvl w:ilvl="6" w:tplc="EEC47718">
      <w:numFmt w:val="bullet"/>
      <w:lvlText w:val="•"/>
      <w:lvlJc w:val="left"/>
      <w:pPr>
        <w:ind w:left="3017" w:hanging="360"/>
      </w:pPr>
      <w:rPr>
        <w:rFonts w:hint="default"/>
        <w:lang w:val="en-US" w:eastAsia="en-US" w:bidi="ar-SA"/>
      </w:rPr>
    </w:lvl>
    <w:lvl w:ilvl="7" w:tplc="329C0E7A">
      <w:numFmt w:val="bullet"/>
      <w:lvlText w:val="•"/>
      <w:lvlJc w:val="left"/>
      <w:pPr>
        <w:ind w:left="3444" w:hanging="360"/>
      </w:pPr>
      <w:rPr>
        <w:rFonts w:hint="default"/>
        <w:lang w:val="en-US" w:eastAsia="en-US" w:bidi="ar-SA"/>
      </w:rPr>
    </w:lvl>
    <w:lvl w:ilvl="8" w:tplc="B66E078E">
      <w:numFmt w:val="bullet"/>
      <w:lvlText w:val="•"/>
      <w:lvlJc w:val="left"/>
      <w:pPr>
        <w:ind w:left="3870" w:hanging="360"/>
      </w:pPr>
      <w:rPr>
        <w:rFonts w:hint="default"/>
        <w:lang w:val="en-US" w:eastAsia="en-US" w:bidi="ar-SA"/>
      </w:rPr>
    </w:lvl>
  </w:abstractNum>
  <w:abstractNum w:abstractNumId="40" w15:restartNumberingAfterBreak="0">
    <w:nsid w:val="7C187D4F"/>
    <w:multiLevelType w:val="hybridMultilevel"/>
    <w:tmpl w:val="1EBA11F6"/>
    <w:lvl w:ilvl="0" w:tplc="4E56BED6">
      <w:start w:val="1"/>
      <w:numFmt w:val="lowerLetter"/>
      <w:lvlText w:val="(%1)"/>
      <w:lvlJc w:val="left"/>
      <w:pPr>
        <w:ind w:left="1383" w:hanging="540"/>
      </w:pPr>
      <w:rPr>
        <w:rFonts w:ascii="Times New Roman" w:eastAsia="Times New Roman" w:hAnsi="Times New Roman" w:cs="Times New Roman" w:hint="default"/>
        <w:b w:val="0"/>
        <w:bCs w:val="0"/>
        <w:i w:val="0"/>
        <w:iCs w:val="0"/>
        <w:spacing w:val="0"/>
        <w:w w:val="99"/>
        <w:sz w:val="20"/>
        <w:szCs w:val="20"/>
        <w:lang w:val="en-US" w:eastAsia="en-US" w:bidi="ar-SA"/>
      </w:rPr>
    </w:lvl>
    <w:lvl w:ilvl="1" w:tplc="8BD27784">
      <w:numFmt w:val="bullet"/>
      <w:lvlText w:val="•"/>
      <w:lvlJc w:val="left"/>
      <w:pPr>
        <w:ind w:left="2212" w:hanging="540"/>
      </w:pPr>
      <w:rPr>
        <w:rFonts w:hint="default"/>
        <w:lang w:val="en-US" w:eastAsia="en-US" w:bidi="ar-SA"/>
      </w:rPr>
    </w:lvl>
    <w:lvl w:ilvl="2" w:tplc="85BABE78">
      <w:numFmt w:val="bullet"/>
      <w:lvlText w:val="•"/>
      <w:lvlJc w:val="left"/>
      <w:pPr>
        <w:ind w:left="3045" w:hanging="540"/>
      </w:pPr>
      <w:rPr>
        <w:rFonts w:hint="default"/>
        <w:lang w:val="en-US" w:eastAsia="en-US" w:bidi="ar-SA"/>
      </w:rPr>
    </w:lvl>
    <w:lvl w:ilvl="3" w:tplc="78802FFA">
      <w:numFmt w:val="bullet"/>
      <w:lvlText w:val="•"/>
      <w:lvlJc w:val="left"/>
      <w:pPr>
        <w:ind w:left="3878" w:hanging="540"/>
      </w:pPr>
      <w:rPr>
        <w:rFonts w:hint="default"/>
        <w:lang w:val="en-US" w:eastAsia="en-US" w:bidi="ar-SA"/>
      </w:rPr>
    </w:lvl>
    <w:lvl w:ilvl="4" w:tplc="CF56A254">
      <w:numFmt w:val="bullet"/>
      <w:lvlText w:val="•"/>
      <w:lvlJc w:val="left"/>
      <w:pPr>
        <w:ind w:left="4711" w:hanging="540"/>
      </w:pPr>
      <w:rPr>
        <w:rFonts w:hint="default"/>
        <w:lang w:val="en-US" w:eastAsia="en-US" w:bidi="ar-SA"/>
      </w:rPr>
    </w:lvl>
    <w:lvl w:ilvl="5" w:tplc="ECCAA900">
      <w:numFmt w:val="bullet"/>
      <w:lvlText w:val="•"/>
      <w:lvlJc w:val="left"/>
      <w:pPr>
        <w:ind w:left="5544" w:hanging="540"/>
      </w:pPr>
      <w:rPr>
        <w:rFonts w:hint="default"/>
        <w:lang w:val="en-US" w:eastAsia="en-US" w:bidi="ar-SA"/>
      </w:rPr>
    </w:lvl>
    <w:lvl w:ilvl="6" w:tplc="11927C9C">
      <w:numFmt w:val="bullet"/>
      <w:lvlText w:val="•"/>
      <w:lvlJc w:val="left"/>
      <w:pPr>
        <w:ind w:left="6377" w:hanging="540"/>
      </w:pPr>
      <w:rPr>
        <w:rFonts w:hint="default"/>
        <w:lang w:val="en-US" w:eastAsia="en-US" w:bidi="ar-SA"/>
      </w:rPr>
    </w:lvl>
    <w:lvl w:ilvl="7" w:tplc="0A4EA840">
      <w:numFmt w:val="bullet"/>
      <w:lvlText w:val="•"/>
      <w:lvlJc w:val="left"/>
      <w:pPr>
        <w:ind w:left="7210" w:hanging="540"/>
      </w:pPr>
      <w:rPr>
        <w:rFonts w:hint="default"/>
        <w:lang w:val="en-US" w:eastAsia="en-US" w:bidi="ar-SA"/>
      </w:rPr>
    </w:lvl>
    <w:lvl w:ilvl="8" w:tplc="0F72DF5A">
      <w:numFmt w:val="bullet"/>
      <w:lvlText w:val="•"/>
      <w:lvlJc w:val="left"/>
      <w:pPr>
        <w:ind w:left="8043" w:hanging="540"/>
      </w:pPr>
      <w:rPr>
        <w:rFonts w:hint="default"/>
        <w:lang w:val="en-US" w:eastAsia="en-US" w:bidi="ar-SA"/>
      </w:rPr>
    </w:lvl>
  </w:abstractNum>
  <w:abstractNum w:abstractNumId="41" w15:restartNumberingAfterBreak="0">
    <w:nsid w:val="7EFE2112"/>
    <w:multiLevelType w:val="hybridMultilevel"/>
    <w:tmpl w:val="D0C83FC2"/>
    <w:lvl w:ilvl="0" w:tplc="6C381B6A">
      <w:start w:val="1"/>
      <w:numFmt w:val="decimal"/>
      <w:lvlText w:val="(%1)"/>
      <w:lvlJc w:val="left"/>
      <w:pPr>
        <w:ind w:left="156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1B7A7294">
      <w:numFmt w:val="bullet"/>
      <w:lvlText w:val="•"/>
      <w:lvlJc w:val="left"/>
      <w:pPr>
        <w:ind w:left="2374" w:hanging="360"/>
      </w:pPr>
      <w:rPr>
        <w:rFonts w:hint="default"/>
        <w:lang w:val="en-US" w:eastAsia="en-US" w:bidi="ar-SA"/>
      </w:rPr>
    </w:lvl>
    <w:lvl w:ilvl="2" w:tplc="25A2221A">
      <w:numFmt w:val="bullet"/>
      <w:lvlText w:val="•"/>
      <w:lvlJc w:val="left"/>
      <w:pPr>
        <w:ind w:left="3189" w:hanging="360"/>
      </w:pPr>
      <w:rPr>
        <w:rFonts w:hint="default"/>
        <w:lang w:val="en-US" w:eastAsia="en-US" w:bidi="ar-SA"/>
      </w:rPr>
    </w:lvl>
    <w:lvl w:ilvl="3" w:tplc="A4363B6C">
      <w:numFmt w:val="bullet"/>
      <w:lvlText w:val="•"/>
      <w:lvlJc w:val="left"/>
      <w:pPr>
        <w:ind w:left="4004" w:hanging="360"/>
      </w:pPr>
      <w:rPr>
        <w:rFonts w:hint="default"/>
        <w:lang w:val="en-US" w:eastAsia="en-US" w:bidi="ar-SA"/>
      </w:rPr>
    </w:lvl>
    <w:lvl w:ilvl="4" w:tplc="1F206580">
      <w:numFmt w:val="bullet"/>
      <w:lvlText w:val="•"/>
      <w:lvlJc w:val="left"/>
      <w:pPr>
        <w:ind w:left="4819" w:hanging="360"/>
      </w:pPr>
      <w:rPr>
        <w:rFonts w:hint="default"/>
        <w:lang w:val="en-US" w:eastAsia="en-US" w:bidi="ar-SA"/>
      </w:rPr>
    </w:lvl>
    <w:lvl w:ilvl="5" w:tplc="36024400">
      <w:numFmt w:val="bullet"/>
      <w:lvlText w:val="•"/>
      <w:lvlJc w:val="left"/>
      <w:pPr>
        <w:ind w:left="5634" w:hanging="360"/>
      </w:pPr>
      <w:rPr>
        <w:rFonts w:hint="default"/>
        <w:lang w:val="en-US" w:eastAsia="en-US" w:bidi="ar-SA"/>
      </w:rPr>
    </w:lvl>
    <w:lvl w:ilvl="6" w:tplc="1B6EC9BA">
      <w:numFmt w:val="bullet"/>
      <w:lvlText w:val="•"/>
      <w:lvlJc w:val="left"/>
      <w:pPr>
        <w:ind w:left="6449" w:hanging="360"/>
      </w:pPr>
      <w:rPr>
        <w:rFonts w:hint="default"/>
        <w:lang w:val="en-US" w:eastAsia="en-US" w:bidi="ar-SA"/>
      </w:rPr>
    </w:lvl>
    <w:lvl w:ilvl="7" w:tplc="6ABE7A52">
      <w:numFmt w:val="bullet"/>
      <w:lvlText w:val="•"/>
      <w:lvlJc w:val="left"/>
      <w:pPr>
        <w:ind w:left="7264" w:hanging="360"/>
      </w:pPr>
      <w:rPr>
        <w:rFonts w:hint="default"/>
        <w:lang w:val="en-US" w:eastAsia="en-US" w:bidi="ar-SA"/>
      </w:rPr>
    </w:lvl>
    <w:lvl w:ilvl="8" w:tplc="1DDCD7E8">
      <w:numFmt w:val="bullet"/>
      <w:lvlText w:val="•"/>
      <w:lvlJc w:val="left"/>
      <w:pPr>
        <w:ind w:left="8079" w:hanging="360"/>
      </w:pPr>
      <w:rPr>
        <w:rFonts w:hint="default"/>
        <w:lang w:val="en-US" w:eastAsia="en-US" w:bidi="ar-SA"/>
      </w:rPr>
    </w:lvl>
  </w:abstractNum>
  <w:num w:numId="1" w16cid:durableId="785467750">
    <w:abstractNumId w:val="40"/>
  </w:num>
  <w:num w:numId="2" w16cid:durableId="1162432877">
    <w:abstractNumId w:val="8"/>
  </w:num>
  <w:num w:numId="3" w16cid:durableId="572159335">
    <w:abstractNumId w:val="28"/>
  </w:num>
  <w:num w:numId="4" w16cid:durableId="1888952512">
    <w:abstractNumId w:val="7"/>
  </w:num>
  <w:num w:numId="5" w16cid:durableId="534584481">
    <w:abstractNumId w:val="2"/>
  </w:num>
  <w:num w:numId="6" w16cid:durableId="90397144">
    <w:abstractNumId w:val="0"/>
  </w:num>
  <w:num w:numId="7" w16cid:durableId="1226717078">
    <w:abstractNumId w:val="15"/>
  </w:num>
  <w:num w:numId="8" w16cid:durableId="266238908">
    <w:abstractNumId w:val="18"/>
  </w:num>
  <w:num w:numId="9" w16cid:durableId="388462582">
    <w:abstractNumId w:val="1"/>
  </w:num>
  <w:num w:numId="10" w16cid:durableId="2055081595">
    <w:abstractNumId w:val="41"/>
  </w:num>
  <w:num w:numId="11" w16cid:durableId="2043825569">
    <w:abstractNumId w:val="39"/>
  </w:num>
  <w:num w:numId="12" w16cid:durableId="1520387725">
    <w:abstractNumId w:val="22"/>
  </w:num>
  <w:num w:numId="13" w16cid:durableId="2110004290">
    <w:abstractNumId w:val="13"/>
  </w:num>
  <w:num w:numId="14" w16cid:durableId="1046098484">
    <w:abstractNumId w:val="16"/>
  </w:num>
  <w:num w:numId="15" w16cid:durableId="700977404">
    <w:abstractNumId w:val="30"/>
  </w:num>
  <w:num w:numId="16" w16cid:durableId="1917082420">
    <w:abstractNumId w:val="26"/>
  </w:num>
  <w:num w:numId="17" w16cid:durableId="1852335064">
    <w:abstractNumId w:val="3"/>
  </w:num>
  <w:num w:numId="18" w16cid:durableId="1286809788">
    <w:abstractNumId w:val="21"/>
  </w:num>
  <w:num w:numId="19" w16cid:durableId="1798257266">
    <w:abstractNumId w:val="5"/>
  </w:num>
  <w:num w:numId="20" w16cid:durableId="836114263">
    <w:abstractNumId w:val="17"/>
  </w:num>
  <w:num w:numId="21" w16cid:durableId="2022123323">
    <w:abstractNumId w:val="24"/>
  </w:num>
  <w:num w:numId="22" w16cid:durableId="631598866">
    <w:abstractNumId w:val="20"/>
  </w:num>
  <w:num w:numId="23" w16cid:durableId="1038431563">
    <w:abstractNumId w:val="19"/>
  </w:num>
  <w:num w:numId="24" w16cid:durableId="1741714819">
    <w:abstractNumId w:val="34"/>
  </w:num>
  <w:num w:numId="25" w16cid:durableId="833574245">
    <w:abstractNumId w:val="12"/>
  </w:num>
  <w:num w:numId="26" w16cid:durableId="1396317085">
    <w:abstractNumId w:val="4"/>
  </w:num>
  <w:num w:numId="27" w16cid:durableId="615915074">
    <w:abstractNumId w:val="33"/>
  </w:num>
  <w:num w:numId="28" w16cid:durableId="163324782">
    <w:abstractNumId w:val="38"/>
  </w:num>
  <w:num w:numId="29" w16cid:durableId="378478675">
    <w:abstractNumId w:val="31"/>
  </w:num>
  <w:num w:numId="30" w16cid:durableId="1575122230">
    <w:abstractNumId w:val="11"/>
  </w:num>
  <w:num w:numId="31" w16cid:durableId="76680878">
    <w:abstractNumId w:val="9"/>
  </w:num>
  <w:num w:numId="32" w16cid:durableId="723942759">
    <w:abstractNumId w:val="29"/>
  </w:num>
  <w:num w:numId="33" w16cid:durableId="1262491054">
    <w:abstractNumId w:val="32"/>
  </w:num>
  <w:num w:numId="34" w16cid:durableId="2032217045">
    <w:abstractNumId w:val="27"/>
  </w:num>
  <w:num w:numId="35" w16cid:durableId="381059022">
    <w:abstractNumId w:val="23"/>
  </w:num>
  <w:num w:numId="36" w16cid:durableId="143661940">
    <w:abstractNumId w:val="6"/>
  </w:num>
  <w:num w:numId="37" w16cid:durableId="1747144652">
    <w:abstractNumId w:val="25"/>
  </w:num>
  <w:num w:numId="38" w16cid:durableId="645210696">
    <w:abstractNumId w:val="14"/>
  </w:num>
  <w:num w:numId="39" w16cid:durableId="1403679906">
    <w:abstractNumId w:val="35"/>
  </w:num>
  <w:num w:numId="40" w16cid:durableId="1595816776">
    <w:abstractNumId w:val="10"/>
  </w:num>
  <w:num w:numId="41" w16cid:durableId="164563841">
    <w:abstractNumId w:val="37"/>
  </w:num>
  <w:num w:numId="42" w16cid:durableId="124514436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BC"/>
    <w:rsid w:val="00051447"/>
    <w:rsid w:val="000615CB"/>
    <w:rsid w:val="000F7DF7"/>
    <w:rsid w:val="0014662C"/>
    <w:rsid w:val="00171E35"/>
    <w:rsid w:val="001F142F"/>
    <w:rsid w:val="002534E8"/>
    <w:rsid w:val="00281836"/>
    <w:rsid w:val="002845A7"/>
    <w:rsid w:val="002D5655"/>
    <w:rsid w:val="002F0507"/>
    <w:rsid w:val="003B6963"/>
    <w:rsid w:val="003E5CEF"/>
    <w:rsid w:val="00492645"/>
    <w:rsid w:val="005D5DFB"/>
    <w:rsid w:val="00603FD4"/>
    <w:rsid w:val="006107EE"/>
    <w:rsid w:val="006F1367"/>
    <w:rsid w:val="006F1F12"/>
    <w:rsid w:val="007370EC"/>
    <w:rsid w:val="007B6CF3"/>
    <w:rsid w:val="00814380"/>
    <w:rsid w:val="00922C1B"/>
    <w:rsid w:val="009427E5"/>
    <w:rsid w:val="00961C8F"/>
    <w:rsid w:val="009D2CBE"/>
    <w:rsid w:val="00A21653"/>
    <w:rsid w:val="00A2538A"/>
    <w:rsid w:val="00AA57DA"/>
    <w:rsid w:val="00B57A2B"/>
    <w:rsid w:val="00B843E9"/>
    <w:rsid w:val="00B91D4B"/>
    <w:rsid w:val="00BA4900"/>
    <w:rsid w:val="00C54C5B"/>
    <w:rsid w:val="00C86342"/>
    <w:rsid w:val="00CD4752"/>
    <w:rsid w:val="00D701CF"/>
    <w:rsid w:val="00D8579B"/>
    <w:rsid w:val="00D87EBC"/>
    <w:rsid w:val="00DB58FB"/>
    <w:rsid w:val="00DD6591"/>
    <w:rsid w:val="00DE41B8"/>
    <w:rsid w:val="00E03A7A"/>
    <w:rsid w:val="00E930DD"/>
    <w:rsid w:val="00F63DF6"/>
    <w:rsid w:val="00F85341"/>
    <w:rsid w:val="7FFED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7A7F"/>
  <w15:docId w15:val="{1AF48AC0-3346-4EDB-BC4A-6290D510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3" w:hanging="540"/>
      <w:jc w:val="both"/>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semiHidden/>
    <w:unhideWhenUsed/>
    <w:rsid w:val="00DD6591"/>
    <w:pPr>
      <w:tabs>
        <w:tab w:val="center" w:pos="4680"/>
        <w:tab w:val="right" w:pos="9360"/>
      </w:tabs>
    </w:pPr>
  </w:style>
  <w:style w:type="character" w:customStyle="1" w:styleId="HeaderChar">
    <w:name w:val="Header Char"/>
    <w:basedOn w:val="DefaultParagraphFont"/>
    <w:link w:val="Header"/>
    <w:uiPriority w:val="99"/>
    <w:semiHidden/>
    <w:rsid w:val="00DD6591"/>
    <w:rPr>
      <w:rFonts w:ascii="Times New Roman" w:eastAsia="Times New Roman" w:hAnsi="Times New Roman" w:cs="Times New Roman"/>
    </w:rPr>
  </w:style>
  <w:style w:type="paragraph" w:styleId="Footer">
    <w:name w:val="footer"/>
    <w:basedOn w:val="Normal"/>
    <w:link w:val="FooterChar"/>
    <w:uiPriority w:val="99"/>
    <w:semiHidden/>
    <w:unhideWhenUsed/>
    <w:rsid w:val="00DD6591"/>
    <w:pPr>
      <w:tabs>
        <w:tab w:val="center" w:pos="4680"/>
        <w:tab w:val="right" w:pos="9360"/>
      </w:tabs>
    </w:pPr>
  </w:style>
  <w:style w:type="character" w:customStyle="1" w:styleId="FooterChar">
    <w:name w:val="Footer Char"/>
    <w:basedOn w:val="DefaultParagraphFont"/>
    <w:link w:val="Footer"/>
    <w:uiPriority w:val="99"/>
    <w:semiHidden/>
    <w:rsid w:val="00DD659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13484</Words>
  <Characters>76862</Characters>
  <Application>Microsoft Office Word</Application>
  <DocSecurity>4</DocSecurity>
  <Lines>640</Lines>
  <Paragraphs>180</Paragraphs>
  <ScaleCrop>false</ScaleCrop>
  <Company>DDC</Company>
  <LinksUpToDate>false</LinksUpToDate>
  <CharactersWithSpaces>90166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Ahearne, Jane</dc:creator>
  <cp:keywords/>
  <cp:lastModifiedBy>Hughie, Shatell (DDC)</cp:lastModifiedBy>
  <cp:revision>2</cp:revision>
  <cp:lastPrinted>2026-08-03T18:15:00Z</cp:lastPrinted>
  <dcterms:created xsi:type="dcterms:W3CDTF">2026-10-27T15:25:00Z</dcterms:created>
  <dcterms:modified xsi:type="dcterms:W3CDTF">2026-10-27T15:25:00Z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0x010100D08FF21FDA0FF24793F6594B5460F535</vt:lpwstr>
  </property>
  <property fmtid="{D5CDD505-2E9C-101B-9397-08002B2CF9AE}" pid="3" name="Created">
    <vt:filetime>2025-02-11T00:00:00Z</vt:filetime>
  </property>
  <property fmtid="{D5CDD505-2E9C-101B-9397-08002B2CF9AE}" pid="4" name="Creator">
    <vt:lpwstr>Acrobat PDFMaker 24 for Word</vt:lpwstr>
  </property>
  <property fmtid="{D5CDD505-2E9C-101B-9397-08002B2CF9AE}" pid="5" name="LastSaved">
    <vt:filetime>2025-09-29T00:00:00Z</vt:filetime>
  </property>
  <property fmtid="{D5CDD505-2E9C-101B-9397-08002B2CF9AE}" pid="6" name="MediaServiceImageTags">
    <vt:lpwstr/>
  </property>
  <property fmtid="{D5CDD505-2E9C-101B-9397-08002B2CF9AE}" pid="7" name="Producer">
    <vt:lpwstr>Adobe PDF Library 24.5.168</vt:lpwstr>
  </property>
  <property fmtid="{D5CDD505-2E9C-101B-9397-08002B2CF9AE}" pid="8" name="SourceModified">
    <vt:lpwstr>D:20250211165108</vt:lpwstr>
  </property>
</Properties>
</file>