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W w:w="5063" w:type="pct"/>
        <w:tblLook w:val="0620" w:firstRow="1" w:lastRow="0" w:firstColumn="0" w:lastColumn="0" w:noHBand="1" w:noVBand="1"/>
      </w:tblPr>
      <w:tblGrid>
        <w:gridCol w:w="2551"/>
        <w:gridCol w:w="7656"/>
      </w:tblGrid>
      <w:tr w:rsidR="00A50ADB" w:rsidRPr="003902B7" w14:paraId="55F5D9B0" w14:textId="77777777" w:rsidTr="005305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7"/>
        </w:trPr>
        <w:tc>
          <w:tcPr>
            <w:tcW w:w="2551" w:type="dxa"/>
          </w:tcPr>
          <w:p w14:paraId="001DB0CA" w14:textId="6BBF4988" w:rsidR="00A50ADB" w:rsidRPr="003902B7" w:rsidRDefault="512E750C" w:rsidP="517F85B6">
            <w:r>
              <w:rPr>
                <w:noProof/>
              </w:rPr>
              <w:drawing>
                <wp:inline distT="0" distB="0" distL="0" distR="0" wp14:anchorId="794FB9FA" wp14:editId="259905CC">
                  <wp:extent cx="1162050" cy="704850"/>
                  <wp:effectExtent l="0" t="0" r="0" b="0"/>
                  <wp:docPr id="83200675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006754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0E13DCB9" w14:textId="30545537" w:rsidR="00A50ADB" w:rsidRPr="003902B7" w:rsidRDefault="00A50ADB" w:rsidP="00A50ADB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517F85B6">
              <w:rPr>
                <w:rFonts w:ascii="Calibri" w:hAnsi="Calibri"/>
                <w:b/>
                <w:bCs/>
                <w:sz w:val="28"/>
                <w:szCs w:val="28"/>
              </w:rPr>
              <w:t>Naturally Occurring Retirement Community Supportive Services Program RFP</w:t>
            </w:r>
          </w:p>
          <w:p w14:paraId="2B07668C" w14:textId="3735A72D" w:rsidR="00A50ADB" w:rsidRPr="003902B7" w:rsidRDefault="00A50ADB" w:rsidP="0A27328B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0A27328B">
              <w:rPr>
                <w:rFonts w:ascii="Calibri" w:hAnsi="Calibri"/>
                <w:b/>
                <w:bCs/>
                <w:sz w:val="28"/>
                <w:szCs w:val="28"/>
              </w:rPr>
              <w:t>EPIN:</w:t>
            </w:r>
            <w:r w:rsidR="13ADFDA0" w:rsidRPr="0A27328B"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r w:rsidR="13ADFDA0" w:rsidRPr="0A27328B">
              <w:rPr>
                <w:rFonts w:ascii="Calibri" w:eastAsia="Calibri" w:hAnsi="Calibri" w:cs="Calibri"/>
                <w:b/>
                <w:bCs/>
                <w:color w:val="000000" w:themeColor="text1"/>
                <w:sz w:val="28"/>
                <w:szCs w:val="28"/>
              </w:rPr>
              <w:t>12526P0003</w:t>
            </w:r>
          </w:p>
        </w:tc>
      </w:tr>
    </w:tbl>
    <w:p w14:paraId="53AD1645" w14:textId="7ED72A80" w:rsidR="00467865" w:rsidRDefault="00130605" w:rsidP="00530572">
      <w:pPr>
        <w:pStyle w:val="Heading1"/>
        <w:jc w:val="center"/>
        <w:rPr>
          <w:rFonts w:ascii="Calibri" w:hAnsi="Calibri"/>
        </w:rPr>
      </w:pPr>
      <w:r>
        <w:rPr>
          <w:rFonts w:ascii="Calibri" w:hAnsi="Calibri"/>
        </w:rPr>
        <w:t>Naturally Occurring Retirement Community (</w:t>
      </w:r>
      <w:r w:rsidR="00A50ADB" w:rsidRPr="003902B7">
        <w:rPr>
          <w:rFonts w:ascii="Calibri" w:hAnsi="Calibri"/>
        </w:rPr>
        <w:t>NORC</w:t>
      </w:r>
      <w:r>
        <w:rPr>
          <w:rFonts w:ascii="Calibri" w:hAnsi="Calibri"/>
        </w:rPr>
        <w:t>)</w:t>
      </w:r>
      <w:r w:rsidR="00A50ADB" w:rsidRPr="003902B7">
        <w:rPr>
          <w:rFonts w:ascii="Calibri" w:hAnsi="Calibri"/>
        </w:rPr>
        <w:t xml:space="preserve"> </w:t>
      </w:r>
      <w:r>
        <w:rPr>
          <w:rFonts w:ascii="Calibri" w:hAnsi="Calibri"/>
        </w:rPr>
        <w:t>Eligibility Verification</w:t>
      </w:r>
      <w:r w:rsidR="00A50ADB" w:rsidRPr="003902B7">
        <w:rPr>
          <w:rFonts w:ascii="Calibri" w:hAnsi="Calibri"/>
        </w:rPr>
        <w:t xml:space="preserve"> Form</w:t>
      </w:r>
    </w:p>
    <w:p w14:paraId="5D04C743" w14:textId="77777777" w:rsidR="00530572" w:rsidRDefault="00530572" w:rsidP="00130605">
      <w:pPr>
        <w:rPr>
          <w:rFonts w:ascii="Calibri" w:hAnsi="Calibri"/>
          <w:sz w:val="22"/>
          <w:szCs w:val="22"/>
        </w:rPr>
      </w:pPr>
    </w:p>
    <w:p w14:paraId="1F8673C7" w14:textId="179F802C" w:rsidR="00130605" w:rsidRPr="00130605" w:rsidRDefault="00130605" w:rsidP="00130605">
      <w:pPr>
        <w:rPr>
          <w:rFonts w:ascii="Calibri" w:hAnsi="Calibri"/>
          <w:sz w:val="22"/>
          <w:szCs w:val="22"/>
        </w:rPr>
      </w:pPr>
      <w:r w:rsidRPr="00130605">
        <w:rPr>
          <w:rFonts w:ascii="Calibri" w:hAnsi="Calibri"/>
          <w:sz w:val="22"/>
          <w:szCs w:val="22"/>
        </w:rPr>
        <w:t xml:space="preserve">This form must be completed by the NORC SSP proposer and uploaded into </w:t>
      </w:r>
      <w:proofErr w:type="spellStart"/>
      <w:r w:rsidRPr="00130605">
        <w:rPr>
          <w:rFonts w:ascii="Calibri" w:hAnsi="Calibri"/>
          <w:sz w:val="22"/>
          <w:szCs w:val="22"/>
        </w:rPr>
        <w:t>PASSPort</w:t>
      </w:r>
      <w:proofErr w:type="spellEnd"/>
      <w:r w:rsidRPr="00130605">
        <w:rPr>
          <w:rFonts w:ascii="Calibri" w:hAnsi="Calibri"/>
          <w:sz w:val="22"/>
          <w:szCs w:val="22"/>
        </w:rPr>
        <w:t xml:space="preserve">. </w:t>
      </w:r>
    </w:p>
    <w:p w14:paraId="2933AAB1" w14:textId="25684AA4" w:rsidR="00130605" w:rsidRPr="003902B7" w:rsidRDefault="00130605" w:rsidP="00130605">
      <w:pPr>
        <w:pStyle w:val="Heading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NORC</w:t>
      </w:r>
      <w:r w:rsidRPr="003902B7">
        <w:rPr>
          <w:rFonts w:ascii="Calibri" w:hAnsi="Calibri"/>
          <w:sz w:val="24"/>
        </w:rPr>
        <w:t xml:space="preserve">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20"/>
        <w:gridCol w:w="9360"/>
      </w:tblGrid>
      <w:tr w:rsidR="00130605" w:rsidRPr="003902B7" w14:paraId="7554D45F" w14:textId="77777777" w:rsidTr="00130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720" w:type="dxa"/>
          </w:tcPr>
          <w:p w14:paraId="3E2822AA" w14:textId="07D314B2" w:rsidR="00130605" w:rsidRPr="003902B7" w:rsidRDefault="00130605" w:rsidP="0096442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NORC</w:t>
            </w:r>
            <w:r w:rsidRPr="003902B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9360" w:type="dxa"/>
            <w:tcBorders>
              <w:bottom w:val="single" w:sz="4" w:space="0" w:color="auto"/>
            </w:tcBorders>
          </w:tcPr>
          <w:p w14:paraId="24C6AFD9" w14:textId="77777777" w:rsidR="00130605" w:rsidRPr="003902B7" w:rsidRDefault="00130605" w:rsidP="0096442A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20748BC" w14:textId="77777777" w:rsidR="00130605" w:rsidRPr="000B3C98" w:rsidRDefault="00130605" w:rsidP="00130605">
      <w:pPr>
        <w:rPr>
          <w:rFonts w:ascii="Calibri" w:hAnsi="Calibri"/>
          <w:sz w:val="16"/>
          <w:szCs w:val="16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130605" w:rsidRPr="003902B7" w14:paraId="025DA6CE" w14:textId="77777777" w:rsidTr="00964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3C7E2106" w14:textId="69D84F9C" w:rsidR="00130605" w:rsidRPr="003902B7" w:rsidRDefault="00130605" w:rsidP="0096442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Location:</w:t>
            </w:r>
          </w:p>
        </w:tc>
        <w:tc>
          <w:tcPr>
            <w:tcW w:w="7199" w:type="dxa"/>
            <w:gridSpan w:val="2"/>
            <w:tcBorders>
              <w:bottom w:val="single" w:sz="4" w:space="0" w:color="auto"/>
            </w:tcBorders>
          </w:tcPr>
          <w:p w14:paraId="4DC5BD05" w14:textId="77777777" w:rsidR="00130605" w:rsidRPr="003902B7" w:rsidRDefault="00130605" w:rsidP="0096442A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F13A7D" w14:textId="77777777" w:rsidR="00130605" w:rsidRPr="003902B7" w:rsidRDefault="00130605" w:rsidP="0096442A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130605" w:rsidRPr="00872263" w14:paraId="4E6E3640" w14:textId="77777777" w:rsidTr="0096442A">
        <w:trPr>
          <w:trHeight w:val="288"/>
        </w:trPr>
        <w:tc>
          <w:tcPr>
            <w:tcW w:w="1081" w:type="dxa"/>
          </w:tcPr>
          <w:p w14:paraId="5DD4D4B2" w14:textId="77777777" w:rsidR="00130605" w:rsidRPr="00872263" w:rsidRDefault="00130605" w:rsidP="0096442A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48F0A2C8" w14:textId="2643BCEE" w:rsidR="00130605" w:rsidRPr="00872263" w:rsidRDefault="00130605" w:rsidP="0096442A">
            <w:pPr>
              <w:pStyle w:val="Heading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Borough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52A1B5A3" w14:textId="77777777" w:rsidR="00130605" w:rsidRPr="00872263" w:rsidRDefault="00130605" w:rsidP="0096442A">
            <w:pPr>
              <w:pStyle w:val="Heading3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0C20608" w14:textId="4BF39AED" w:rsidR="00130605" w:rsidRPr="00872263" w:rsidRDefault="00130605" w:rsidP="0096442A">
            <w:pPr>
              <w:pStyle w:val="Heading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Community District</w:t>
            </w:r>
          </w:p>
        </w:tc>
      </w:tr>
    </w:tbl>
    <w:p w14:paraId="75240AD1" w14:textId="77777777" w:rsidR="00130605" w:rsidRPr="003902B7" w:rsidRDefault="00130605" w:rsidP="00130605">
      <w:pPr>
        <w:rPr>
          <w:rFonts w:ascii="Calibri" w:hAnsi="Calibri"/>
          <w:sz w:val="22"/>
          <w:szCs w:val="22"/>
        </w:rPr>
      </w:pPr>
    </w:p>
    <w:p w14:paraId="3F3983DF" w14:textId="1F43F47A" w:rsidR="3790C8CE" w:rsidRDefault="3790C8CE" w:rsidP="517F85B6">
      <w:pPr>
        <w:spacing w:line="259" w:lineRule="auto"/>
      </w:pPr>
      <w:r>
        <w:t>To qualify for NYC Aging funding through this RFP, a NORC must be a Classic NORC that meets the following requirements:</w:t>
      </w:r>
    </w:p>
    <w:p w14:paraId="7A02DE10" w14:textId="22572F59" w:rsidR="3790C8CE" w:rsidRDefault="3790C8CE" w:rsidP="517F85B6">
      <w:pPr>
        <w:pStyle w:val="ListParagraph"/>
        <w:numPr>
          <w:ilvl w:val="0"/>
          <w:numId w:val="1"/>
        </w:numPr>
        <w:spacing w:line="259" w:lineRule="auto"/>
      </w:pPr>
      <w:r>
        <w:t>Be a single apartment building or a housing complex, and have either:</w:t>
      </w:r>
    </w:p>
    <w:p w14:paraId="2FDA2E60" w14:textId="7A406048" w:rsidR="3790C8CE" w:rsidRDefault="3790C8CE" w:rsidP="517F85B6">
      <w:pPr>
        <w:pStyle w:val="ListParagraph"/>
        <w:numPr>
          <w:ilvl w:val="1"/>
          <w:numId w:val="1"/>
        </w:numPr>
        <w:spacing w:line="259" w:lineRule="auto"/>
      </w:pPr>
      <w:r>
        <w:t xml:space="preserve">At least 350 older adults (60+ years of age) residing in the apartment building </w:t>
      </w:r>
      <w:r w:rsidRPr="2259D051">
        <w:rPr>
          <w:u w:val="single"/>
        </w:rPr>
        <w:t>or</w:t>
      </w:r>
      <w:r>
        <w:t xml:space="preserve"> 500 older adults residing in the housing complex, in which at least 40 percent (40%) of the units </w:t>
      </w:r>
      <w:r w:rsidR="148C420E">
        <w:t xml:space="preserve">within the building and/or complex </w:t>
      </w:r>
      <w:r>
        <w:t>have an occupant who is an old</w:t>
      </w:r>
      <w:r w:rsidR="650AEF73">
        <w:t xml:space="preserve">er adult; </w:t>
      </w:r>
      <w:r w:rsidR="650AEF73" w:rsidRPr="2259D051">
        <w:rPr>
          <w:b/>
          <w:bCs/>
        </w:rPr>
        <w:t>or</w:t>
      </w:r>
    </w:p>
    <w:p w14:paraId="7F03989B" w14:textId="551D3902" w:rsidR="650AEF73" w:rsidRDefault="650AEF73" w:rsidP="517F85B6">
      <w:pPr>
        <w:pStyle w:val="ListParagraph"/>
        <w:numPr>
          <w:ilvl w:val="1"/>
          <w:numId w:val="1"/>
        </w:numPr>
        <w:spacing w:line="259" w:lineRule="auto"/>
      </w:pPr>
      <w:r>
        <w:t>A minimum of 1,500 residents aged 60+ years, regardless of the percentage of units they occupy.</w:t>
      </w:r>
    </w:p>
    <w:p w14:paraId="5F478ED9" w14:textId="3571856C" w:rsidR="650AEF73" w:rsidRDefault="650AEF73" w:rsidP="517F85B6">
      <w:pPr>
        <w:pStyle w:val="ListParagraph"/>
        <w:numPr>
          <w:ilvl w:val="0"/>
          <w:numId w:val="1"/>
        </w:numPr>
        <w:spacing w:line="259" w:lineRule="auto"/>
      </w:pPr>
      <w:proofErr w:type="gramStart"/>
      <w:r>
        <w:t>The majority of</w:t>
      </w:r>
      <w:proofErr w:type="gramEnd"/>
      <w:r>
        <w:t xml:space="preserve"> older residents in a qualifying NORC must be of low or moderate income (i.e., at or below 120% of the Area Median Income, or AMI).</w:t>
      </w:r>
      <w:r w:rsidRPr="517F85B6">
        <w:rPr>
          <w:rStyle w:val="FootnoteReference"/>
        </w:rPr>
        <w:footnoteReference w:id="1"/>
      </w:r>
    </w:p>
    <w:p w14:paraId="323C2D09" w14:textId="77777777" w:rsidR="00856C35" w:rsidRPr="003902B7" w:rsidRDefault="00A50ADB" w:rsidP="00856C35">
      <w:pPr>
        <w:pStyle w:val="Heading2"/>
        <w:rPr>
          <w:rFonts w:ascii="Calibri" w:hAnsi="Calibri"/>
          <w:sz w:val="24"/>
        </w:rPr>
      </w:pPr>
      <w:r w:rsidRPr="003902B7">
        <w:rPr>
          <w:rFonts w:ascii="Calibri" w:hAnsi="Calibri"/>
          <w:sz w:val="24"/>
        </w:rPr>
        <w:t>Housing Entity</w:t>
      </w:r>
      <w:r w:rsidR="00856C35" w:rsidRPr="003902B7">
        <w:rPr>
          <w:rFonts w:ascii="Calibri" w:hAnsi="Calibri"/>
          <w:sz w:val="24"/>
        </w:rPr>
        <w:t xml:space="preserve"> Information</w:t>
      </w:r>
    </w:p>
    <w:p w14:paraId="4A8C3995" w14:textId="77777777" w:rsidR="00856C35" w:rsidRPr="003902B7" w:rsidRDefault="00856C35">
      <w:pPr>
        <w:rPr>
          <w:rFonts w:ascii="Calibri" w:hAnsi="Calibri"/>
          <w:sz w:val="22"/>
          <w:szCs w:val="22"/>
        </w:rPr>
      </w:pPr>
    </w:p>
    <w:p w14:paraId="0089D483" w14:textId="4207DA0D" w:rsidR="00C92A3C" w:rsidRDefault="00A50ADB">
      <w:pPr>
        <w:rPr>
          <w:rFonts w:ascii="Calibri" w:hAnsi="Calibri"/>
          <w:b/>
          <w:bCs/>
          <w:sz w:val="22"/>
          <w:szCs w:val="22"/>
        </w:rPr>
      </w:pPr>
      <w:r w:rsidRPr="00B96628">
        <w:rPr>
          <w:rFonts w:ascii="Calibri" w:hAnsi="Calibri"/>
          <w:b/>
          <w:bCs/>
          <w:sz w:val="22"/>
          <w:szCs w:val="22"/>
        </w:rPr>
        <w:t>Check the appropriate item</w:t>
      </w:r>
      <w:r w:rsidR="00E06B52">
        <w:rPr>
          <w:rFonts w:ascii="Calibri" w:hAnsi="Calibri"/>
          <w:b/>
          <w:bCs/>
          <w:sz w:val="22"/>
          <w:szCs w:val="22"/>
        </w:rPr>
        <w:t>(s)</w:t>
      </w:r>
      <w:r w:rsidRPr="00B96628">
        <w:rPr>
          <w:rFonts w:ascii="Calibri" w:hAnsi="Calibri"/>
          <w:b/>
          <w:bCs/>
          <w:sz w:val="22"/>
          <w:szCs w:val="22"/>
        </w:rPr>
        <w:t xml:space="preserve"> below to indicate the </w:t>
      </w:r>
      <w:r w:rsidR="00E06B52">
        <w:rPr>
          <w:rFonts w:ascii="Calibri" w:hAnsi="Calibri"/>
          <w:b/>
          <w:bCs/>
          <w:sz w:val="22"/>
          <w:szCs w:val="22"/>
        </w:rPr>
        <w:t>type(s)</w:t>
      </w:r>
      <w:r w:rsidRPr="00B96628">
        <w:rPr>
          <w:rFonts w:ascii="Calibri" w:hAnsi="Calibri"/>
          <w:b/>
          <w:bCs/>
          <w:sz w:val="22"/>
          <w:szCs w:val="22"/>
        </w:rPr>
        <w:t xml:space="preserve"> of the housing entity</w:t>
      </w:r>
      <w:r w:rsidR="00E06B52">
        <w:rPr>
          <w:rFonts w:ascii="Calibri" w:hAnsi="Calibri"/>
          <w:b/>
          <w:bCs/>
          <w:sz w:val="22"/>
          <w:szCs w:val="22"/>
        </w:rPr>
        <w:t>/entities</w:t>
      </w:r>
      <w:r w:rsidRPr="00B96628">
        <w:rPr>
          <w:rFonts w:ascii="Calibri" w:hAnsi="Calibri"/>
          <w:b/>
          <w:bCs/>
          <w:sz w:val="22"/>
          <w:szCs w:val="22"/>
        </w:rPr>
        <w:t>.</w:t>
      </w:r>
      <w:r w:rsidR="00E06B52">
        <w:rPr>
          <w:rFonts w:ascii="Calibri" w:hAnsi="Calibri"/>
          <w:b/>
          <w:bCs/>
          <w:sz w:val="22"/>
          <w:szCs w:val="22"/>
        </w:rPr>
        <w:t xml:space="preserve"> </w:t>
      </w:r>
    </w:p>
    <w:p w14:paraId="4244F2CC" w14:textId="39FC50A7" w:rsidR="00E06B52" w:rsidRPr="00E06B52" w:rsidRDefault="00E06B52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(</w:t>
      </w:r>
      <w:r w:rsidRPr="00E06B52">
        <w:rPr>
          <w:rFonts w:ascii="Calibri" w:hAnsi="Calibri"/>
          <w:i/>
          <w:iCs/>
          <w:sz w:val="20"/>
          <w:szCs w:val="20"/>
        </w:rPr>
        <w:t>Check all that apply</w:t>
      </w:r>
      <w:r>
        <w:rPr>
          <w:rFonts w:ascii="Calibri" w:hAnsi="Calibri"/>
          <w:i/>
          <w:iCs/>
          <w:sz w:val="20"/>
          <w:szCs w:val="20"/>
        </w:rPr>
        <w:t>)</w:t>
      </w:r>
    </w:p>
    <w:tbl>
      <w:tblPr>
        <w:tblStyle w:val="PlainTable3"/>
        <w:tblW w:w="8459" w:type="dxa"/>
        <w:tblLayout w:type="fixed"/>
        <w:tblLook w:val="0620" w:firstRow="1" w:lastRow="0" w:firstColumn="0" w:lastColumn="0" w:noHBand="1" w:noVBand="1"/>
      </w:tblPr>
      <w:tblGrid>
        <w:gridCol w:w="614"/>
        <w:gridCol w:w="2715"/>
        <w:gridCol w:w="3165"/>
        <w:gridCol w:w="1965"/>
      </w:tblGrid>
      <w:tr w:rsidR="00F119A3" w:rsidRPr="003902B7" w14:paraId="3F1FB8AD" w14:textId="77777777" w:rsidTr="517F8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14" w:type="dxa"/>
          </w:tcPr>
          <w:p w14:paraId="0900DF14" w14:textId="77777777" w:rsidR="00F119A3" w:rsidRPr="003902B7" w:rsidRDefault="00F119A3" w:rsidP="0096442A">
            <w:pPr>
              <w:pStyle w:val="Checkbox"/>
              <w:rPr>
                <w:rFonts w:ascii="Calibri" w:hAnsi="Calibri"/>
                <w:sz w:val="22"/>
                <w:szCs w:val="22"/>
              </w:rPr>
            </w:pPr>
          </w:p>
          <w:p w14:paraId="017ABED0" w14:textId="77777777" w:rsidR="00F119A3" w:rsidRPr="003902B7" w:rsidRDefault="00F119A3" w:rsidP="0096442A">
            <w:pPr>
              <w:pStyle w:val="Checkbox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2715" w:type="dxa"/>
          </w:tcPr>
          <w:p w14:paraId="5CF6DC0C" w14:textId="5641B3FC" w:rsidR="00F119A3" w:rsidRPr="003902B7" w:rsidRDefault="00F119A3" w:rsidP="0096442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Single apartment building</w:t>
            </w:r>
          </w:p>
        </w:tc>
        <w:tc>
          <w:tcPr>
            <w:tcW w:w="3165" w:type="dxa"/>
          </w:tcPr>
          <w:p w14:paraId="056491D4" w14:textId="7DC863CF" w:rsidR="00F119A3" w:rsidRPr="003902B7" w:rsidRDefault="00F119A3" w:rsidP="0096442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65" w:type="dxa"/>
            <w:tcBorders>
              <w:bottom w:val="none" w:sz="0" w:space="0" w:color="auto"/>
            </w:tcBorders>
          </w:tcPr>
          <w:p w14:paraId="7E3B2C4E" w14:textId="77777777" w:rsidR="00F119A3" w:rsidRPr="003902B7" w:rsidRDefault="00F119A3" w:rsidP="0096442A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119A3" w:rsidRPr="003902B7" w14:paraId="3AC93D2B" w14:textId="77777777" w:rsidTr="517F85B6">
        <w:trPr>
          <w:trHeight w:val="555"/>
        </w:trPr>
        <w:tc>
          <w:tcPr>
            <w:tcW w:w="614" w:type="dxa"/>
          </w:tcPr>
          <w:p w14:paraId="384523EE" w14:textId="77777777" w:rsidR="00F119A3" w:rsidRPr="003902B7" w:rsidRDefault="00F119A3" w:rsidP="0096442A">
            <w:pPr>
              <w:pStyle w:val="Checkbox"/>
              <w:rPr>
                <w:rFonts w:ascii="Calibri" w:hAnsi="Calibri"/>
                <w:sz w:val="22"/>
                <w:szCs w:val="22"/>
              </w:rPr>
            </w:pPr>
          </w:p>
          <w:p w14:paraId="4F8030A9" w14:textId="77777777" w:rsidR="00F119A3" w:rsidRPr="003902B7" w:rsidRDefault="00F119A3" w:rsidP="0096442A">
            <w:pPr>
              <w:pStyle w:val="Checkbox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2715" w:type="dxa"/>
          </w:tcPr>
          <w:p w14:paraId="03D79D03" w14:textId="4CA83207" w:rsidR="00F119A3" w:rsidRPr="003902B7" w:rsidRDefault="00F119A3" w:rsidP="0096442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Housing complex</w:t>
            </w:r>
          </w:p>
        </w:tc>
        <w:tc>
          <w:tcPr>
            <w:tcW w:w="3165" w:type="dxa"/>
          </w:tcPr>
          <w:p w14:paraId="01AF38DC" w14:textId="6B941506" w:rsidR="00F119A3" w:rsidRPr="003902B7" w:rsidRDefault="00F119A3" w:rsidP="0096442A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Indicate the number of buildings:</w:t>
            </w: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14:paraId="3A250F50" w14:textId="77777777" w:rsidR="00F119A3" w:rsidRPr="003902B7" w:rsidRDefault="00F119A3" w:rsidP="0096442A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3F48649" w14:textId="544EF340" w:rsidR="517F85B6" w:rsidRDefault="517F85B6"/>
    <w:tbl>
      <w:tblPr>
        <w:tblStyle w:val="PlainTable3"/>
        <w:tblW w:w="4866" w:type="pct"/>
        <w:tblLayout w:type="fixed"/>
        <w:tblLook w:val="0620" w:firstRow="1" w:lastRow="0" w:firstColumn="0" w:lastColumn="0" w:noHBand="1" w:noVBand="1"/>
      </w:tblPr>
      <w:tblGrid>
        <w:gridCol w:w="2520"/>
        <w:gridCol w:w="1350"/>
        <w:gridCol w:w="1350"/>
        <w:gridCol w:w="1320"/>
        <w:gridCol w:w="1020"/>
        <w:gridCol w:w="2250"/>
      </w:tblGrid>
      <w:tr w:rsidR="003902B7" w:rsidRPr="003902B7" w14:paraId="5E0211C5" w14:textId="77777777" w:rsidTr="43023A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3"/>
        </w:trPr>
        <w:tc>
          <w:tcPr>
            <w:tcW w:w="9810" w:type="dxa"/>
            <w:gridSpan w:val="6"/>
            <w:tcBorders>
              <w:bottom w:val="none" w:sz="0" w:space="0" w:color="auto"/>
            </w:tcBorders>
          </w:tcPr>
          <w:p w14:paraId="518B09C1" w14:textId="43DCDFBA" w:rsidR="003D6E59" w:rsidRP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 w:rsidRPr="43023AEC">
              <w:rPr>
                <w:rFonts w:ascii="Calibri" w:hAnsi="Calibri"/>
                <w:sz w:val="22"/>
                <w:szCs w:val="22"/>
              </w:rPr>
              <w:t xml:space="preserve">Please provide the </w:t>
            </w:r>
            <w:r w:rsidR="00042B17" w:rsidRPr="43023AEC">
              <w:rPr>
                <w:rFonts w:ascii="Calibri" w:hAnsi="Calibri"/>
                <w:sz w:val="22"/>
                <w:szCs w:val="22"/>
              </w:rPr>
              <w:t xml:space="preserve">street </w:t>
            </w:r>
            <w:r w:rsidRPr="43023AEC">
              <w:rPr>
                <w:rFonts w:ascii="Calibri" w:hAnsi="Calibri"/>
                <w:sz w:val="22"/>
                <w:szCs w:val="22"/>
              </w:rPr>
              <w:t>address(es) in the space below.</w:t>
            </w:r>
          </w:p>
        </w:tc>
      </w:tr>
      <w:tr w:rsidR="003D6E59" w:rsidRPr="003902B7" w14:paraId="75861E02" w14:textId="77777777" w:rsidTr="43023AEC">
        <w:trPr>
          <w:trHeight w:val="243"/>
        </w:trPr>
        <w:tc>
          <w:tcPr>
            <w:tcW w:w="9810" w:type="dxa"/>
            <w:gridSpan w:val="6"/>
            <w:tcBorders>
              <w:bottom w:val="single" w:sz="4" w:space="0" w:color="auto"/>
            </w:tcBorders>
          </w:tcPr>
          <w:p w14:paraId="22F3941F" w14:textId="77777777" w:rsid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</w:p>
        </w:tc>
      </w:tr>
      <w:tr w:rsidR="003D6E59" w:rsidRPr="003D6E59" w14:paraId="4B745835" w14:textId="77777777" w:rsidTr="43023AEC">
        <w:trPr>
          <w:trHeight w:val="243"/>
        </w:trPr>
        <w:tc>
          <w:tcPr>
            <w:tcW w:w="9810" w:type="dxa"/>
            <w:gridSpan w:val="6"/>
            <w:tcBorders>
              <w:top w:val="single" w:sz="4" w:space="0" w:color="auto"/>
            </w:tcBorders>
          </w:tcPr>
          <w:p w14:paraId="38485F14" w14:textId="77777777" w:rsidR="003D6E59" w:rsidRPr="003D6E59" w:rsidRDefault="003D6E59" w:rsidP="003902B7">
            <w:pPr>
              <w:spacing w:after="40"/>
              <w:rPr>
                <w:rFonts w:ascii="Calibri" w:hAnsi="Calibri"/>
                <w:sz w:val="12"/>
                <w:szCs w:val="12"/>
              </w:rPr>
            </w:pPr>
          </w:p>
        </w:tc>
      </w:tr>
      <w:tr w:rsidR="003D6E59" w:rsidRPr="003902B7" w14:paraId="046BFF26" w14:textId="77777777" w:rsidTr="43023AEC">
        <w:trPr>
          <w:trHeight w:val="243"/>
        </w:trPr>
        <w:tc>
          <w:tcPr>
            <w:tcW w:w="2520" w:type="dxa"/>
          </w:tcPr>
          <w:p w14:paraId="5AE2BF59" w14:textId="63DC3526" w:rsid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Rental/ownership status:</w:t>
            </w:r>
          </w:p>
        </w:tc>
        <w:tc>
          <w:tcPr>
            <w:tcW w:w="1350" w:type="dxa"/>
          </w:tcPr>
          <w:p w14:paraId="47D3A5C1" w14:textId="1F9B549E" w:rsid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Rental</w:t>
            </w:r>
          </w:p>
        </w:tc>
        <w:tc>
          <w:tcPr>
            <w:tcW w:w="1350" w:type="dxa"/>
          </w:tcPr>
          <w:p w14:paraId="1D8AB096" w14:textId="1AA511F0" w:rsid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Coop</w:t>
            </w:r>
          </w:p>
        </w:tc>
        <w:tc>
          <w:tcPr>
            <w:tcW w:w="1320" w:type="dxa"/>
          </w:tcPr>
          <w:p w14:paraId="6CA52B4E" w14:textId="1C0E4E08" w:rsid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Condo</w:t>
            </w:r>
          </w:p>
        </w:tc>
        <w:tc>
          <w:tcPr>
            <w:tcW w:w="1020" w:type="dxa"/>
          </w:tcPr>
          <w:p w14:paraId="177B2DC0" w14:textId="355F059E" w:rsid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  <w:r>
              <w:rPr>
                <w:rFonts w:ascii="Calibri" w:hAnsi="Calibri"/>
                <w:sz w:val="22"/>
                <w:szCs w:val="22"/>
              </w:rPr>
              <w:t xml:space="preserve"> Other: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7751490A" w14:textId="2594DCAE" w:rsidR="003D6E59" w:rsidRDefault="003D6E59" w:rsidP="003902B7">
            <w:pPr>
              <w:spacing w:after="4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070988C" w14:textId="3AB1A109" w:rsidR="00330050" w:rsidRPr="003902B7" w:rsidRDefault="001D5BFB" w:rsidP="00330050">
      <w:pPr>
        <w:pStyle w:val="Heading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NORC</w:t>
      </w:r>
      <w:r w:rsidR="00042B17">
        <w:rPr>
          <w:rFonts w:ascii="Calibri" w:hAnsi="Calibri"/>
          <w:sz w:val="24"/>
        </w:rPr>
        <w:t xml:space="preserve"> Population Information</w:t>
      </w:r>
    </w:p>
    <w:p w14:paraId="4A98EE81" w14:textId="6A4076EB" w:rsidR="00330050" w:rsidRDefault="00330050">
      <w:pPr>
        <w:rPr>
          <w:rFonts w:ascii="Calibri" w:hAnsi="Calibri"/>
          <w:sz w:val="22"/>
          <w:szCs w:val="22"/>
        </w:rPr>
      </w:pPr>
    </w:p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120"/>
        <w:gridCol w:w="1080"/>
        <w:gridCol w:w="2880"/>
      </w:tblGrid>
      <w:tr w:rsidR="00042B17" w:rsidRPr="00042B17" w14:paraId="65809472" w14:textId="77777777" w:rsidTr="00964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6120" w:type="dxa"/>
          </w:tcPr>
          <w:p w14:paraId="2D63E9ED" w14:textId="187D2134" w:rsidR="00042B17" w:rsidRPr="00042B17" w:rsidRDefault="00042B17" w:rsidP="00042B17">
            <w:pPr>
              <w:outlineLvl w:val="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Total population (all ages) residing in the NORC</w:t>
            </w:r>
            <w:r w:rsidRPr="00042B1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14:paraId="6D11F8BE" w14:textId="0B92BDD3" w:rsidR="00042B17" w:rsidRPr="00042B17" w:rsidRDefault="00042B17" w:rsidP="00042B1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(#)</w:t>
            </w:r>
          </w:p>
        </w:tc>
      </w:tr>
      <w:tr w:rsidR="00042B17" w:rsidRPr="00042B17" w14:paraId="1851AE3C" w14:textId="77777777" w:rsidTr="0096442A">
        <w:trPr>
          <w:trHeight w:val="288"/>
        </w:trPr>
        <w:tc>
          <w:tcPr>
            <w:tcW w:w="6120" w:type="dxa"/>
            <w:tcBorders>
              <w:bottom w:val="nil"/>
            </w:tcBorders>
          </w:tcPr>
          <w:p w14:paraId="10CBCA56" w14:textId="77777777" w:rsidR="00042B17" w:rsidRPr="00042B17" w:rsidRDefault="00042B17" w:rsidP="00042B17">
            <w:pPr>
              <w:outlineLvl w:val="3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bottom w:val="nil"/>
            </w:tcBorders>
          </w:tcPr>
          <w:p w14:paraId="751DEE73" w14:textId="7B1A298C" w:rsidR="00042B17" w:rsidRPr="00042B17" w:rsidRDefault="00042B17" w:rsidP="00042B17">
            <w:pPr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</w:p>
        </w:tc>
      </w:tr>
      <w:tr w:rsidR="00042B17" w:rsidRPr="00042B17" w14:paraId="62118D41" w14:textId="77777777" w:rsidTr="0096442A">
        <w:trPr>
          <w:trHeight w:val="288"/>
        </w:trPr>
        <w:tc>
          <w:tcPr>
            <w:tcW w:w="7200" w:type="dxa"/>
            <w:gridSpan w:val="2"/>
            <w:tcBorders>
              <w:top w:val="nil"/>
            </w:tcBorders>
          </w:tcPr>
          <w:p w14:paraId="10960266" w14:textId="5B35B429" w:rsidR="00042B17" w:rsidRPr="00042B17" w:rsidRDefault="001D5BFB" w:rsidP="00042B17">
            <w:pPr>
              <w:outlineLvl w:val="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Older</w:t>
            </w:r>
            <w:r w:rsidR="00042B17">
              <w:rPr>
                <w:rFonts w:ascii="Calibri" w:hAnsi="Calibri"/>
                <w:sz w:val="22"/>
                <w:szCs w:val="22"/>
              </w:rPr>
              <w:t xml:space="preserve"> resident population (age 60</w:t>
            </w:r>
            <w:r>
              <w:rPr>
                <w:rFonts w:ascii="Calibri" w:hAnsi="Calibri"/>
                <w:sz w:val="22"/>
                <w:szCs w:val="22"/>
              </w:rPr>
              <w:t>+</w:t>
            </w:r>
            <w:r w:rsidR="00042B17">
              <w:rPr>
                <w:rFonts w:ascii="Calibri" w:hAnsi="Calibri"/>
                <w:sz w:val="22"/>
                <w:szCs w:val="22"/>
              </w:rPr>
              <w:t xml:space="preserve"> years)</w:t>
            </w:r>
            <w:r w:rsidR="00042B17" w:rsidRPr="00042B1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</w:tcPr>
          <w:p w14:paraId="65E6CB49" w14:textId="42526C1E" w:rsidR="00042B17" w:rsidRPr="00042B17" w:rsidRDefault="00042B17" w:rsidP="00042B17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(#)</w:t>
            </w:r>
          </w:p>
        </w:tc>
      </w:tr>
      <w:tr w:rsidR="00042B17" w:rsidRPr="00042B17" w14:paraId="262914F1" w14:textId="77777777" w:rsidTr="00042B17">
        <w:trPr>
          <w:trHeight w:val="288"/>
        </w:trPr>
        <w:tc>
          <w:tcPr>
            <w:tcW w:w="7200" w:type="dxa"/>
            <w:gridSpan w:val="2"/>
            <w:tcBorders>
              <w:bottom w:val="nil"/>
            </w:tcBorders>
          </w:tcPr>
          <w:p w14:paraId="5664D95E" w14:textId="77777777" w:rsidR="00042B17" w:rsidRPr="00042B17" w:rsidRDefault="00042B17" w:rsidP="00042B17">
            <w:pPr>
              <w:outlineLvl w:val="3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75F3D46B" w14:textId="1788EDDE" w:rsidR="00042B17" w:rsidRPr="00042B17" w:rsidRDefault="00042B17" w:rsidP="00042B17">
            <w:pPr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</w:p>
        </w:tc>
      </w:tr>
    </w:tbl>
    <w:p w14:paraId="461EF9DA" w14:textId="77777777" w:rsidR="00042B17" w:rsidRPr="003902B7" w:rsidRDefault="00042B17">
      <w:pPr>
        <w:rPr>
          <w:rFonts w:ascii="Calibri" w:hAnsi="Calibri"/>
          <w:sz w:val="22"/>
          <w:szCs w:val="22"/>
        </w:rPr>
      </w:pPr>
    </w:p>
    <w:p w14:paraId="2AC48654" w14:textId="2EA21903" w:rsidR="052946E0" w:rsidRDefault="052946E0" w:rsidP="052946E0">
      <w:pPr>
        <w:rPr>
          <w:rFonts w:ascii="Calibri" w:hAnsi="Calibri"/>
          <w:sz w:val="22"/>
          <w:szCs w:val="22"/>
        </w:rPr>
      </w:pPr>
    </w:p>
    <w:p w14:paraId="310CF4C8" w14:textId="503B93AF" w:rsidR="517F85B6" w:rsidRDefault="517F85B6" w:rsidP="517F85B6">
      <w:pPr>
        <w:rPr>
          <w:rFonts w:ascii="Calibri" w:hAnsi="Calibri"/>
          <w:sz w:val="22"/>
          <w:szCs w:val="22"/>
        </w:rPr>
      </w:pPr>
    </w:p>
    <w:p w14:paraId="0AA05DD4" w14:textId="072080F5" w:rsidR="00330050" w:rsidRPr="003902B7" w:rsidRDefault="001D5BFB" w:rsidP="00330050">
      <w:pPr>
        <w:pStyle w:val="Heading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NORC</w:t>
      </w:r>
      <w:r w:rsidR="00042B17">
        <w:rPr>
          <w:rFonts w:ascii="Calibri" w:hAnsi="Calibri"/>
          <w:sz w:val="24"/>
        </w:rPr>
        <w:t xml:space="preserve"> Population Information</w:t>
      </w:r>
      <w:r w:rsidR="007222D9">
        <w:rPr>
          <w:rFonts w:ascii="Calibri" w:hAnsi="Calibri"/>
          <w:sz w:val="24"/>
        </w:rPr>
        <w:t xml:space="preserve"> (continued)</w:t>
      </w:r>
    </w:p>
    <w:p w14:paraId="1B70A25C" w14:textId="77777777" w:rsidR="00042B17" w:rsidRDefault="00042B17" w:rsidP="00490804">
      <w:pPr>
        <w:pStyle w:val="Italic"/>
        <w:rPr>
          <w:rFonts w:ascii="Calibri" w:hAnsi="Calibri"/>
          <w:b/>
          <w:bCs/>
          <w:sz w:val="22"/>
          <w:szCs w:val="22"/>
        </w:rPr>
      </w:pPr>
    </w:p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120"/>
        <w:gridCol w:w="1080"/>
        <w:gridCol w:w="2880"/>
      </w:tblGrid>
      <w:tr w:rsidR="00042B17" w:rsidRPr="00042B17" w14:paraId="79FF92E6" w14:textId="77777777" w:rsidTr="00964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6120" w:type="dxa"/>
          </w:tcPr>
          <w:p w14:paraId="4936DB38" w14:textId="4B2AE5D4" w:rsidR="00042B17" w:rsidRPr="00042B17" w:rsidRDefault="00042B17" w:rsidP="0096442A">
            <w:pPr>
              <w:outlineLvl w:val="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Total households/units in the NORC</w:t>
            </w:r>
            <w:r w:rsidRPr="00042B1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</w:tcPr>
          <w:p w14:paraId="5884CED4" w14:textId="77777777" w:rsidR="00042B17" w:rsidRPr="00042B17" w:rsidRDefault="00042B17" w:rsidP="0096442A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(#)</w:t>
            </w:r>
          </w:p>
        </w:tc>
      </w:tr>
      <w:tr w:rsidR="00042B17" w:rsidRPr="00042B17" w14:paraId="0A831D10" w14:textId="77777777" w:rsidTr="0096442A">
        <w:trPr>
          <w:trHeight w:val="288"/>
        </w:trPr>
        <w:tc>
          <w:tcPr>
            <w:tcW w:w="6120" w:type="dxa"/>
            <w:tcBorders>
              <w:bottom w:val="nil"/>
            </w:tcBorders>
          </w:tcPr>
          <w:p w14:paraId="5CB3735F" w14:textId="77777777" w:rsidR="00042B17" w:rsidRPr="00042B17" w:rsidRDefault="00042B17" w:rsidP="0096442A">
            <w:pPr>
              <w:outlineLvl w:val="3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auto"/>
              <w:bottom w:val="nil"/>
            </w:tcBorders>
          </w:tcPr>
          <w:p w14:paraId="6B5DDA0D" w14:textId="77777777" w:rsidR="00042B17" w:rsidRPr="00042B17" w:rsidRDefault="00042B17" w:rsidP="0096442A">
            <w:pPr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</w:p>
        </w:tc>
      </w:tr>
      <w:tr w:rsidR="00042B17" w:rsidRPr="00042B17" w14:paraId="790C6457" w14:textId="77777777" w:rsidTr="001D5BFB">
        <w:trPr>
          <w:trHeight w:val="288"/>
        </w:trPr>
        <w:tc>
          <w:tcPr>
            <w:tcW w:w="7200" w:type="dxa"/>
            <w:gridSpan w:val="2"/>
            <w:tcBorders>
              <w:top w:val="nil"/>
            </w:tcBorders>
          </w:tcPr>
          <w:p w14:paraId="4AB747D1" w14:textId="3A4D607E" w:rsidR="00042B17" w:rsidRPr="00042B17" w:rsidRDefault="00042B17" w:rsidP="0096442A">
            <w:pPr>
              <w:outlineLvl w:val="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Households with at least one </w:t>
            </w:r>
            <w:r w:rsidR="001D5BFB">
              <w:rPr>
                <w:rFonts w:ascii="Calibri" w:hAnsi="Calibri"/>
                <w:sz w:val="22"/>
                <w:szCs w:val="22"/>
              </w:rPr>
              <w:t>older</w:t>
            </w:r>
            <w:r>
              <w:rPr>
                <w:rFonts w:ascii="Calibri" w:hAnsi="Calibri"/>
                <w:sz w:val="22"/>
                <w:szCs w:val="22"/>
              </w:rPr>
              <w:t xml:space="preserve"> resident (age 60+ years)</w:t>
            </w:r>
            <w:r w:rsidRPr="00042B1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</w:tcPr>
          <w:p w14:paraId="744AEA53" w14:textId="77777777" w:rsidR="00042B17" w:rsidRPr="00042B17" w:rsidRDefault="00042B17" w:rsidP="0096442A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(#)</w:t>
            </w:r>
          </w:p>
        </w:tc>
      </w:tr>
      <w:tr w:rsidR="00042B17" w:rsidRPr="00042B17" w14:paraId="0907D969" w14:textId="77777777" w:rsidTr="001D5BFB">
        <w:trPr>
          <w:trHeight w:val="288"/>
        </w:trPr>
        <w:tc>
          <w:tcPr>
            <w:tcW w:w="7200" w:type="dxa"/>
            <w:gridSpan w:val="2"/>
            <w:tcBorders>
              <w:bottom w:val="nil"/>
            </w:tcBorders>
          </w:tcPr>
          <w:p w14:paraId="6B7256E9" w14:textId="77777777" w:rsidR="00042B17" w:rsidRPr="00042B17" w:rsidRDefault="00042B17" w:rsidP="0096442A">
            <w:pPr>
              <w:outlineLvl w:val="3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1C7D2BD9" w14:textId="77777777" w:rsidR="00042B17" w:rsidRPr="00042B17" w:rsidRDefault="00042B17" w:rsidP="0096442A">
            <w:pPr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</w:p>
        </w:tc>
      </w:tr>
      <w:tr w:rsidR="00042B17" w:rsidRPr="00042B17" w14:paraId="0D2D0AB9" w14:textId="77777777" w:rsidTr="0096442A">
        <w:trPr>
          <w:trHeight w:val="288"/>
        </w:trPr>
        <w:tc>
          <w:tcPr>
            <w:tcW w:w="7200" w:type="dxa"/>
            <w:gridSpan w:val="2"/>
            <w:tcBorders>
              <w:top w:val="nil"/>
            </w:tcBorders>
          </w:tcPr>
          <w:p w14:paraId="62FE977F" w14:textId="1C74717B" w:rsidR="00042B17" w:rsidRPr="00042B17" w:rsidRDefault="00042B17" w:rsidP="0096442A">
            <w:pPr>
              <w:outlineLvl w:val="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Percentage of households with at least one </w:t>
            </w:r>
            <w:r w:rsidR="001D5BFB">
              <w:rPr>
                <w:rFonts w:ascii="Calibri" w:hAnsi="Calibri"/>
                <w:sz w:val="22"/>
                <w:szCs w:val="22"/>
              </w:rPr>
              <w:t>older</w:t>
            </w:r>
            <w:r>
              <w:rPr>
                <w:rFonts w:ascii="Calibri" w:hAnsi="Calibri"/>
                <w:sz w:val="22"/>
                <w:szCs w:val="22"/>
              </w:rPr>
              <w:t xml:space="preserve"> resident (age 60+ years)</w:t>
            </w:r>
            <w:r w:rsidRPr="00042B17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top w:val="nil"/>
              <w:bottom w:val="single" w:sz="4" w:space="0" w:color="auto"/>
            </w:tcBorders>
          </w:tcPr>
          <w:p w14:paraId="5C06D52D" w14:textId="17DD1C62" w:rsidR="00042B17" w:rsidRPr="00042B17" w:rsidRDefault="00042B17" w:rsidP="0096442A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(%)</w:t>
            </w:r>
          </w:p>
        </w:tc>
      </w:tr>
      <w:tr w:rsidR="00042B17" w:rsidRPr="00042B17" w14:paraId="610CE8FC" w14:textId="77777777" w:rsidTr="0096442A">
        <w:trPr>
          <w:trHeight w:val="288"/>
        </w:trPr>
        <w:tc>
          <w:tcPr>
            <w:tcW w:w="7200" w:type="dxa"/>
            <w:gridSpan w:val="2"/>
            <w:tcBorders>
              <w:bottom w:val="nil"/>
            </w:tcBorders>
          </w:tcPr>
          <w:p w14:paraId="140119DA" w14:textId="77777777" w:rsidR="00042B17" w:rsidRPr="00042B17" w:rsidRDefault="00042B17" w:rsidP="0096442A">
            <w:pPr>
              <w:outlineLvl w:val="3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09496DFB" w14:textId="77777777" w:rsidR="00042B17" w:rsidRPr="00042B17" w:rsidRDefault="00042B17" w:rsidP="0096442A">
            <w:pPr>
              <w:rPr>
                <w:rFonts w:ascii="Calibri" w:hAnsi="Calibri"/>
                <w:bCs/>
                <w:i/>
                <w:iCs/>
                <w:sz w:val="20"/>
                <w:szCs w:val="20"/>
              </w:rPr>
            </w:pPr>
          </w:p>
        </w:tc>
      </w:tr>
    </w:tbl>
    <w:p w14:paraId="2A93E149" w14:textId="305AA0BC" w:rsidR="0094658C" w:rsidRPr="00872263" w:rsidRDefault="0094658C" w:rsidP="0094658C">
      <w:pPr>
        <w:pStyle w:val="Italic"/>
        <w:rPr>
          <w:rFonts w:ascii="Calibri" w:hAnsi="Calibri"/>
          <w:b/>
          <w:bCs/>
          <w:sz w:val="22"/>
          <w:szCs w:val="22"/>
        </w:rPr>
      </w:pPr>
      <w:r w:rsidRPr="052946E0">
        <w:rPr>
          <w:rFonts w:ascii="Calibri" w:hAnsi="Calibri"/>
          <w:b/>
          <w:bCs/>
          <w:sz w:val="22"/>
          <w:szCs w:val="22"/>
        </w:rPr>
        <w:t xml:space="preserve">Please provide </w:t>
      </w:r>
      <w:r w:rsidR="52DBBF80" w:rsidRPr="052946E0">
        <w:rPr>
          <w:rFonts w:ascii="Calibri" w:hAnsi="Calibri"/>
          <w:b/>
          <w:bCs/>
          <w:sz w:val="22"/>
          <w:szCs w:val="22"/>
        </w:rPr>
        <w:t>documentation from the NORC housing entity supporting the figures reported above and on the previous page. If such documentation is unavailable, provide the data source(s) used to support these figures.</w:t>
      </w:r>
      <w:r w:rsidRPr="052946E0">
        <w:rPr>
          <w:rFonts w:ascii="Calibri" w:hAnsi="Calibri"/>
          <w:b/>
          <w:bCs/>
          <w:sz w:val="22"/>
          <w:szCs w:val="22"/>
        </w:rPr>
        <w:t xml:space="preserve"> NYC Aging reserves the right to request </w:t>
      </w:r>
      <w:r w:rsidR="42B54D9A" w:rsidRPr="052946E0">
        <w:rPr>
          <w:rFonts w:ascii="Calibri" w:hAnsi="Calibri"/>
          <w:b/>
          <w:bCs/>
          <w:sz w:val="22"/>
          <w:szCs w:val="22"/>
        </w:rPr>
        <w:t xml:space="preserve">additional </w:t>
      </w:r>
      <w:r w:rsidRPr="052946E0">
        <w:rPr>
          <w:rFonts w:ascii="Calibri" w:hAnsi="Calibri"/>
          <w:b/>
          <w:bCs/>
          <w:sz w:val="22"/>
          <w:szCs w:val="22"/>
        </w:rPr>
        <w:t xml:space="preserve">documentation </w:t>
      </w:r>
      <w:proofErr w:type="gramStart"/>
      <w:r w:rsidRPr="052946E0">
        <w:rPr>
          <w:rFonts w:ascii="Calibri" w:hAnsi="Calibri"/>
          <w:b/>
          <w:bCs/>
          <w:sz w:val="22"/>
          <w:szCs w:val="22"/>
        </w:rPr>
        <w:t>at a later date</w:t>
      </w:r>
      <w:proofErr w:type="gramEnd"/>
      <w:r w:rsidRPr="052946E0">
        <w:rPr>
          <w:rFonts w:ascii="Calibri" w:hAnsi="Calibri"/>
          <w:b/>
          <w:bCs/>
          <w:sz w:val="22"/>
          <w:szCs w:val="22"/>
        </w:rPr>
        <w:t xml:space="preserve">.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080"/>
      </w:tblGrid>
      <w:tr w:rsidR="0094658C" w:rsidRPr="003902B7" w14:paraId="70C37654" w14:textId="77777777" w:rsidTr="009644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080" w:type="dxa"/>
            <w:tcBorders>
              <w:bottom w:val="single" w:sz="4" w:space="0" w:color="auto"/>
            </w:tcBorders>
          </w:tcPr>
          <w:p w14:paraId="06366B6A" w14:textId="77777777" w:rsidR="0094658C" w:rsidRPr="003902B7" w:rsidRDefault="0094658C" w:rsidP="0096442A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59F76E5" w14:textId="77777777" w:rsidR="0094658C" w:rsidRPr="003902B7" w:rsidRDefault="0094658C" w:rsidP="0094658C">
      <w:pPr>
        <w:rPr>
          <w:rFonts w:ascii="Calibri" w:hAnsi="Calibri"/>
          <w:sz w:val="22"/>
          <w:szCs w:val="22"/>
        </w:rPr>
      </w:pPr>
    </w:p>
    <w:p w14:paraId="032CB7FD" w14:textId="21114F59" w:rsidR="00871876" w:rsidRPr="003902B7" w:rsidRDefault="001D5BFB" w:rsidP="00871876">
      <w:pPr>
        <w:pStyle w:val="Heading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Income Profile of Older NORC Residents</w:t>
      </w:r>
    </w:p>
    <w:p w14:paraId="659B0BF2" w14:textId="77777777" w:rsidR="00C92A3C" w:rsidRPr="003902B7" w:rsidRDefault="00C92A3C">
      <w:pPr>
        <w:rPr>
          <w:rFonts w:ascii="Calibri" w:hAnsi="Calibri"/>
          <w:sz w:val="22"/>
          <w:szCs w:val="22"/>
        </w:rPr>
      </w:pPr>
    </w:p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200"/>
        <w:gridCol w:w="2880"/>
      </w:tblGrid>
      <w:tr w:rsidR="00D87270" w:rsidRPr="003902B7" w14:paraId="6D43EEC1" w14:textId="77777777" w:rsidTr="008722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200" w:type="dxa"/>
          </w:tcPr>
          <w:p w14:paraId="49C6E3F3" w14:textId="7732C6AA" w:rsidR="00D87270" w:rsidRDefault="001D5BFB" w:rsidP="00D87270">
            <w:pPr>
              <w:pStyle w:val="Heading4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Population of older NORC residents with </w:t>
            </w:r>
            <w:r w:rsidRPr="001D5BFB">
              <w:rPr>
                <w:rFonts w:ascii="Calibri" w:hAnsi="Calibri"/>
                <w:i/>
                <w:iCs/>
                <w:sz w:val="22"/>
                <w:szCs w:val="22"/>
              </w:rPr>
              <w:t>low</w:t>
            </w:r>
            <w:r>
              <w:rPr>
                <w:rFonts w:ascii="Calibri" w:hAnsi="Calibri"/>
                <w:sz w:val="22"/>
                <w:szCs w:val="22"/>
              </w:rPr>
              <w:t xml:space="preserve"> income</w:t>
            </w:r>
            <w:r w:rsidR="00D87270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6E23C4DB" w14:textId="71EF655A" w:rsidR="00D87270" w:rsidRDefault="001D5BFB" w:rsidP="00856C35">
            <w:pPr>
              <w:pStyle w:val="Field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(#)</w:t>
            </w:r>
          </w:p>
        </w:tc>
      </w:tr>
      <w:tr w:rsidR="00872263" w:rsidRPr="00872263" w14:paraId="1F38D737" w14:textId="77777777" w:rsidTr="00872263">
        <w:trPr>
          <w:trHeight w:val="288"/>
        </w:trPr>
        <w:tc>
          <w:tcPr>
            <w:tcW w:w="7200" w:type="dxa"/>
            <w:tcBorders>
              <w:bottom w:val="nil"/>
            </w:tcBorders>
          </w:tcPr>
          <w:p w14:paraId="44FED2C0" w14:textId="77777777" w:rsidR="00872263" w:rsidRPr="00872263" w:rsidRDefault="00872263" w:rsidP="00D87270">
            <w:pPr>
              <w:pStyle w:val="Heading4"/>
              <w:jc w:val="lef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7EE7D73A" w14:textId="77777777" w:rsidR="00872263" w:rsidRPr="00872263" w:rsidRDefault="00872263" w:rsidP="00856C35">
            <w:pPr>
              <w:pStyle w:val="FieldText"/>
              <w:rPr>
                <w:rFonts w:ascii="Calibri" w:hAnsi="Calibri"/>
                <w:sz w:val="16"/>
                <w:szCs w:val="16"/>
              </w:rPr>
            </w:pPr>
          </w:p>
        </w:tc>
      </w:tr>
      <w:tr w:rsidR="00D87270" w:rsidRPr="003902B7" w14:paraId="05ACAAE2" w14:textId="77777777" w:rsidTr="00872263">
        <w:trPr>
          <w:trHeight w:val="288"/>
        </w:trPr>
        <w:tc>
          <w:tcPr>
            <w:tcW w:w="7200" w:type="dxa"/>
          </w:tcPr>
          <w:p w14:paraId="27AF8379" w14:textId="0F69F12D" w:rsidR="00D87270" w:rsidRDefault="001D5BFB" w:rsidP="00D87270">
            <w:pPr>
              <w:pStyle w:val="Heading4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Population of older NORC residents with </w:t>
            </w:r>
            <w:r w:rsidRPr="001D5BFB">
              <w:rPr>
                <w:rFonts w:ascii="Calibri" w:hAnsi="Calibri"/>
                <w:i/>
                <w:iCs/>
                <w:sz w:val="22"/>
                <w:szCs w:val="22"/>
              </w:rPr>
              <w:t>moderate</w:t>
            </w:r>
            <w:r>
              <w:rPr>
                <w:rFonts w:ascii="Calibri" w:hAnsi="Calibri"/>
                <w:sz w:val="22"/>
                <w:szCs w:val="22"/>
              </w:rPr>
              <w:t xml:space="preserve"> income</w:t>
            </w:r>
            <w:r w:rsidR="00D87270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35381F1" w14:textId="47BFF545" w:rsidR="00D87270" w:rsidRDefault="001D5BFB" w:rsidP="00856C35">
            <w:pPr>
              <w:pStyle w:val="FieldTex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(#)</w:t>
            </w:r>
          </w:p>
        </w:tc>
      </w:tr>
      <w:tr w:rsidR="00872263" w:rsidRPr="003902B7" w14:paraId="51ABDF8B" w14:textId="77777777" w:rsidTr="00872263">
        <w:trPr>
          <w:trHeight w:val="288"/>
        </w:trPr>
        <w:tc>
          <w:tcPr>
            <w:tcW w:w="7200" w:type="dxa"/>
            <w:tcBorders>
              <w:bottom w:val="nil"/>
            </w:tcBorders>
          </w:tcPr>
          <w:p w14:paraId="56A04FB9" w14:textId="77777777" w:rsidR="00872263" w:rsidRDefault="00872263" w:rsidP="00D87270">
            <w:pPr>
              <w:pStyle w:val="Heading4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nil"/>
            </w:tcBorders>
          </w:tcPr>
          <w:p w14:paraId="5F1F5FD2" w14:textId="77777777" w:rsidR="00872263" w:rsidRDefault="00872263" w:rsidP="00856C35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FEF1458" w14:textId="1FA97AEE" w:rsidR="0094658C" w:rsidRPr="00872263" w:rsidRDefault="0094658C" w:rsidP="0094658C">
      <w:pPr>
        <w:pStyle w:val="Italic"/>
        <w:rPr>
          <w:rFonts w:ascii="Calibri" w:hAnsi="Calibri"/>
          <w:b/>
          <w:bCs/>
          <w:sz w:val="22"/>
          <w:szCs w:val="22"/>
        </w:rPr>
      </w:pPr>
      <w:r w:rsidRPr="00872263">
        <w:rPr>
          <w:rFonts w:ascii="Calibri" w:hAnsi="Calibri"/>
          <w:b/>
          <w:bCs/>
          <w:sz w:val="22"/>
          <w:szCs w:val="22"/>
        </w:rPr>
        <w:t xml:space="preserve">Please </w:t>
      </w:r>
      <w:r>
        <w:rPr>
          <w:rFonts w:ascii="Calibri" w:hAnsi="Calibri"/>
          <w:b/>
          <w:bCs/>
          <w:sz w:val="22"/>
          <w:szCs w:val="22"/>
        </w:rPr>
        <w:t xml:space="preserve">check </w:t>
      </w:r>
      <w:r w:rsidRPr="00872263">
        <w:rPr>
          <w:rFonts w:ascii="Calibri" w:hAnsi="Calibri"/>
          <w:b/>
          <w:bCs/>
          <w:sz w:val="22"/>
          <w:szCs w:val="22"/>
        </w:rPr>
        <w:t xml:space="preserve">the </w:t>
      </w:r>
      <w:r>
        <w:rPr>
          <w:rFonts w:ascii="Calibri" w:hAnsi="Calibri"/>
          <w:b/>
          <w:bCs/>
          <w:sz w:val="22"/>
          <w:szCs w:val="22"/>
        </w:rPr>
        <w:t xml:space="preserve">source(s) of data that </w:t>
      </w:r>
      <w:proofErr w:type="gramStart"/>
      <w:r>
        <w:rPr>
          <w:rFonts w:ascii="Calibri" w:hAnsi="Calibri"/>
          <w:b/>
          <w:bCs/>
          <w:sz w:val="22"/>
          <w:szCs w:val="22"/>
        </w:rPr>
        <w:t>support</w:t>
      </w:r>
      <w:proofErr w:type="gramEnd"/>
      <w:r>
        <w:rPr>
          <w:rFonts w:ascii="Calibri" w:hAnsi="Calibri"/>
          <w:b/>
          <w:bCs/>
          <w:sz w:val="22"/>
          <w:szCs w:val="22"/>
        </w:rPr>
        <w:t xml:space="preserve"> the figures above</w:t>
      </w:r>
      <w:r w:rsidRPr="00872263">
        <w:rPr>
          <w:rFonts w:ascii="Calibri" w:hAnsi="Calibri"/>
          <w:b/>
          <w:bCs/>
          <w:sz w:val="22"/>
          <w:szCs w:val="22"/>
        </w:rPr>
        <w:t>.</w:t>
      </w:r>
      <w:r>
        <w:rPr>
          <w:rFonts w:ascii="Calibri" w:hAnsi="Calibri"/>
          <w:b/>
          <w:bCs/>
          <w:sz w:val="22"/>
          <w:szCs w:val="22"/>
        </w:rPr>
        <w:t xml:space="preserve"> NYC Aging reserves the right to request copies of this documentation </w:t>
      </w:r>
      <w:proofErr w:type="gramStart"/>
      <w:r>
        <w:rPr>
          <w:rFonts w:ascii="Calibri" w:hAnsi="Calibri"/>
          <w:b/>
          <w:bCs/>
          <w:sz w:val="22"/>
          <w:szCs w:val="22"/>
        </w:rPr>
        <w:t>at a later date</w:t>
      </w:r>
      <w:proofErr w:type="gramEnd"/>
      <w:r>
        <w:rPr>
          <w:rFonts w:ascii="Calibri" w:hAnsi="Calibri"/>
          <w:b/>
          <w:bCs/>
          <w:sz w:val="22"/>
          <w:szCs w:val="22"/>
        </w:rPr>
        <w:t xml:space="preserve">. </w:t>
      </w:r>
    </w:p>
    <w:tbl>
      <w:tblPr>
        <w:tblStyle w:val="PlainTable3"/>
        <w:tblW w:w="4735" w:type="pct"/>
        <w:tblInd w:w="445" w:type="dxa"/>
        <w:tblLayout w:type="fixed"/>
        <w:tblLook w:val="0620" w:firstRow="1" w:lastRow="0" w:firstColumn="0" w:lastColumn="0" w:noHBand="1" w:noVBand="1"/>
      </w:tblPr>
      <w:tblGrid>
        <w:gridCol w:w="359"/>
        <w:gridCol w:w="7809"/>
        <w:gridCol w:w="664"/>
        <w:gridCol w:w="714"/>
      </w:tblGrid>
      <w:tr w:rsidR="00985545" w:rsidRPr="003902B7" w14:paraId="7E1D257A" w14:textId="77777777" w:rsidTr="517F85B6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78" w:type="dxa"/>
          <w:trHeight w:val="360"/>
        </w:trPr>
        <w:tc>
          <w:tcPr>
            <w:tcW w:w="357" w:type="dxa"/>
            <w:vAlign w:val="top"/>
          </w:tcPr>
          <w:p w14:paraId="1E4B48CC" w14:textId="77777777" w:rsidR="00A47879" w:rsidRPr="003902B7" w:rsidRDefault="00A47879" w:rsidP="00A47879">
            <w:pPr>
              <w:pStyle w:val="FieldText"/>
              <w:rPr>
                <w:rFonts w:ascii="Calibri" w:hAnsi="Calibri"/>
                <w:bCs w:val="0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7811" w:type="dxa"/>
            <w:vAlign w:val="top"/>
          </w:tcPr>
          <w:p w14:paraId="49347FF1" w14:textId="75017124" w:rsidR="00A47879" w:rsidRPr="00A3160B" w:rsidRDefault="591040A1" w:rsidP="00A47879">
            <w:pPr>
              <w:pStyle w:val="FieldText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  <w:r w:rsidRPr="517F85B6">
              <w:rPr>
                <w:rFonts w:ascii="Calibri" w:hAnsi="Calibri"/>
                <w:b w:val="0"/>
                <w:bCs w:val="0"/>
                <w:sz w:val="22"/>
                <w:szCs w:val="22"/>
              </w:rPr>
              <w:t xml:space="preserve">Documentation that the housing entity/entities in the NORC is/are required by a government subsidy or financing program to impose resident income restrictions that fall at or below the HUD threshold for moderate income (i.e., </w:t>
            </w:r>
            <w:r w:rsidR="0D960B56" w:rsidRPr="517F85B6">
              <w:rPr>
                <w:rFonts w:ascii="Calibri" w:hAnsi="Calibri"/>
                <w:b w:val="0"/>
                <w:bCs w:val="0"/>
                <w:sz w:val="22"/>
                <w:szCs w:val="22"/>
              </w:rPr>
              <w:t>120</w:t>
            </w:r>
            <w:r w:rsidRPr="517F85B6">
              <w:rPr>
                <w:rFonts w:ascii="Calibri" w:hAnsi="Calibri"/>
                <w:b w:val="0"/>
                <w:bCs w:val="0"/>
                <w:sz w:val="22"/>
                <w:szCs w:val="22"/>
              </w:rPr>
              <w:t>% of the AMI).</w:t>
            </w:r>
          </w:p>
        </w:tc>
      </w:tr>
      <w:tr w:rsidR="00A47879" w:rsidRPr="003902B7" w14:paraId="61ECFD4D" w14:textId="77777777" w:rsidTr="517F85B6">
        <w:trPr>
          <w:gridAfter w:val="1"/>
          <w:wAfter w:w="714" w:type="dxa"/>
          <w:trHeight w:val="360"/>
        </w:trPr>
        <w:tc>
          <w:tcPr>
            <w:tcW w:w="357" w:type="dxa"/>
            <w:vAlign w:val="top"/>
          </w:tcPr>
          <w:p w14:paraId="3F33ACDC" w14:textId="77777777" w:rsidR="00A47879" w:rsidRPr="003902B7" w:rsidRDefault="00A47879" w:rsidP="00A47879">
            <w:pPr>
              <w:pStyle w:val="FieldText"/>
              <w:rPr>
                <w:rFonts w:ascii="Calibri" w:hAnsi="Calibri"/>
                <w:bCs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8475" w:type="dxa"/>
            <w:gridSpan w:val="2"/>
            <w:vAlign w:val="top"/>
          </w:tcPr>
          <w:p w14:paraId="3C7B515C" w14:textId="395E14B2" w:rsidR="00A47879" w:rsidRPr="00A3160B" w:rsidRDefault="591040A1" w:rsidP="00A47879">
            <w:pPr>
              <w:pStyle w:val="FieldText"/>
              <w:rPr>
                <w:rFonts w:ascii="Calibri" w:hAnsi="Calibri"/>
                <w:b w:val="0"/>
                <w:sz w:val="22"/>
                <w:szCs w:val="22"/>
              </w:rPr>
            </w:pPr>
            <w:r w:rsidRPr="517F85B6">
              <w:rPr>
                <w:rFonts w:ascii="Calibri" w:hAnsi="Calibri"/>
                <w:b w:val="0"/>
                <w:sz w:val="22"/>
                <w:szCs w:val="22"/>
              </w:rPr>
              <w:t xml:space="preserve">Documentation that a majority of the older NORC residents receive income-based benefits, with income restrictions at or below the HUD threshold for moderate income (i.e., </w:t>
            </w:r>
            <w:r w:rsidR="7675AEE7" w:rsidRPr="517F85B6">
              <w:rPr>
                <w:rFonts w:ascii="Calibri" w:hAnsi="Calibri"/>
                <w:b w:val="0"/>
                <w:sz w:val="22"/>
                <w:szCs w:val="22"/>
              </w:rPr>
              <w:t>120</w:t>
            </w:r>
            <w:r w:rsidRPr="517F85B6">
              <w:rPr>
                <w:rFonts w:ascii="Calibri" w:hAnsi="Calibri"/>
                <w:b w:val="0"/>
                <w:sz w:val="22"/>
                <w:szCs w:val="22"/>
              </w:rPr>
              <w:t>% of the AMI). Some examples are: Senior Citizen Rent Increase Exemption (SCRIE); Senior Citizen Homeowner Exemption (SCHE); Real Property Tax Credit on New York State Personal Income Tax (IT-214), public assistance, SSI, Section 8 vouchers/certificates, among others.</w:t>
            </w:r>
          </w:p>
        </w:tc>
      </w:tr>
      <w:tr w:rsidR="0094658C" w:rsidRPr="003902B7" w14:paraId="086D0351" w14:textId="77777777" w:rsidTr="517F85B6">
        <w:trPr>
          <w:gridAfter w:val="1"/>
          <w:wAfter w:w="714" w:type="dxa"/>
          <w:trHeight w:val="360"/>
        </w:trPr>
        <w:tc>
          <w:tcPr>
            <w:tcW w:w="357" w:type="dxa"/>
            <w:vAlign w:val="top"/>
          </w:tcPr>
          <w:p w14:paraId="5AC8C3E7" w14:textId="77777777" w:rsidR="0094658C" w:rsidRPr="003902B7" w:rsidRDefault="0094658C" w:rsidP="00A47879">
            <w:pPr>
              <w:pStyle w:val="FieldText"/>
              <w:rPr>
                <w:rFonts w:ascii="Calibri" w:hAnsi="Calibri"/>
                <w:bCs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8475" w:type="dxa"/>
            <w:gridSpan w:val="2"/>
            <w:vAlign w:val="top"/>
          </w:tcPr>
          <w:p w14:paraId="63106E86" w14:textId="510D5388" w:rsidR="0094658C" w:rsidRPr="00A3160B" w:rsidRDefault="00A47879" w:rsidP="00A47879">
            <w:pPr>
              <w:pStyle w:val="FieldText"/>
              <w:rPr>
                <w:rFonts w:ascii="Calibri" w:hAnsi="Calibri"/>
                <w:b w:val="0"/>
                <w:bCs/>
                <w:sz w:val="22"/>
                <w:szCs w:val="22"/>
              </w:rPr>
            </w:pPr>
            <w:r>
              <w:rPr>
                <w:rFonts w:ascii="Calibri" w:hAnsi="Calibri"/>
                <w:b w:val="0"/>
                <w:bCs/>
                <w:sz w:val="22"/>
                <w:szCs w:val="22"/>
              </w:rPr>
              <w:t>Other verifiable d</w:t>
            </w:r>
            <w:r w:rsidR="0094658C" w:rsidRPr="00A3160B">
              <w:rPr>
                <w:rFonts w:ascii="Calibri" w:hAnsi="Calibri"/>
                <w:b w:val="0"/>
                <w:bCs/>
                <w:sz w:val="22"/>
                <w:szCs w:val="22"/>
              </w:rPr>
              <w:t xml:space="preserve">ocumentation </w:t>
            </w:r>
            <w:r>
              <w:rPr>
                <w:rFonts w:ascii="Calibri" w:hAnsi="Calibri"/>
                <w:b w:val="0"/>
                <w:bCs/>
                <w:sz w:val="22"/>
                <w:szCs w:val="22"/>
              </w:rPr>
              <w:t>from</w:t>
            </w:r>
            <w:r w:rsidR="0094658C" w:rsidRPr="00A3160B">
              <w:rPr>
                <w:rFonts w:ascii="Calibri" w:hAnsi="Calibri"/>
                <w:b w:val="0"/>
                <w:bCs/>
                <w:sz w:val="22"/>
                <w:szCs w:val="22"/>
              </w:rPr>
              <w:t xml:space="preserve"> housing </w:t>
            </w:r>
            <w:r>
              <w:rPr>
                <w:rFonts w:ascii="Calibri" w:hAnsi="Calibri"/>
                <w:b w:val="0"/>
                <w:bCs/>
                <w:sz w:val="22"/>
                <w:szCs w:val="22"/>
              </w:rPr>
              <w:t>management of the income levels of the older NORC residents</w:t>
            </w:r>
            <w:r w:rsidR="0094658C" w:rsidRPr="00A3160B">
              <w:rPr>
                <w:rFonts w:ascii="Calibri" w:hAnsi="Calibri"/>
                <w:b w:val="0"/>
                <w:bCs/>
                <w:sz w:val="22"/>
                <w:szCs w:val="22"/>
              </w:rPr>
              <w:t>.</w:t>
            </w:r>
          </w:p>
        </w:tc>
      </w:tr>
      <w:tr w:rsidR="00985545" w:rsidRPr="003902B7" w14:paraId="41858436" w14:textId="77777777" w:rsidTr="517F85B6">
        <w:trPr>
          <w:gridAfter w:val="1"/>
          <w:wAfter w:w="714" w:type="dxa"/>
          <w:trHeight w:val="360"/>
        </w:trPr>
        <w:tc>
          <w:tcPr>
            <w:tcW w:w="360" w:type="dxa"/>
            <w:vAlign w:val="top"/>
          </w:tcPr>
          <w:p w14:paraId="3CE33273" w14:textId="77777777" w:rsidR="00985545" w:rsidRPr="003902B7" w:rsidRDefault="00985545" w:rsidP="0096442A">
            <w:pPr>
              <w:pStyle w:val="FieldText"/>
              <w:rPr>
                <w:rFonts w:ascii="Calibri" w:hAnsi="Calibri"/>
                <w:bCs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8467" w:type="dxa"/>
            <w:gridSpan w:val="2"/>
            <w:vAlign w:val="top"/>
          </w:tcPr>
          <w:p w14:paraId="73132BD5" w14:textId="77777777" w:rsidR="00985545" w:rsidRPr="00A3160B" w:rsidRDefault="00985545" w:rsidP="0096442A">
            <w:pPr>
              <w:pStyle w:val="FieldText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Data from the 2010 U.S. Census</w:t>
            </w:r>
            <w:r w:rsidRPr="00A3160B">
              <w:rPr>
                <w:rFonts w:ascii="Calibri" w:hAnsi="Calibri"/>
                <w:b w:val="0"/>
                <w:sz w:val="22"/>
                <w:szCs w:val="22"/>
              </w:rPr>
              <w:t>.</w:t>
            </w:r>
          </w:p>
        </w:tc>
      </w:tr>
      <w:tr w:rsidR="0094658C" w:rsidRPr="003902B7" w14:paraId="4CC325CD" w14:textId="77777777" w:rsidTr="517F85B6">
        <w:trPr>
          <w:trHeight w:val="360"/>
        </w:trPr>
        <w:tc>
          <w:tcPr>
            <w:tcW w:w="357" w:type="dxa"/>
            <w:vAlign w:val="top"/>
          </w:tcPr>
          <w:p w14:paraId="6BCD2416" w14:textId="252BD390" w:rsidR="0094658C" w:rsidRPr="003902B7" w:rsidRDefault="0094658C" w:rsidP="00A47879">
            <w:pPr>
              <w:pStyle w:val="FieldText"/>
              <w:rPr>
                <w:rFonts w:ascii="Calibri" w:hAnsi="Calibri"/>
                <w:bCs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02B7">
              <w:rPr>
                <w:rFonts w:ascii="Calibri" w:hAnsi="Calibri"/>
                <w:sz w:val="22"/>
                <w:szCs w:val="22"/>
              </w:rPr>
              <w:instrText xml:space="preserve"> FORMCHECKBOX </w:instrText>
            </w:r>
            <w:r w:rsidRPr="003902B7">
              <w:rPr>
                <w:rFonts w:ascii="Calibri" w:hAnsi="Calibri"/>
                <w:sz w:val="22"/>
                <w:szCs w:val="22"/>
              </w:rPr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3902B7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9189" w:type="dxa"/>
            <w:gridSpan w:val="3"/>
            <w:vAlign w:val="top"/>
          </w:tcPr>
          <w:p w14:paraId="31EC2E90" w14:textId="339398F9" w:rsidR="0094658C" w:rsidRPr="00A3160B" w:rsidRDefault="00985545" w:rsidP="00A47879">
            <w:pPr>
              <w:pStyle w:val="FieldText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sz w:val="22"/>
                <w:szCs w:val="22"/>
              </w:rPr>
              <w:t>Other</w:t>
            </w:r>
            <w:r w:rsidR="00A3160B" w:rsidRPr="00A3160B">
              <w:rPr>
                <w:rFonts w:ascii="Calibri" w:hAnsi="Calibri"/>
                <w:b w:val="0"/>
                <w:sz w:val="22"/>
                <w:szCs w:val="22"/>
              </w:rPr>
              <w:t>.</w:t>
            </w:r>
            <w:r>
              <w:rPr>
                <w:rFonts w:ascii="Calibri" w:hAnsi="Calibri"/>
                <w:b w:val="0"/>
                <w:sz w:val="22"/>
                <w:szCs w:val="22"/>
              </w:rPr>
              <w:t xml:space="preserve"> Please provide the source(s) of data below:</w:t>
            </w:r>
          </w:p>
        </w:tc>
      </w:tr>
      <w:tr w:rsidR="0094658C" w:rsidRPr="003902B7" w14:paraId="3E72A381" w14:textId="77777777" w:rsidTr="517F85B6">
        <w:trPr>
          <w:trHeight w:val="360"/>
        </w:trPr>
        <w:tc>
          <w:tcPr>
            <w:tcW w:w="9541" w:type="dxa"/>
            <w:gridSpan w:val="4"/>
            <w:tcBorders>
              <w:bottom w:val="single" w:sz="4" w:space="0" w:color="auto"/>
            </w:tcBorders>
          </w:tcPr>
          <w:p w14:paraId="0AD592EF" w14:textId="77777777" w:rsidR="0094658C" w:rsidRPr="003902B7" w:rsidRDefault="0094658C" w:rsidP="0096442A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3EAF8B9" w14:textId="77777777" w:rsidR="00C92A3C" w:rsidRPr="003902B7" w:rsidRDefault="00C92A3C">
      <w:pPr>
        <w:rPr>
          <w:rFonts w:ascii="Calibri" w:hAnsi="Calibri"/>
          <w:sz w:val="22"/>
          <w:szCs w:val="22"/>
        </w:rPr>
      </w:pPr>
    </w:p>
    <w:p w14:paraId="7854C0D9" w14:textId="77777777" w:rsidR="00871876" w:rsidRPr="003902B7" w:rsidRDefault="00871876" w:rsidP="00871876">
      <w:pPr>
        <w:pStyle w:val="Heading2"/>
        <w:rPr>
          <w:rFonts w:ascii="Calibri" w:hAnsi="Calibri"/>
          <w:sz w:val="24"/>
        </w:rPr>
      </w:pPr>
      <w:r w:rsidRPr="003902B7">
        <w:rPr>
          <w:rFonts w:ascii="Calibri" w:hAnsi="Calibri"/>
          <w:sz w:val="24"/>
        </w:rPr>
        <w:t>Disclaimer and Signature</w:t>
      </w:r>
    </w:p>
    <w:p w14:paraId="66773765" w14:textId="77777777" w:rsidR="00871876" w:rsidRPr="003902B7" w:rsidRDefault="00871876" w:rsidP="00490804">
      <w:pPr>
        <w:pStyle w:val="Italic"/>
        <w:rPr>
          <w:rFonts w:ascii="Calibri" w:hAnsi="Calibri"/>
          <w:sz w:val="22"/>
          <w:szCs w:val="22"/>
        </w:rPr>
      </w:pPr>
      <w:r w:rsidRPr="003902B7">
        <w:rPr>
          <w:rFonts w:ascii="Calibri" w:hAnsi="Calibri"/>
          <w:sz w:val="22"/>
          <w:szCs w:val="22"/>
        </w:rPr>
        <w:t xml:space="preserve">I certify that my answers are true and complete to the best of my knowledge.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3902B7" w14:paraId="1384C0E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0695138F" w14:textId="77777777" w:rsidR="000D2539" w:rsidRPr="003902B7" w:rsidRDefault="000D2539" w:rsidP="00490804">
            <w:pPr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201BFDB6" w14:textId="77777777" w:rsidR="000D2539" w:rsidRPr="003902B7" w:rsidRDefault="000D2539" w:rsidP="00682C69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74" w:type="dxa"/>
          </w:tcPr>
          <w:p w14:paraId="6CE101C3" w14:textId="77777777" w:rsidR="000D2539" w:rsidRPr="003902B7" w:rsidRDefault="000D2539" w:rsidP="00C92A3C">
            <w:pPr>
              <w:pStyle w:val="Heading4"/>
              <w:rPr>
                <w:rFonts w:ascii="Calibri" w:hAnsi="Calibri"/>
                <w:sz w:val="22"/>
                <w:szCs w:val="22"/>
              </w:rPr>
            </w:pPr>
            <w:r w:rsidRPr="003902B7">
              <w:rPr>
                <w:rFonts w:ascii="Calibri" w:hAnsi="Calibri"/>
                <w:sz w:val="22"/>
                <w:szCs w:val="22"/>
              </w:rPr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F0D7D18" w14:textId="77777777" w:rsidR="000D2539" w:rsidRPr="003902B7" w:rsidRDefault="000D2539" w:rsidP="00682C69">
            <w:pPr>
              <w:pStyle w:val="Field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6E87CA9" w14:textId="77777777" w:rsidR="005F6E87" w:rsidRPr="003902B7" w:rsidRDefault="005F6E87" w:rsidP="004E34C6">
      <w:pPr>
        <w:rPr>
          <w:rFonts w:ascii="Calibri" w:hAnsi="Calibri"/>
        </w:rPr>
      </w:pPr>
    </w:p>
    <w:sectPr w:rsidR="005F6E87" w:rsidRPr="003902B7" w:rsidSect="00856C35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048AE" w14:textId="77777777" w:rsidR="005A0C7E" w:rsidRDefault="005A0C7E" w:rsidP="00176E67">
      <w:r>
        <w:separator/>
      </w:r>
    </w:p>
  </w:endnote>
  <w:endnote w:type="continuationSeparator" w:id="0">
    <w:p w14:paraId="184F846F" w14:textId="77777777" w:rsidR="005A0C7E" w:rsidRDefault="005A0C7E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93096" w14:textId="585A91D2" w:rsidR="00176E67" w:rsidRPr="009129F8" w:rsidRDefault="517F85B6" w:rsidP="517F85B6">
    <w:pPr>
      <w:pStyle w:val="Footer"/>
      <w:rPr>
        <w:noProof/>
      </w:rPr>
    </w:pPr>
    <w:r>
      <w:t>NYC Aging</w:t>
    </w:r>
    <w:r w:rsidR="009129F8">
      <w:ptab w:relativeTo="margin" w:alignment="center" w:leader="none"/>
    </w:r>
    <w:r>
      <w:t xml:space="preserve"> </w:t>
    </w:r>
    <w:r w:rsidR="00500F4D">
      <w:tab/>
    </w:r>
    <w:r w:rsidR="00500F4D">
      <w:tab/>
    </w:r>
    <w:r w:rsidR="00500F4D">
      <w:tab/>
    </w:r>
    <w:r w:rsidR="00500F4D">
      <w:tab/>
    </w:r>
    <w:r w:rsidR="00500F4D">
      <w:tab/>
    </w:r>
    <w:r>
      <w:t>NORC SSP RFP</w:t>
    </w:r>
    <w:r w:rsidR="009129F8">
      <w:ptab w:relativeTo="margin" w:alignment="right" w:leader="none"/>
    </w:r>
    <w:sdt>
      <w:sdtPr>
        <w:id w:val="29631626"/>
        <w:showingPlcHdr/>
        <w:docPartObj>
          <w:docPartGallery w:val="Page Numbers (Bottom of Page)"/>
          <w:docPartUnique/>
        </w:docPartObj>
      </w:sdtPr>
      <w:sdtEndPr/>
      <w:sdtContent>
        <w: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4DB5B" w14:textId="77777777" w:rsidR="005A0C7E" w:rsidRDefault="005A0C7E" w:rsidP="00176E67">
      <w:r>
        <w:separator/>
      </w:r>
    </w:p>
  </w:footnote>
  <w:footnote w:type="continuationSeparator" w:id="0">
    <w:p w14:paraId="35EBB41C" w14:textId="77777777" w:rsidR="005A0C7E" w:rsidRDefault="005A0C7E" w:rsidP="00176E67">
      <w:r>
        <w:continuationSeparator/>
      </w:r>
    </w:p>
  </w:footnote>
  <w:footnote w:id="1">
    <w:p w14:paraId="1FC1E9DC" w14:textId="4B828109" w:rsidR="517F85B6" w:rsidRDefault="517F85B6" w:rsidP="517F85B6">
      <w:pPr>
        <w:pStyle w:val="FootnoteText"/>
      </w:pPr>
      <w:r w:rsidRPr="517F85B6">
        <w:rPr>
          <w:rStyle w:val="FootnoteReference"/>
        </w:rPr>
        <w:footnoteRef/>
      </w:r>
      <w:r>
        <w:t xml:space="preserve"> </w:t>
      </w:r>
      <w:r w:rsidRPr="517F85B6">
        <w:rPr>
          <w:rFonts w:ascii="Aptos" w:eastAsia="Aptos" w:hAnsi="Aptos" w:cs="Aptos"/>
          <w:color w:val="000000" w:themeColor="text1"/>
        </w:rPr>
        <w:t xml:space="preserve">If the NORC’s median income is at or below 120% of the Area Median Income, or AMI, it could qualify to operate a NYC Aging-Funded NORC social service program. </w:t>
      </w:r>
      <w:hyperlink r:id="rId1" w:anchor=":~:text=The%20AMI%20for%20all%20cities%20across%20the%20country,is%20%24127%2C100%20for%20a%20three-person%20family%20%28100%25%20AMI%29">
        <w:r w:rsidRPr="517F85B6">
          <w:rPr>
            <w:rStyle w:val="Hyperlink"/>
            <w:rFonts w:ascii="Aptos" w:eastAsia="Aptos" w:hAnsi="Aptos" w:cs="Aptos"/>
          </w:rPr>
          <w:t>Area Median Income - HPD (nyc.gov)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5DFD" w14:textId="5E9B033F" w:rsidR="009129F8" w:rsidRDefault="25005DBD" w:rsidP="517F85B6">
    <w:pPr>
      <w:pStyle w:val="Header"/>
      <w:jc w:val="center"/>
    </w:pPr>
    <w:r>
      <w:t>05. NORC Eligibility Verification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692B5A"/>
    <w:multiLevelType w:val="hybridMultilevel"/>
    <w:tmpl w:val="C2163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5738E"/>
    <w:multiLevelType w:val="hybridMultilevel"/>
    <w:tmpl w:val="FFFFFFFF"/>
    <w:lvl w:ilvl="0" w:tplc="59D00E8A">
      <w:start w:val="1"/>
      <w:numFmt w:val="lowerLetter"/>
      <w:lvlText w:val="%1."/>
      <w:lvlJc w:val="left"/>
      <w:pPr>
        <w:ind w:left="720" w:hanging="360"/>
      </w:pPr>
    </w:lvl>
    <w:lvl w:ilvl="1" w:tplc="0B623004">
      <w:start w:val="1"/>
      <w:numFmt w:val="decimal"/>
      <w:lvlText w:val="%2."/>
      <w:lvlJc w:val="left"/>
      <w:pPr>
        <w:ind w:left="1440" w:hanging="360"/>
      </w:pPr>
    </w:lvl>
    <w:lvl w:ilvl="2" w:tplc="77DA7C4E">
      <w:start w:val="1"/>
      <w:numFmt w:val="lowerRoman"/>
      <w:lvlText w:val="%3."/>
      <w:lvlJc w:val="right"/>
      <w:pPr>
        <w:ind w:left="2160" w:hanging="180"/>
      </w:pPr>
    </w:lvl>
    <w:lvl w:ilvl="3" w:tplc="43706B98">
      <w:start w:val="1"/>
      <w:numFmt w:val="decimal"/>
      <w:lvlText w:val="%4."/>
      <w:lvlJc w:val="left"/>
      <w:pPr>
        <w:ind w:left="2880" w:hanging="360"/>
      </w:pPr>
    </w:lvl>
    <w:lvl w:ilvl="4" w:tplc="1FAA33AE">
      <w:start w:val="1"/>
      <w:numFmt w:val="lowerLetter"/>
      <w:lvlText w:val="%5."/>
      <w:lvlJc w:val="left"/>
      <w:pPr>
        <w:ind w:left="3600" w:hanging="360"/>
      </w:pPr>
    </w:lvl>
    <w:lvl w:ilvl="5" w:tplc="06042968">
      <w:start w:val="1"/>
      <w:numFmt w:val="lowerRoman"/>
      <w:lvlText w:val="%6."/>
      <w:lvlJc w:val="right"/>
      <w:pPr>
        <w:ind w:left="4320" w:hanging="180"/>
      </w:pPr>
    </w:lvl>
    <w:lvl w:ilvl="6" w:tplc="D7F8D8EC">
      <w:start w:val="1"/>
      <w:numFmt w:val="decimal"/>
      <w:lvlText w:val="%7."/>
      <w:lvlJc w:val="left"/>
      <w:pPr>
        <w:ind w:left="5040" w:hanging="360"/>
      </w:pPr>
    </w:lvl>
    <w:lvl w:ilvl="7" w:tplc="83DE6024">
      <w:start w:val="1"/>
      <w:numFmt w:val="lowerLetter"/>
      <w:lvlText w:val="%8."/>
      <w:lvlJc w:val="left"/>
      <w:pPr>
        <w:ind w:left="5760" w:hanging="360"/>
      </w:pPr>
    </w:lvl>
    <w:lvl w:ilvl="8" w:tplc="ADA0701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727DD"/>
    <w:multiLevelType w:val="hybridMultilevel"/>
    <w:tmpl w:val="D8C4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10BDA"/>
    <w:multiLevelType w:val="hybridMultilevel"/>
    <w:tmpl w:val="C2163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099758">
    <w:abstractNumId w:val="11"/>
  </w:num>
  <w:num w:numId="2" w16cid:durableId="1615214679">
    <w:abstractNumId w:val="9"/>
  </w:num>
  <w:num w:numId="3" w16cid:durableId="725493140">
    <w:abstractNumId w:val="7"/>
  </w:num>
  <w:num w:numId="4" w16cid:durableId="1286430569">
    <w:abstractNumId w:val="6"/>
  </w:num>
  <w:num w:numId="5" w16cid:durableId="1798907883">
    <w:abstractNumId w:val="5"/>
  </w:num>
  <w:num w:numId="6" w16cid:durableId="135222876">
    <w:abstractNumId w:val="4"/>
  </w:num>
  <w:num w:numId="7" w16cid:durableId="1755392193">
    <w:abstractNumId w:val="8"/>
  </w:num>
  <w:num w:numId="8" w16cid:durableId="414981784">
    <w:abstractNumId w:val="3"/>
  </w:num>
  <w:num w:numId="9" w16cid:durableId="1143347755">
    <w:abstractNumId w:val="2"/>
  </w:num>
  <w:num w:numId="10" w16cid:durableId="1702438525">
    <w:abstractNumId w:val="1"/>
  </w:num>
  <w:num w:numId="11" w16cid:durableId="198053978">
    <w:abstractNumId w:val="0"/>
  </w:num>
  <w:num w:numId="12" w16cid:durableId="542668978">
    <w:abstractNumId w:val="10"/>
  </w:num>
  <w:num w:numId="13" w16cid:durableId="982388356">
    <w:abstractNumId w:val="12"/>
  </w:num>
  <w:num w:numId="14" w16cid:durableId="11301692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DB"/>
    <w:rsid w:val="000071F7"/>
    <w:rsid w:val="00010B00"/>
    <w:rsid w:val="0002798A"/>
    <w:rsid w:val="00042B17"/>
    <w:rsid w:val="00083002"/>
    <w:rsid w:val="00087B85"/>
    <w:rsid w:val="000A01F1"/>
    <w:rsid w:val="000B3C98"/>
    <w:rsid w:val="000C1163"/>
    <w:rsid w:val="000C797A"/>
    <w:rsid w:val="000D2539"/>
    <w:rsid w:val="000D2BB8"/>
    <w:rsid w:val="000F2DF4"/>
    <w:rsid w:val="000F6783"/>
    <w:rsid w:val="00120C95"/>
    <w:rsid w:val="00130605"/>
    <w:rsid w:val="0014663E"/>
    <w:rsid w:val="00176E67"/>
    <w:rsid w:val="00180664"/>
    <w:rsid w:val="001903F7"/>
    <w:rsid w:val="0019395E"/>
    <w:rsid w:val="001D5BFB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02B7"/>
    <w:rsid w:val="003929F1"/>
    <w:rsid w:val="003A1B63"/>
    <w:rsid w:val="003A41A1"/>
    <w:rsid w:val="003B2326"/>
    <w:rsid w:val="003D6E59"/>
    <w:rsid w:val="00400251"/>
    <w:rsid w:val="00437ED0"/>
    <w:rsid w:val="00440CD8"/>
    <w:rsid w:val="00443837"/>
    <w:rsid w:val="00447DAA"/>
    <w:rsid w:val="00450F66"/>
    <w:rsid w:val="00461739"/>
    <w:rsid w:val="00463E07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0F4D"/>
    <w:rsid w:val="00501AE8"/>
    <w:rsid w:val="00504B65"/>
    <w:rsid w:val="005114CE"/>
    <w:rsid w:val="0052122B"/>
    <w:rsid w:val="00530572"/>
    <w:rsid w:val="0053B908"/>
    <w:rsid w:val="005557F6"/>
    <w:rsid w:val="0056145F"/>
    <w:rsid w:val="00563778"/>
    <w:rsid w:val="005909F3"/>
    <w:rsid w:val="005A0C7E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64885"/>
    <w:rsid w:val="00682C69"/>
    <w:rsid w:val="006D2635"/>
    <w:rsid w:val="006D26A9"/>
    <w:rsid w:val="006D779C"/>
    <w:rsid w:val="006E4F63"/>
    <w:rsid w:val="006E729E"/>
    <w:rsid w:val="007222D9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2263"/>
    <w:rsid w:val="00874F7F"/>
    <w:rsid w:val="008753A7"/>
    <w:rsid w:val="0088782D"/>
    <w:rsid w:val="008B7081"/>
    <w:rsid w:val="008D7A67"/>
    <w:rsid w:val="008F2F8A"/>
    <w:rsid w:val="008F5BCD"/>
    <w:rsid w:val="00902964"/>
    <w:rsid w:val="009129F8"/>
    <w:rsid w:val="009137CD"/>
    <w:rsid w:val="00920507"/>
    <w:rsid w:val="00926CB4"/>
    <w:rsid w:val="00933455"/>
    <w:rsid w:val="0094658C"/>
    <w:rsid w:val="0094790F"/>
    <w:rsid w:val="00966B90"/>
    <w:rsid w:val="009737B7"/>
    <w:rsid w:val="009802C4"/>
    <w:rsid w:val="00985545"/>
    <w:rsid w:val="009976D9"/>
    <w:rsid w:val="00997A3E"/>
    <w:rsid w:val="009A12D5"/>
    <w:rsid w:val="009A4EA3"/>
    <w:rsid w:val="009A55DC"/>
    <w:rsid w:val="009C220D"/>
    <w:rsid w:val="009D5BAF"/>
    <w:rsid w:val="00A211B2"/>
    <w:rsid w:val="00A2727E"/>
    <w:rsid w:val="00A3160B"/>
    <w:rsid w:val="00A35524"/>
    <w:rsid w:val="00A47879"/>
    <w:rsid w:val="00A50ADB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31E56"/>
    <w:rsid w:val="00B4735C"/>
    <w:rsid w:val="00B579DF"/>
    <w:rsid w:val="00B90EC2"/>
    <w:rsid w:val="00B96628"/>
    <w:rsid w:val="00BA268F"/>
    <w:rsid w:val="00BC07E3"/>
    <w:rsid w:val="00BD103E"/>
    <w:rsid w:val="00BE667D"/>
    <w:rsid w:val="00C079CA"/>
    <w:rsid w:val="00C45FDA"/>
    <w:rsid w:val="00C67741"/>
    <w:rsid w:val="00C71B94"/>
    <w:rsid w:val="00C74647"/>
    <w:rsid w:val="00C76039"/>
    <w:rsid w:val="00C76480"/>
    <w:rsid w:val="00C80AD2"/>
    <w:rsid w:val="00C8155B"/>
    <w:rsid w:val="00C876CF"/>
    <w:rsid w:val="00C92A3C"/>
    <w:rsid w:val="00C92FD6"/>
    <w:rsid w:val="00CD0F86"/>
    <w:rsid w:val="00CE5DC7"/>
    <w:rsid w:val="00CE7D54"/>
    <w:rsid w:val="00D14E73"/>
    <w:rsid w:val="00D55AFA"/>
    <w:rsid w:val="00D6155E"/>
    <w:rsid w:val="00D83A19"/>
    <w:rsid w:val="00D86A85"/>
    <w:rsid w:val="00D87270"/>
    <w:rsid w:val="00D90A75"/>
    <w:rsid w:val="00DA4514"/>
    <w:rsid w:val="00DC47A2"/>
    <w:rsid w:val="00DD5DF7"/>
    <w:rsid w:val="00DE1551"/>
    <w:rsid w:val="00DE1A09"/>
    <w:rsid w:val="00DE7FB7"/>
    <w:rsid w:val="00E06B52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ED7E3F"/>
    <w:rsid w:val="00F119A3"/>
    <w:rsid w:val="00F83033"/>
    <w:rsid w:val="00F966AA"/>
    <w:rsid w:val="00FB538F"/>
    <w:rsid w:val="00FC3071"/>
    <w:rsid w:val="00FD5902"/>
    <w:rsid w:val="00FF1313"/>
    <w:rsid w:val="00FF2A07"/>
    <w:rsid w:val="052946E0"/>
    <w:rsid w:val="060F557B"/>
    <w:rsid w:val="066364DC"/>
    <w:rsid w:val="0A27328B"/>
    <w:rsid w:val="0B530A04"/>
    <w:rsid w:val="0C317C59"/>
    <w:rsid w:val="0D960B56"/>
    <w:rsid w:val="12564354"/>
    <w:rsid w:val="13ADFDA0"/>
    <w:rsid w:val="148C420E"/>
    <w:rsid w:val="15879B46"/>
    <w:rsid w:val="16F22BF6"/>
    <w:rsid w:val="1B09CB9F"/>
    <w:rsid w:val="2259D051"/>
    <w:rsid w:val="25005DBD"/>
    <w:rsid w:val="2A3FAE6C"/>
    <w:rsid w:val="2DBB5033"/>
    <w:rsid w:val="36EF0B23"/>
    <w:rsid w:val="3790C8CE"/>
    <w:rsid w:val="39E1D531"/>
    <w:rsid w:val="42B54D9A"/>
    <w:rsid w:val="43023AEC"/>
    <w:rsid w:val="4949F497"/>
    <w:rsid w:val="4FCD295B"/>
    <w:rsid w:val="512E750C"/>
    <w:rsid w:val="517F85B6"/>
    <w:rsid w:val="52DBBF80"/>
    <w:rsid w:val="591040A1"/>
    <w:rsid w:val="5A083369"/>
    <w:rsid w:val="5DBC2699"/>
    <w:rsid w:val="5F6CB89D"/>
    <w:rsid w:val="650AEF73"/>
    <w:rsid w:val="661BE619"/>
    <w:rsid w:val="6716F3EE"/>
    <w:rsid w:val="6BF0EB98"/>
    <w:rsid w:val="700F0969"/>
    <w:rsid w:val="710A9C72"/>
    <w:rsid w:val="7675AEE7"/>
    <w:rsid w:val="78BFF5AA"/>
    <w:rsid w:val="7DB9CD83"/>
    <w:rsid w:val="7E14B759"/>
    <w:rsid w:val="7FDC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432BDF"/>
  <w15:docId w15:val="{279A7D9C-69E8-400B-BD17-5E40DCFE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58C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B966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5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5DF7"/>
    <w:pPr>
      <w:widowControl w:val="0"/>
      <w:autoSpaceDE w:val="0"/>
      <w:autoSpaceDN w:val="0"/>
    </w:pPr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5DF7"/>
  </w:style>
  <w:style w:type="character" w:customStyle="1" w:styleId="Heading2Char">
    <w:name w:val="Heading 2 Char"/>
    <w:basedOn w:val="DefaultParagraphFont"/>
    <w:link w:val="Heading2"/>
    <w:rsid w:val="00130605"/>
    <w:rPr>
      <w:rFonts w:asciiTheme="majorHAnsi" w:hAnsiTheme="majorHAnsi"/>
      <w:b/>
      <w:color w:val="FFFFFF" w:themeColor="background1"/>
      <w:sz w:val="22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130605"/>
    <w:rPr>
      <w:rFonts w:asciiTheme="minorHAnsi" w:hAnsiTheme="minorHAnsi"/>
      <w:i/>
      <w:sz w:val="16"/>
      <w:szCs w:val="24"/>
    </w:rPr>
  </w:style>
  <w:style w:type="character" w:styleId="Hyperlink">
    <w:name w:val="Hyperlink"/>
    <w:uiPriority w:val="99"/>
    <w:unhideWhenUsed/>
    <w:rsid w:val="00E06B52"/>
    <w:rPr>
      <w:color w:val="0563C1"/>
      <w:u w:val="single"/>
    </w:rPr>
  </w:style>
  <w:style w:type="paragraph" w:styleId="FootnoteText">
    <w:name w:val="footnote text"/>
    <w:basedOn w:val="Normal"/>
    <w:uiPriority w:val="99"/>
    <w:semiHidden/>
    <w:unhideWhenUsed/>
    <w:rsid w:val="517F85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nyc.gov/site/hpd/services-and-information/area-median-income.pag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asky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3A3BFD0057FF478420481AA345726B" ma:contentTypeVersion="16" ma:contentTypeDescription="Create a new document." ma:contentTypeScope="" ma:versionID="2a3e35e5bd243c855568d884e50c28f9">
  <xsd:schema xmlns:xsd="http://www.w3.org/2001/XMLSchema" xmlns:xs="http://www.w3.org/2001/XMLSchema" xmlns:p="http://schemas.microsoft.com/office/2006/metadata/properties" xmlns:ns2="b4377084-7807-433e-a17b-3454999efd37" xmlns:ns3="ccb400e1-9b58-4269-9f27-de4a48ab93a2" xmlns:ns4="bb495e86-2d7b-4558-8014-97b77dc3d656" targetNamespace="http://schemas.microsoft.com/office/2006/metadata/properties" ma:root="true" ma:fieldsID="78920606be3440fee4c95f268fb61ce7" ns2:_="" ns3:_="" ns4:_="">
    <xsd:import namespace="b4377084-7807-433e-a17b-3454999efd37"/>
    <xsd:import namespace="ccb400e1-9b58-4269-9f27-de4a48ab93a2"/>
    <xsd:import namespace="bb495e86-2d7b-4558-8014-97b77dc3d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77084-7807-433e-a17b-3454999efd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b4f074c-b2b8-450b-8d7f-e48a28ce4c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400e1-9b58-4269-9f27-de4a48ab93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95e86-2d7b-4558-8014-97b77dc3d65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e2d4035-3869-4d36-bd25-5ce437394e36}" ma:internalName="TaxCatchAll" ma:showField="CatchAllData" ma:web="bb495e86-2d7b-4558-8014-97b77dc3d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495e86-2d7b-4558-8014-97b77dc3d656" xsi:nil="true"/>
    <lcf76f155ced4ddcb4097134ff3c332f xmlns="b4377084-7807-433e-a17b-3454999efd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88532B-CAB9-4A00-A322-262CC0BB583E}"/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infopath/2007/PartnerControls"/>
    <ds:schemaRef ds:uri="44d42af8-35e3-4f93-a629-2737b1166842"/>
    <ds:schemaRef ds:uri="c1fc0ff2-744f-4a81-a912-947d51a3455b"/>
  </ds:schemaRefs>
</ds:datastoreItem>
</file>

<file path=customXml/itemProps3.xml><?xml version="1.0" encoding="utf-8"?>
<ds:datastoreItem xmlns:ds="http://schemas.openxmlformats.org/officeDocument/2006/customXml" ds:itemID="{6EA3285A-2A1D-485B-9CDF-609ADA3BC3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0</TotalTime>
  <Pages>2</Pages>
  <Words>533</Words>
  <Characters>3044</Characters>
  <Application>Microsoft Office Word</Application>
  <DocSecurity>0</DocSecurity>
  <Lines>25</Lines>
  <Paragraphs>7</Paragraphs>
  <ScaleCrop>false</ScaleCrop>
  <Company>NYC Department For The Aging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Kristen Lasky</dc:creator>
  <cp:lastModifiedBy>Mary Tracy (Aging)</cp:lastModifiedBy>
  <cp:revision>2</cp:revision>
  <cp:lastPrinted>2002-05-23T18:14:00Z</cp:lastPrinted>
  <dcterms:created xsi:type="dcterms:W3CDTF">2026-07-30T13:49:00Z</dcterms:created>
  <dcterms:modified xsi:type="dcterms:W3CDTF">2026-07-30T13:49:00Z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0x010100A03A3BFD0057FF478420481AA345726B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  <property fmtid="{D5CDD505-2E9C-101B-9397-08002B2CF9AE}" pid="10" name="MediaServiceImageTags">
    <vt:lpwstr/>
  </property>
  <property fmtid="{D5CDD505-2E9C-101B-9397-08002B2CF9AE}" pid="11" name="MSIP_Label_ebba276f-0474-4e48-a2bc-69b0eb22318c_Enabled">
    <vt:lpwstr>true</vt:lpwstr>
  </property>
  <property fmtid="{D5CDD505-2E9C-101B-9397-08002B2CF9AE}" pid="12" name="MSIP_Label_ebba276f-0474-4e48-a2bc-69b0eb22318c_SetDate">
    <vt:lpwstr>2026-04-03T19:05:18Z</vt:lpwstr>
  </property>
  <property fmtid="{D5CDD505-2E9C-101B-9397-08002B2CF9AE}" pid="13" name="MSIP_Label_ebba276f-0474-4e48-a2bc-69b0eb22318c_Method">
    <vt:lpwstr>Standard</vt:lpwstr>
  </property>
  <property fmtid="{D5CDD505-2E9C-101B-9397-08002B2CF9AE}" pid="14" name="MSIP_Label_ebba276f-0474-4e48-a2bc-69b0eb22318c_Name">
    <vt:lpwstr>Non-Restricted-Main</vt:lpwstr>
  </property>
  <property fmtid="{D5CDD505-2E9C-101B-9397-08002B2CF9AE}" pid="15" name="MSIP_Label_ebba276f-0474-4e48-a2bc-69b0eb22318c_SiteId">
    <vt:lpwstr>32f56fc7-5f81-4e22-a95b-15da66513bef</vt:lpwstr>
  </property>
  <property fmtid="{D5CDD505-2E9C-101B-9397-08002B2CF9AE}" pid="16" name="MSIP_Label_ebba276f-0474-4e48-a2bc-69b0eb22318c_ActionId">
    <vt:lpwstr>3afb8c08-cbbe-4023-b1d6-0979f973aa5a</vt:lpwstr>
  </property>
  <property fmtid="{D5CDD505-2E9C-101B-9397-08002B2CF9AE}" pid="17" name="MSIP_Label_ebba276f-0474-4e48-a2bc-69b0eb22318c_ContentBits">
    <vt:lpwstr>0</vt:lpwstr>
  </property>
  <property fmtid="{D5CDD505-2E9C-101B-9397-08002B2CF9AE}" pid="18" name="MSIP_Label_ebba276f-0474-4e48-a2bc-69b0eb22318c_Tag">
    <vt:lpwstr>10, 3, 0, 2</vt:lpwstr>
  </property>
</Properties>
</file>